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e696" w14:paraId="134e696" w:rsidRDefault="00B323D1" w:rsidP="00910611" w:rsidR="00B323D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3D1" w:rsidP="00910611" w:rsidR="00B323D1">
      <w:r>
        <w:rPr>
          <w:rFonts w:eastAsia="MS Mincho"/>
        </w:rPr>
        <w:t xml:space="preserve">   REPUBLIKA HRVATSKA</w:t>
      </w:r>
    </w:p>
    <w:p w:rsidRDefault="00B323D1" w:rsidP="00910611" w:rsidR="00B323D1">
      <w:r>
        <w:rPr>
          <w:rFonts w:eastAsia="MS Mincho"/>
        </w:rPr>
        <w:t>TRGOVAČKI SUD U RIJECI</w:t>
      </w:r>
    </w:p>
    <w:p w:rsidRDefault="00B323D1" w:rsidR="00B323D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3173DE">
      <w:pPr>
        <w:jc w:val="center"/>
      </w:pPr>
      <w:r w:rsidRPr="003173DE">
        <w:t>R E P U B L I KA   H R V A T S K A</w:t>
      </w:r>
    </w:p>
    <w:p w:rsidRDefault="00214472" w:rsidP="00214472" w:rsidR="00445D45" w:rsidRPr="003173DE">
      <w:r w:rsidRPr="003173DE">
        <w:t xml:space="preserve">         </w:t>
      </w:r>
      <w:r w:rsidRPr="003173DE">
        <w:tab/>
      </w:r>
      <w:r w:rsidRPr="003173DE">
        <w:tab/>
      </w:r>
      <w:r w:rsidRPr="003173DE">
        <w:tab/>
      </w:r>
    </w:p>
    <w:p w:rsidRDefault="00214472" w:rsidP="00214472" w:rsidR="00214472" w:rsidRPr="003173DE">
      <w:pPr>
        <w:jc w:val="center"/>
        <w:rPr>
          <w:bCs/>
        </w:rPr>
      </w:pPr>
      <w:r w:rsidRPr="003173DE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>Trgovački sud u Rijeci,</w:t>
      </w:r>
      <w:r w:rsidR="003173DE">
        <w:t xml:space="preserve"> OIB 88785964957, </w:t>
      </w:r>
      <w:r w:rsidR="00214472" w:rsidRPr="008B6081">
        <w:t xml:space="preserve">po sucu </w:t>
      </w:r>
      <w:r w:rsidR="003173DE">
        <w:t xml:space="preserve">pojedincu </w:t>
      </w:r>
      <w:r w:rsidR="00214472" w:rsidRPr="008B6081">
        <w:t xml:space="preserve">Danieli Korlević, </w:t>
      </w:r>
      <w:r w:rsidR="005F450A" w:rsidRPr="005F450A">
        <w:t xml:space="preserve">u </w:t>
      </w:r>
      <w:r w:rsidR="003173DE">
        <w:t>stečajnom</w:t>
      </w:r>
      <w:r w:rsidR="005F450A" w:rsidRPr="005F450A">
        <w:t xml:space="preserve"> postupku nad dužnikom </w:t>
      </w:r>
      <w:r w:rsidR="005F450A" w:rsidRPr="005F450A">
        <w:rPr>
          <w:b/>
        </w:rPr>
        <w:t>O</w:t>
      </w:r>
      <w:r w:rsidR="003173DE">
        <w:rPr>
          <w:b/>
        </w:rPr>
        <w:t>PTISOL d.o.o. Rijeka</w:t>
      </w:r>
      <w:r w:rsidR="005B64E7">
        <w:t xml:space="preserve">, </w:t>
      </w:r>
      <w:r w:rsidR="003173DE" w:rsidRPr="003173DE">
        <w:rPr>
          <w:b/>
        </w:rPr>
        <w:t>Jadranski trg 1,</w:t>
      </w:r>
      <w:r w:rsidR="003173DE">
        <w:rPr>
          <w:b/>
        </w:rPr>
        <w:t xml:space="preserve"> OIB 21188668743, </w:t>
      </w:r>
      <w:r w:rsidR="00214472" w:rsidRPr="008B6081">
        <w:t>dana</w:t>
      </w:r>
      <w:r>
        <w:t xml:space="preserve"> </w:t>
      </w:r>
      <w:r w:rsidR="003173DE">
        <w:t>07. lipnja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3173DE">
      <w:pPr>
        <w:jc w:val="center"/>
        <w:rPr>
          <w:bCs/>
        </w:rPr>
      </w:pPr>
      <w:r w:rsidRPr="003173DE">
        <w:rPr>
          <w:bCs/>
        </w:rPr>
        <w:t>r i j e š i o</w:t>
      </w:r>
      <w:r w:rsidR="008B6081" w:rsidRPr="003173DE">
        <w:rPr>
          <w:bCs/>
        </w:rPr>
        <w:t xml:space="preserve"> </w:t>
      </w:r>
      <w:r w:rsidRPr="003173DE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3173DE" w:rsidP="003173DE" w:rsidR="00214472">
      <w:pPr>
        <w:jc w:val="both"/>
      </w:pPr>
      <w:r>
        <w:tab/>
      </w:r>
      <w:r w:rsidR="00214472" w:rsidRPr="008B6081">
        <w:t>Privremenom stečajnom upravitelju</w:t>
      </w:r>
      <w:r w:rsidR="005B64E7">
        <w:t xml:space="preserve"> </w:t>
      </w:r>
      <w:r w:rsidR="003270C3" w:rsidRPr="00A66F68">
        <w:t>Josip</w:t>
      </w:r>
      <w:r w:rsidR="003270C3">
        <w:t>u</w:t>
      </w:r>
      <w:r w:rsidR="003270C3" w:rsidRPr="00A66F68">
        <w:t xml:space="preserve"> Čičak iz Viškova, Gornji Jugi 15č</w:t>
      </w:r>
      <w:r w:rsidR="003270C3" w:rsidRPr="000C0FE0">
        <w:t xml:space="preserve">, OIB </w:t>
      </w:r>
      <w:r w:rsidR="003270C3">
        <w:t>31906931348</w:t>
      </w:r>
      <w:r w:rsidR="007863DC">
        <w:t xml:space="preserve">, </w:t>
      </w:r>
      <w:r w:rsidR="00214472" w:rsidRPr="008B6081">
        <w:t xml:space="preserve">određuje se jednokratna nagrada za poslove obavljene </w:t>
      </w:r>
      <w:r w:rsidR="00C65432">
        <w:t xml:space="preserve">u prethodnom postupku u iznosu </w:t>
      </w:r>
      <w:r>
        <w:t>4</w:t>
      </w:r>
      <w:r w:rsidR="003270C3">
        <w:t>.000</w:t>
      </w:r>
      <w:r w:rsidR="00214472" w:rsidRPr="008B6081">
        <w:t xml:space="preserve">,00 kn </w:t>
      </w:r>
      <w:r>
        <w:t>bruto</w:t>
      </w:r>
      <w:r w:rsidR="00214472" w:rsidRPr="008B6081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3173DE">
      <w:pPr>
        <w:jc w:val="center"/>
        <w:rPr>
          <w:bCs/>
        </w:rPr>
      </w:pPr>
      <w:r w:rsidRPr="003173DE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173DE">
        <w:rPr>
          <w:bCs/>
        </w:rPr>
        <w:t>765/17-4</w:t>
      </w:r>
      <w:r w:rsidR="00C65432">
        <w:rPr>
          <w:bCs/>
        </w:rPr>
        <w:t xml:space="preserve"> od </w:t>
      </w:r>
      <w:r w:rsidR="003173DE">
        <w:rPr>
          <w:bCs/>
        </w:rPr>
        <w:t>22. prosinca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3173DE">
        <w:rPr>
          <w:bCs/>
        </w:rPr>
        <w:t>za privremenog stečajnog upravitelja nad dužnikom</w:t>
      </w:r>
      <w:r w:rsidR="006268A4">
        <w:rPr>
          <w:bCs/>
        </w:rPr>
        <w:t xml:space="preserve"> imenovan </w:t>
      </w:r>
      <w:r w:rsidR="003173DE">
        <w:rPr>
          <w:bCs/>
        </w:rPr>
        <w:t xml:space="preserve">je </w:t>
      </w:r>
      <w:r w:rsidR="003270C3" w:rsidRPr="003270C3">
        <w:rPr>
          <w:bCs/>
        </w:rPr>
        <w:t>Josip Čičak iz Viškova, Gornji Jugi 15č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3173DE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3173DE">
        <w:t xml:space="preserve">arodne novine broj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>U Rijeci,</w:t>
      </w:r>
      <w:r w:rsidR="003173DE">
        <w:t xml:space="preserve"> 07. lipnja 2018.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3173D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3173DE" w:rsidRPr="003173DE">
        <w:t>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AD3E2E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3173DE">
        <w:rPr>
          <w:szCs w:val="22"/>
        </w:rPr>
        <w:t xml:space="preserve"> vjerovnik imaju pravo na žalbu. </w:t>
      </w:r>
      <w:r w:rsidR="003173DE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3173DE" w:rsidRPr="008D15E6">
        <w:t xml:space="preserve"> </w:t>
      </w:r>
    </w:p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3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173DE">
      <w:t>765/17-32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173DE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AD3E2E"/>
    <w:rsid w:val="00B032AC"/>
    <w:rsid w:val="00B323D1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23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23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A85F6-AC89-4B91-81E8-8DB710B0A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1445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2018-06-07T08:43:00Z</dcterms:created>
  <dc:creator>dcmelik</dc:creator>
  <cp:lastModifiedBy>Jasna Radulović</cp:lastModifiedBy>
  <cp:lastPrinted>2018-06-07T08:41:00Z</cp:lastPrinted>
  <dcterms:modified xmlns:xsi="http://www.w3.org/2001/XMLSchema-instance" xsi:type="dcterms:W3CDTF">2018-06-07T08:44:00Z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(765-17 nagrada fond ČIČAK.docx)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