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6bdd" w14:paraId="1e16bdd" w:rsidRDefault="00065103" w:rsidP="00065103" w:rsidR="00065103" w:rsidRPr="006647EA">
      <w:pPr>
        <w:pStyle w:val="Bezproreda"/>
        <w15:collapsed w:val="false"/>
        <w:rPr>
          <w:rStyle w:val="Naglaeno"/>
          <w:rFonts w:hAnsi="Times New Roman" w:ascii="Times New Roman"/>
          <w:sz w:val="24"/>
          <w:szCs w:val="24"/>
        </w:rPr>
      </w:pPr>
      <w:bookmarkStart w:name="_GoBack" w:id="0"/>
      <w:bookmarkEnd w:id="0"/>
      <w:r w:rsidRPr="006647EA">
        <w:rPr>
          <w:rStyle w:val="Naglaeno"/>
          <w:rFonts w:hAnsi="Times New Roman" w:ascii="Times New Roman"/>
          <w:sz w:val="24"/>
          <w:szCs w:val="24"/>
        </w:rPr>
        <w:t xml:space="preserve">   </w:t>
      </w:r>
      <w:r w:rsidRPr="006647EA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5103" w:rsidP="00065103" w:rsidR="00065103" w:rsidRPr="006647EA">
      <w:pPr>
        <w:pStyle w:val="Bezproreda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REPUBLIKA HRVATSKA</w:t>
      </w:r>
    </w:p>
    <w:p w:rsidRDefault="00065103" w:rsidP="00065103" w:rsidR="00065103" w:rsidRPr="006647EA">
      <w:pPr>
        <w:pStyle w:val="Bezproreda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065103" w:rsidP="00065103" w:rsidR="00065103" w:rsidRPr="006647EA">
      <w:pPr>
        <w:pStyle w:val="Bezproreda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 xml:space="preserve">     </w:t>
      </w:r>
    </w:p>
    <w:p w:rsidRDefault="00065103" w:rsidP="00065103" w:rsidR="00065103" w:rsidRPr="006647E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REPUBLIKA HRVATSKA</w:t>
      </w:r>
    </w:p>
    <w:p w:rsidRDefault="00065103" w:rsidP="00065103" w:rsidR="00065103" w:rsidRPr="006647E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R J E Š E N J E</w:t>
      </w:r>
    </w:p>
    <w:p w:rsidRDefault="00065103" w:rsidP="00065103" w:rsidR="00065103" w:rsidRPr="006647EA">
      <w:pPr>
        <w:pStyle w:val="Bezproreda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"/>
        <w:rPr>
          <w:rFonts w:hAnsi="Times New Roman" w:ascii="Times New Roman"/>
          <w:sz w:val="24"/>
          <w:szCs w:val="24"/>
        </w:rPr>
      </w:pPr>
    </w:p>
    <w:p w:rsidRDefault="00065103" w:rsidP="001A0BCA" w:rsidR="001A0BCA" w:rsidRPr="002A0C8C">
      <w:pPr>
        <w:ind w:firstLine="708"/>
        <w:jc w:val="both"/>
      </w:pPr>
      <w:r w:rsidRPr="006647EA">
        <w:t xml:space="preserve">Trgovački sud u Osijeku, po sucu pojedincu Nada Roso kao stečajnom sucu, u predmetu </w:t>
      </w:r>
      <w:r w:rsidR="002A45A8">
        <w:t xml:space="preserve">nad dužnikom </w:t>
      </w:r>
      <w:r w:rsidR="001A0BCA">
        <w:rPr>
          <w:b/>
        </w:rPr>
        <w:t xml:space="preserve">Instalacije Čagalj j.d.o.o., </w:t>
      </w:r>
      <w:proofErr w:type="spellStart"/>
      <w:r w:rsidR="001A0BCA">
        <w:rPr>
          <w:b/>
        </w:rPr>
        <w:t>Ivankovo</w:t>
      </w:r>
      <w:proofErr w:type="spellEnd"/>
      <w:r w:rsidR="001A0BCA">
        <w:rPr>
          <w:b/>
        </w:rPr>
        <w:t xml:space="preserve">, Gorjani 64, OIB: 60624775824, MBS: 030161807, </w:t>
      </w:r>
      <w:r w:rsidR="001A0BCA" w:rsidRPr="002A0C8C">
        <w:t xml:space="preserve">dana </w:t>
      </w:r>
      <w:r w:rsidR="001A0BCA">
        <w:t>30. siječnja</w:t>
      </w:r>
      <w:r w:rsidR="001A0BCA" w:rsidRPr="002A0C8C">
        <w:t xml:space="preserve"> 201</w:t>
      </w:r>
      <w:r w:rsidR="001A0BCA">
        <w:t>7</w:t>
      </w:r>
      <w:r w:rsidR="001A0BCA" w:rsidRPr="002A0C8C">
        <w:t>. g.,</w:t>
      </w:r>
    </w:p>
    <w:p w:rsidRDefault="00065103" w:rsidP="001A0BCA" w:rsidR="00065103" w:rsidRPr="006647E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r i j e š i o  j e</w:t>
      </w:r>
    </w:p>
    <w:p w:rsidRDefault="00065103" w:rsidP="00065103" w:rsidR="00065103" w:rsidRPr="006647E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A56E0E">
      <w:pPr>
        <w:pStyle w:val="Naslov1"/>
        <w:numPr>
          <w:ilvl w:val="0"/>
          <w:numId w:val="5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6647EA">
        <w:rPr>
          <w:b w:val="false"/>
          <w:sz w:val="24"/>
          <w:szCs w:val="24"/>
        </w:rPr>
        <w:t>Privremenoj stečajnoj upraviteljici</w:t>
      </w:r>
      <w:r w:rsidRPr="006647EA">
        <w:rPr>
          <w:sz w:val="24"/>
          <w:szCs w:val="24"/>
        </w:rPr>
        <w:t xml:space="preserve"> </w:t>
      </w:r>
      <w:proofErr w:type="spellStart"/>
      <w:r w:rsidR="00767883">
        <w:rPr>
          <w:sz w:val="24"/>
          <w:szCs w:val="24"/>
        </w:rPr>
        <w:t>Julki</w:t>
      </w:r>
      <w:proofErr w:type="spellEnd"/>
      <w:r w:rsidR="001A0BCA" w:rsidRPr="00767883">
        <w:rPr>
          <w:sz w:val="24"/>
          <w:szCs w:val="24"/>
        </w:rPr>
        <w:t xml:space="preserve"> Bandić, Osijek, Ilirska ulica br. 11, OIB 04946287686</w:t>
      </w:r>
      <w:r w:rsidRPr="006647EA">
        <w:rPr>
          <w:sz w:val="24"/>
          <w:szCs w:val="24"/>
        </w:rPr>
        <w:t xml:space="preserve"> </w:t>
      </w:r>
      <w:r w:rsidRPr="006647E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A56E0E" w:rsidRPr="00A56E0E">
        <w:rPr>
          <w:sz w:val="24"/>
          <w:szCs w:val="24"/>
        </w:rPr>
        <w:t xml:space="preserve">Instalacije Čagalj j.d.o.o., </w:t>
      </w:r>
      <w:proofErr w:type="spellStart"/>
      <w:r w:rsidR="00A56E0E" w:rsidRPr="00A56E0E">
        <w:rPr>
          <w:sz w:val="24"/>
          <w:szCs w:val="24"/>
        </w:rPr>
        <w:t>Ivankovo</w:t>
      </w:r>
      <w:proofErr w:type="spellEnd"/>
      <w:r w:rsidR="00A56E0E" w:rsidRPr="00A56E0E">
        <w:rPr>
          <w:sz w:val="24"/>
          <w:szCs w:val="24"/>
        </w:rPr>
        <w:t>, Gorjani 64, OIB: 60624775824, MBS: 030161807</w:t>
      </w:r>
      <w:r w:rsidRPr="00A56E0E">
        <w:rPr>
          <w:b w:val="false"/>
          <w:sz w:val="24"/>
          <w:szCs w:val="24"/>
        </w:rPr>
        <w:t xml:space="preserve"> u ukupnom iznosu od 4.000,00 kn, sukladno članku 4</w:t>
      </w:r>
      <w:r w:rsidR="006647EA" w:rsidRPr="00A56E0E">
        <w:rPr>
          <w:b w:val="false"/>
          <w:sz w:val="24"/>
          <w:szCs w:val="24"/>
        </w:rPr>
        <w:t>.</w:t>
      </w:r>
      <w:r w:rsidRPr="00A56E0E">
        <w:rPr>
          <w:b w:val="false"/>
          <w:sz w:val="24"/>
          <w:szCs w:val="24"/>
        </w:rPr>
        <w:t xml:space="preserve"> i 15</w:t>
      </w:r>
      <w:r w:rsidR="006647EA" w:rsidRPr="00A56E0E">
        <w:rPr>
          <w:b w:val="false"/>
          <w:sz w:val="24"/>
          <w:szCs w:val="24"/>
        </w:rPr>
        <w:t>.</w:t>
      </w:r>
      <w:r w:rsidRPr="00A56E0E">
        <w:rPr>
          <w:b w:val="false"/>
          <w:sz w:val="24"/>
          <w:szCs w:val="24"/>
        </w:rPr>
        <w:t xml:space="preserve"> Uredbe o kriterijima i načinu obračuna i plaćanja nagrada stečajnim upraviteljima (NN br. 105/15).</w:t>
      </w:r>
    </w:p>
    <w:p w:rsidRDefault="00065103" w:rsidP="00065103" w:rsidR="00065103" w:rsidRPr="00A56E0E">
      <w:pPr>
        <w:pStyle w:val="Naslov1"/>
        <w:numPr>
          <w:ilvl w:val="0"/>
          <w:numId w:val="5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A56E0E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Pr="00A56E0E">
        <w:rPr>
          <w:b w:val="false"/>
          <w:sz w:val="24"/>
          <w:szCs w:val="24"/>
        </w:rPr>
        <w:t>kontovnika</w:t>
      </w:r>
      <w:proofErr w:type="spellEnd"/>
      <w:r w:rsidRPr="00A56E0E">
        <w:rPr>
          <w:b w:val="false"/>
          <w:sz w:val="24"/>
          <w:szCs w:val="24"/>
        </w:rPr>
        <w:t xml:space="preserve"> 8500 isplati ukupan iznos od 4.000,00 kn stečajnoj upraviteljici </w:t>
      </w:r>
      <w:proofErr w:type="spellStart"/>
      <w:r w:rsidR="00A56E0E">
        <w:rPr>
          <w:sz w:val="24"/>
          <w:szCs w:val="24"/>
        </w:rPr>
        <w:t>Julki</w:t>
      </w:r>
      <w:proofErr w:type="spellEnd"/>
      <w:r w:rsidR="00A56E0E" w:rsidRPr="00767883">
        <w:rPr>
          <w:sz w:val="24"/>
          <w:szCs w:val="24"/>
        </w:rPr>
        <w:t xml:space="preserve"> Bandić, Osijek, Ilirska ulica br. 11, OIB 04946287686</w:t>
      </w:r>
      <w:r w:rsidRPr="00A56E0E">
        <w:rPr>
          <w:sz w:val="24"/>
          <w:szCs w:val="24"/>
        </w:rPr>
        <w:t xml:space="preserve"> </w:t>
      </w:r>
      <w:r w:rsidRPr="00A56E0E">
        <w:rPr>
          <w:b w:val="false"/>
          <w:sz w:val="24"/>
          <w:szCs w:val="24"/>
        </w:rPr>
        <w:t xml:space="preserve">a da se neto iznos isplati na žiro račun broj </w:t>
      </w:r>
      <w:r w:rsidR="00A56E0E" w:rsidRPr="00A56E0E">
        <w:rPr>
          <w:sz w:val="24"/>
          <w:szCs w:val="24"/>
        </w:rPr>
        <w:t>HR0341240033127000636</w:t>
      </w:r>
      <w:r w:rsidR="00A56E0E">
        <w:rPr>
          <w:b w:val="false"/>
          <w:sz w:val="24"/>
          <w:szCs w:val="24"/>
        </w:rPr>
        <w:t xml:space="preserve"> </w:t>
      </w:r>
      <w:r w:rsidRPr="00A56E0E">
        <w:rPr>
          <w:b w:val="false"/>
          <w:sz w:val="24"/>
          <w:szCs w:val="24"/>
        </w:rPr>
        <w:t>a obveze na neto nagradu obračunava i plaća isplatitelj, nakon pravomoćnosti ovog rješenja</w:t>
      </w:r>
      <w:r w:rsidRPr="00A56E0E">
        <w:rPr>
          <w:sz w:val="24"/>
          <w:szCs w:val="24"/>
        </w:rPr>
        <w:t>.</w:t>
      </w:r>
    </w:p>
    <w:p w:rsidRDefault="00065103" w:rsidP="00065103" w:rsidR="00065103" w:rsidRPr="006647EA">
      <w:pPr>
        <w:pStyle w:val="Naslov1"/>
        <w:numPr>
          <w:ilvl w:val="0"/>
          <w:numId w:val="5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6647EA">
        <w:rPr>
          <w:b w:val="false"/>
          <w:sz w:val="24"/>
          <w:szCs w:val="24"/>
        </w:rPr>
        <w:t>Ovo rješenje objaviti će se u izvodu, na mrežnoj stranici e-Oglasna ploča Trgovačkog suda u Osijeku (čl. 94</w:t>
      </w:r>
      <w:r w:rsidR="006647EA" w:rsidRPr="006647EA">
        <w:rPr>
          <w:b w:val="false"/>
          <w:sz w:val="24"/>
          <w:szCs w:val="24"/>
        </w:rPr>
        <w:t>.</w:t>
      </w:r>
      <w:r w:rsidRPr="006647EA">
        <w:rPr>
          <w:b w:val="false"/>
          <w:sz w:val="24"/>
          <w:szCs w:val="24"/>
        </w:rPr>
        <w:t xml:space="preserve"> st. 4</w:t>
      </w:r>
      <w:r w:rsidR="006647EA" w:rsidRPr="006647EA">
        <w:rPr>
          <w:b w:val="false"/>
          <w:sz w:val="24"/>
          <w:szCs w:val="24"/>
        </w:rPr>
        <w:t>.</w:t>
      </w:r>
      <w:r w:rsidRPr="006647EA">
        <w:rPr>
          <w:b w:val="false"/>
          <w:sz w:val="24"/>
          <w:szCs w:val="24"/>
        </w:rPr>
        <w:t xml:space="preserve"> SZ – NN br. 71/15).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6647EA" w:rsidP="00065103" w:rsidR="006647EA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Obrazloženje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6647EA" w:rsidP="00065103" w:rsidR="006647EA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71657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Rješenjem ovog suda broj 6 St-</w:t>
      </w:r>
      <w:r w:rsidR="00723364">
        <w:rPr>
          <w:rFonts w:hAnsi="Times New Roman" w:ascii="Times New Roman"/>
          <w:sz w:val="24"/>
          <w:szCs w:val="24"/>
        </w:rPr>
        <w:t>664</w:t>
      </w:r>
      <w:r w:rsidRPr="006647EA">
        <w:rPr>
          <w:rFonts w:hAnsi="Times New Roman" w:ascii="Times New Roman"/>
          <w:sz w:val="24"/>
          <w:szCs w:val="24"/>
        </w:rPr>
        <w:t>/16</w:t>
      </w:r>
      <w:r w:rsidR="00723364">
        <w:rPr>
          <w:rFonts w:hAnsi="Times New Roman" w:ascii="Times New Roman"/>
          <w:sz w:val="24"/>
          <w:szCs w:val="24"/>
        </w:rPr>
        <w:t>-8</w:t>
      </w:r>
      <w:r w:rsidRPr="006647EA">
        <w:rPr>
          <w:rFonts w:hAnsi="Times New Roman" w:ascii="Times New Roman"/>
          <w:sz w:val="24"/>
          <w:szCs w:val="24"/>
        </w:rPr>
        <w:t xml:space="preserve"> od </w:t>
      </w:r>
      <w:r w:rsidR="00723364">
        <w:rPr>
          <w:rFonts w:hAnsi="Times New Roman" w:ascii="Times New Roman"/>
          <w:sz w:val="24"/>
          <w:szCs w:val="24"/>
        </w:rPr>
        <w:t>24</w:t>
      </w:r>
      <w:r w:rsidR="006647EA">
        <w:rPr>
          <w:rFonts w:hAnsi="Times New Roman" w:ascii="Times New Roman"/>
          <w:sz w:val="24"/>
          <w:szCs w:val="24"/>
        </w:rPr>
        <w:t>. studenog</w:t>
      </w:r>
      <w:r w:rsidRPr="006647EA">
        <w:rPr>
          <w:rFonts w:hAnsi="Times New Roman" w:ascii="Times New Roman"/>
          <w:sz w:val="24"/>
          <w:szCs w:val="24"/>
        </w:rPr>
        <w:t xml:space="preserve"> 2016. g. pokrenut je prethodni postupak radi utvrđivanja uvjeta za otvaranje stečajnog postupka te je za privremenu stečajnu upraviteljicu imenovana </w:t>
      </w:r>
      <w:proofErr w:type="spellStart"/>
      <w:r w:rsidR="0071657D" w:rsidRPr="0071657D">
        <w:rPr>
          <w:rFonts w:hAnsi="Times New Roman" w:ascii="Times New Roman"/>
          <w:sz w:val="24"/>
          <w:szCs w:val="24"/>
        </w:rPr>
        <w:t>Julka</w:t>
      </w:r>
      <w:proofErr w:type="spellEnd"/>
      <w:r w:rsidR="0071657D" w:rsidRPr="0071657D">
        <w:rPr>
          <w:rFonts w:hAnsi="Times New Roman" w:ascii="Times New Roman"/>
          <w:sz w:val="24"/>
          <w:szCs w:val="24"/>
        </w:rPr>
        <w:t xml:space="preserve"> Bandić, Osijek, Ilirska ulica br. 11, OIB 04946287686</w:t>
      </w:r>
      <w:r w:rsidRPr="0071657D">
        <w:rPr>
          <w:rFonts w:hAnsi="Times New Roman" w:ascii="Times New Roman"/>
          <w:sz w:val="24"/>
          <w:szCs w:val="24"/>
        </w:rPr>
        <w:t>.</w:t>
      </w: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usmeno izložila na ročištu od  </w:t>
      </w:r>
      <w:r w:rsidR="0071657D">
        <w:rPr>
          <w:rFonts w:hAnsi="Times New Roman" w:ascii="Times New Roman"/>
          <w:sz w:val="24"/>
          <w:szCs w:val="24"/>
        </w:rPr>
        <w:t>26</w:t>
      </w:r>
      <w:r w:rsidR="006647EA">
        <w:rPr>
          <w:rFonts w:hAnsi="Times New Roman" w:ascii="Times New Roman"/>
          <w:sz w:val="24"/>
          <w:szCs w:val="24"/>
        </w:rPr>
        <w:t>. siječnja 2017</w:t>
      </w:r>
      <w:r w:rsidRPr="006647EA">
        <w:rPr>
          <w:rFonts w:hAnsi="Times New Roman" w:ascii="Times New Roman"/>
          <w:sz w:val="24"/>
          <w:szCs w:val="24"/>
        </w:rPr>
        <w:t xml:space="preserve">. g. navodeći koje sve radnje je obavila radi utvrđivanja činjeničnog stanja. Ujedno je tražene podatke pribavila od zemljišnoknjižnog odjela Općinskog suda, FINE. </w:t>
      </w: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B00D32" w:rsidR="00B00D3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ab/>
      </w:r>
      <w:r w:rsidR="00B00D32" w:rsidRPr="00FC5A06">
        <w:rPr>
          <w:rFonts w:hAnsi="Times New Roman" w:ascii="Times New Roman"/>
          <w:sz w:val="24"/>
          <w:szCs w:val="24"/>
        </w:rPr>
        <w:t xml:space="preserve">Privremena stečajna upraviteljica je na ročištu od </w:t>
      </w:r>
      <w:r w:rsidR="005232E0" w:rsidRPr="00FC5A06">
        <w:rPr>
          <w:rFonts w:hAnsi="Times New Roman" w:ascii="Times New Roman"/>
          <w:sz w:val="24"/>
          <w:szCs w:val="24"/>
        </w:rPr>
        <w:t>26</w:t>
      </w:r>
      <w:r w:rsidR="00B00D32" w:rsidRPr="00FC5A06">
        <w:rPr>
          <w:rFonts w:hAnsi="Times New Roman" w:ascii="Times New Roman"/>
          <w:sz w:val="24"/>
          <w:szCs w:val="24"/>
        </w:rPr>
        <w:t>. siječnja 2017. g. predložila da joj se odredi nagrada za obavljanje poslova privremenog stečajnog upravitelja.</w:t>
      </w:r>
    </w:p>
    <w:p w:rsidRDefault="00B00D32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5F6A58">
        <w:rPr>
          <w:rFonts w:hAnsi="Times New Roman" w:ascii="Times New Roman"/>
          <w:sz w:val="24"/>
          <w:szCs w:val="24"/>
        </w:rPr>
        <w:t xml:space="preserve"> </w:t>
      </w: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 xml:space="preserve">Budući je stečajna upraviteljica osobnim zalaganjem, korektnim odnosom i stručnošću obavila poslove u prethodnom postupku određena joj </w:t>
      </w:r>
      <w:r w:rsidR="00FC5A06">
        <w:rPr>
          <w:rFonts w:hAnsi="Times New Roman" w:ascii="Times New Roman"/>
          <w:sz w:val="24"/>
          <w:szCs w:val="24"/>
        </w:rPr>
        <w:t>je nagrada u iznosu od 4.000,00</w:t>
      </w:r>
      <w:r w:rsidRPr="006647EA">
        <w:rPr>
          <w:rFonts w:hAnsi="Times New Roman" w:ascii="Times New Roman"/>
          <w:sz w:val="24"/>
          <w:szCs w:val="24"/>
        </w:rPr>
        <w:t xml:space="preserve"> kn valjalo je odlučiti kao u izreci sukladno čl. 94</w:t>
      </w:r>
      <w:r w:rsidR="005F6A58">
        <w:rPr>
          <w:rFonts w:hAnsi="Times New Roman" w:ascii="Times New Roman"/>
          <w:sz w:val="24"/>
          <w:szCs w:val="24"/>
        </w:rPr>
        <w:t>.</w:t>
      </w:r>
      <w:r w:rsidRPr="006647EA">
        <w:rPr>
          <w:rFonts w:hAnsi="Times New Roman" w:ascii="Times New Roman"/>
          <w:sz w:val="24"/>
          <w:szCs w:val="24"/>
        </w:rPr>
        <w:t xml:space="preserve"> st. 1</w:t>
      </w:r>
      <w:r w:rsidR="005F6A58">
        <w:rPr>
          <w:rFonts w:hAnsi="Times New Roman" w:ascii="Times New Roman"/>
          <w:sz w:val="24"/>
          <w:szCs w:val="24"/>
        </w:rPr>
        <w:t>.</w:t>
      </w:r>
      <w:r w:rsidRPr="006647EA">
        <w:rPr>
          <w:rFonts w:hAnsi="Times New Roman" w:ascii="Times New Roman"/>
          <w:sz w:val="24"/>
          <w:szCs w:val="24"/>
        </w:rPr>
        <w:t xml:space="preserve"> i 2</w:t>
      </w:r>
      <w:r w:rsidR="005F6A58">
        <w:rPr>
          <w:rFonts w:hAnsi="Times New Roman" w:ascii="Times New Roman"/>
          <w:sz w:val="24"/>
          <w:szCs w:val="24"/>
        </w:rPr>
        <w:t>.</w:t>
      </w:r>
      <w:r w:rsidRPr="006647EA">
        <w:rPr>
          <w:rFonts w:hAnsi="Times New Roman" w:ascii="Times New Roman"/>
          <w:sz w:val="24"/>
          <w:szCs w:val="24"/>
        </w:rPr>
        <w:t xml:space="preserve"> Stečajnog zakona (NN br. 71/15 u daljnjem tekstu SZ.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 xml:space="preserve">U Osijeku </w:t>
      </w:r>
      <w:r w:rsidR="005232E0">
        <w:rPr>
          <w:rFonts w:hAnsi="Times New Roman" w:ascii="Times New Roman"/>
          <w:sz w:val="24"/>
          <w:szCs w:val="24"/>
        </w:rPr>
        <w:t>30</w:t>
      </w:r>
      <w:r w:rsidR="005F6A58">
        <w:rPr>
          <w:rFonts w:hAnsi="Times New Roman" w:ascii="Times New Roman"/>
          <w:sz w:val="24"/>
          <w:szCs w:val="24"/>
        </w:rPr>
        <w:t>. siječnja 2017.</w:t>
      </w:r>
      <w:r w:rsidRPr="006647EA">
        <w:rPr>
          <w:rFonts w:hAnsi="Times New Roman" w:ascii="Times New Roman"/>
          <w:sz w:val="24"/>
          <w:szCs w:val="24"/>
        </w:rPr>
        <w:t xml:space="preserve"> g.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  <w:t>STEČAJNA SUTKINJA</w:t>
      </w:r>
    </w:p>
    <w:p w:rsidRDefault="00065103" w:rsidP="00065103" w:rsidR="00065103">
      <w:pPr>
        <w:pStyle w:val="Bezproreda1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E02EC7" w:rsidP="00065103" w:rsidR="00E02EC7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E02EC7" w:rsidP="00E02EC7" w:rsidR="00E02EC7" w:rsidRPr="006647EA">
      <w:pPr>
        <w:pStyle w:val="Bezproreda1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 xml:space="preserve">Zapisničar: Danijela </w:t>
      </w:r>
      <w:r>
        <w:rPr>
          <w:rFonts w:hAnsi="Times New Roman" w:ascii="Times New Roman"/>
          <w:sz w:val="24"/>
          <w:szCs w:val="24"/>
        </w:rPr>
        <w:t>Špeletić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POUKA O PRAVNOM LIJEKU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DNA:</w:t>
      </w:r>
    </w:p>
    <w:p w:rsidRDefault="00065103" w:rsidP="00065103" w:rsidR="00065103" w:rsidRPr="006647EA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e-</w:t>
      </w:r>
      <w:proofErr w:type="spellStart"/>
      <w:r w:rsidRPr="006647EA">
        <w:rPr>
          <w:rFonts w:hAnsi="Times New Roman" w:ascii="Times New Roman"/>
          <w:sz w:val="24"/>
          <w:szCs w:val="24"/>
        </w:rPr>
        <w:t>ogl</w:t>
      </w:r>
      <w:proofErr w:type="spellEnd"/>
      <w:r w:rsidRPr="006647EA">
        <w:rPr>
          <w:rFonts w:hAnsi="Times New Roman" w:ascii="Times New Roman"/>
          <w:sz w:val="24"/>
          <w:szCs w:val="24"/>
        </w:rPr>
        <w:t>. ploča</w:t>
      </w:r>
    </w:p>
    <w:p w:rsidRDefault="005232E0" w:rsidP="00065103" w:rsidR="00065103" w:rsidRPr="006647EA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065103" w:rsidRPr="006647EA">
        <w:rPr>
          <w:rFonts w:hAnsi="Times New Roman" w:ascii="Times New Roman"/>
          <w:sz w:val="24"/>
          <w:szCs w:val="24"/>
        </w:rPr>
        <w:t xml:space="preserve">st. uprav. </w:t>
      </w:r>
      <w:proofErr w:type="spellStart"/>
      <w:r>
        <w:rPr>
          <w:rFonts w:hAnsi="Times New Roman" w:ascii="Times New Roman"/>
          <w:sz w:val="24"/>
          <w:szCs w:val="24"/>
        </w:rPr>
        <w:t>Julka</w:t>
      </w:r>
      <w:proofErr w:type="spellEnd"/>
      <w:r>
        <w:rPr>
          <w:rFonts w:hAnsi="Times New Roman" w:ascii="Times New Roman"/>
          <w:sz w:val="24"/>
          <w:szCs w:val="24"/>
        </w:rPr>
        <w:t xml:space="preserve"> Bandić</w:t>
      </w:r>
    </w:p>
    <w:p w:rsidRDefault="00065103" w:rsidP="00065103" w:rsidR="00065103" w:rsidRPr="006647EA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065103" w:rsidP="00065103" w:rsidR="00065103" w:rsidRPr="006647EA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K-</w:t>
      </w:r>
      <w:r w:rsidR="00833D98">
        <w:rPr>
          <w:rFonts w:hAnsi="Times New Roman" w:ascii="Times New Roman"/>
          <w:sz w:val="24"/>
          <w:szCs w:val="24"/>
        </w:rPr>
        <w:t>2.3</w:t>
      </w:r>
      <w:r w:rsidRPr="006647EA">
        <w:rPr>
          <w:rFonts w:hAnsi="Times New Roman" w:ascii="Times New Roman"/>
          <w:sz w:val="24"/>
          <w:szCs w:val="24"/>
        </w:rPr>
        <w:t>.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207758" w:rsidP="00065103" w:rsidR="00207758" w:rsidRPr="006647EA"/>
    <w:sectPr w:rsidSect="00606835" w:rsidR="00207758" w:rsidRPr="006647E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DCD" w:rsidR="00E81DCD">
      <w:r>
        <w:separator/>
      </w:r>
    </w:p>
  </w:endnote>
  <w:endnote w:id="0" w:type="continuationSeparator">
    <w:p w:rsidRDefault="00E81DCD" w:rsidR="00E81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DCD" w:rsidR="00E81DCD">
      <w:r>
        <w:separator/>
      </w:r>
    </w:p>
  </w:footnote>
  <w:footnote w:id="0" w:type="continuationSeparator">
    <w:p w:rsidRDefault="00E81DCD" w:rsidR="00E81D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1DCD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43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73964">
      <w:t>6 St-664/16-13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373964">
      <w:t>664</w:t>
    </w:r>
    <w:r>
      <w:t>/16-</w:t>
    </w:r>
    <w:r w:rsidR="00373964">
      <w:t>13</w:t>
    </w:r>
  </w:p>
  <w:p w:rsidRDefault="00E81DCD" w:rsidP="00546D11" w:rsidR="00546D11">
    <w:pPr>
      <w:jc w:val="right"/>
    </w:pPr>
  </w:p>
  <w:p w:rsidRDefault="00E81DCD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36898"/>
    <w:rsid w:val="00047BB8"/>
    <w:rsid w:val="0006282C"/>
    <w:rsid w:val="000630A9"/>
    <w:rsid w:val="000637F2"/>
    <w:rsid w:val="00065103"/>
    <w:rsid w:val="00070E87"/>
    <w:rsid w:val="00077852"/>
    <w:rsid w:val="00080E37"/>
    <w:rsid w:val="00090E2A"/>
    <w:rsid w:val="0009759A"/>
    <w:rsid w:val="000E45BC"/>
    <w:rsid w:val="001469E5"/>
    <w:rsid w:val="00154F2C"/>
    <w:rsid w:val="001607D2"/>
    <w:rsid w:val="001633A9"/>
    <w:rsid w:val="001743E4"/>
    <w:rsid w:val="001A0BCA"/>
    <w:rsid w:val="001A3B3E"/>
    <w:rsid w:val="001A5891"/>
    <w:rsid w:val="001B33DC"/>
    <w:rsid w:val="001C0201"/>
    <w:rsid w:val="001C635E"/>
    <w:rsid w:val="001E19A3"/>
    <w:rsid w:val="002010CC"/>
    <w:rsid w:val="00203CE3"/>
    <w:rsid w:val="00207758"/>
    <w:rsid w:val="002126A9"/>
    <w:rsid w:val="002378A7"/>
    <w:rsid w:val="00282764"/>
    <w:rsid w:val="002A45A8"/>
    <w:rsid w:val="002A53AE"/>
    <w:rsid w:val="002B6C5B"/>
    <w:rsid w:val="002C439F"/>
    <w:rsid w:val="002E191A"/>
    <w:rsid w:val="002E2A89"/>
    <w:rsid w:val="002F0B29"/>
    <w:rsid w:val="00310117"/>
    <w:rsid w:val="003142DB"/>
    <w:rsid w:val="00331FC0"/>
    <w:rsid w:val="003524DD"/>
    <w:rsid w:val="00356ECE"/>
    <w:rsid w:val="003624F4"/>
    <w:rsid w:val="00373964"/>
    <w:rsid w:val="003876FA"/>
    <w:rsid w:val="00395734"/>
    <w:rsid w:val="003B0D85"/>
    <w:rsid w:val="003C765F"/>
    <w:rsid w:val="003D5956"/>
    <w:rsid w:val="003F43D2"/>
    <w:rsid w:val="00416485"/>
    <w:rsid w:val="00420F10"/>
    <w:rsid w:val="004244B9"/>
    <w:rsid w:val="00425C43"/>
    <w:rsid w:val="00437E25"/>
    <w:rsid w:val="00440A6B"/>
    <w:rsid w:val="004445B5"/>
    <w:rsid w:val="0044680C"/>
    <w:rsid w:val="00452738"/>
    <w:rsid w:val="004627C0"/>
    <w:rsid w:val="00473591"/>
    <w:rsid w:val="004A0456"/>
    <w:rsid w:val="004A1BE0"/>
    <w:rsid w:val="004A3DCB"/>
    <w:rsid w:val="004C1965"/>
    <w:rsid w:val="004D13F4"/>
    <w:rsid w:val="004E1613"/>
    <w:rsid w:val="00502B8D"/>
    <w:rsid w:val="00507942"/>
    <w:rsid w:val="005232E0"/>
    <w:rsid w:val="00531D16"/>
    <w:rsid w:val="00556767"/>
    <w:rsid w:val="0058380C"/>
    <w:rsid w:val="005B2FE6"/>
    <w:rsid w:val="005E147B"/>
    <w:rsid w:val="005F35E9"/>
    <w:rsid w:val="005F39F6"/>
    <w:rsid w:val="005F6A58"/>
    <w:rsid w:val="005F702C"/>
    <w:rsid w:val="0060372C"/>
    <w:rsid w:val="00606D2C"/>
    <w:rsid w:val="00630962"/>
    <w:rsid w:val="006478A3"/>
    <w:rsid w:val="00654736"/>
    <w:rsid w:val="006647EA"/>
    <w:rsid w:val="00674844"/>
    <w:rsid w:val="00684C8D"/>
    <w:rsid w:val="0069233B"/>
    <w:rsid w:val="006A1793"/>
    <w:rsid w:val="006B1D89"/>
    <w:rsid w:val="006B21FF"/>
    <w:rsid w:val="006B23B0"/>
    <w:rsid w:val="006C3480"/>
    <w:rsid w:val="006D2F24"/>
    <w:rsid w:val="006E1B5C"/>
    <w:rsid w:val="006F19F3"/>
    <w:rsid w:val="00707D74"/>
    <w:rsid w:val="00712941"/>
    <w:rsid w:val="0071657D"/>
    <w:rsid w:val="00721334"/>
    <w:rsid w:val="00723364"/>
    <w:rsid w:val="0074395C"/>
    <w:rsid w:val="0074532C"/>
    <w:rsid w:val="00754992"/>
    <w:rsid w:val="00762F72"/>
    <w:rsid w:val="00767883"/>
    <w:rsid w:val="00784800"/>
    <w:rsid w:val="007849CF"/>
    <w:rsid w:val="007D217C"/>
    <w:rsid w:val="007E05E0"/>
    <w:rsid w:val="007F03F0"/>
    <w:rsid w:val="00833D98"/>
    <w:rsid w:val="008368D8"/>
    <w:rsid w:val="00850AF8"/>
    <w:rsid w:val="008655E8"/>
    <w:rsid w:val="00870A14"/>
    <w:rsid w:val="008A0198"/>
    <w:rsid w:val="008A6DA0"/>
    <w:rsid w:val="008A7573"/>
    <w:rsid w:val="008D3F18"/>
    <w:rsid w:val="008F6F35"/>
    <w:rsid w:val="008F70F4"/>
    <w:rsid w:val="009029CE"/>
    <w:rsid w:val="009160C7"/>
    <w:rsid w:val="00924C72"/>
    <w:rsid w:val="00944F2B"/>
    <w:rsid w:val="00963CBE"/>
    <w:rsid w:val="009705EA"/>
    <w:rsid w:val="0098061D"/>
    <w:rsid w:val="009836D5"/>
    <w:rsid w:val="00993EC0"/>
    <w:rsid w:val="009A0D2F"/>
    <w:rsid w:val="009A75CE"/>
    <w:rsid w:val="009B2A82"/>
    <w:rsid w:val="009B2FC8"/>
    <w:rsid w:val="009D33A6"/>
    <w:rsid w:val="009D7AD6"/>
    <w:rsid w:val="009F16FF"/>
    <w:rsid w:val="00A32FC7"/>
    <w:rsid w:val="00A3614D"/>
    <w:rsid w:val="00A56E0E"/>
    <w:rsid w:val="00A61091"/>
    <w:rsid w:val="00A81A23"/>
    <w:rsid w:val="00AA1592"/>
    <w:rsid w:val="00AE0EB3"/>
    <w:rsid w:val="00AF5059"/>
    <w:rsid w:val="00B00D32"/>
    <w:rsid w:val="00B12CEE"/>
    <w:rsid w:val="00B17DB8"/>
    <w:rsid w:val="00B52CE5"/>
    <w:rsid w:val="00B54901"/>
    <w:rsid w:val="00B7009B"/>
    <w:rsid w:val="00B95AC2"/>
    <w:rsid w:val="00BA6465"/>
    <w:rsid w:val="00BC1AD9"/>
    <w:rsid w:val="00BC4131"/>
    <w:rsid w:val="00BD7B7E"/>
    <w:rsid w:val="00C0699C"/>
    <w:rsid w:val="00C229A5"/>
    <w:rsid w:val="00C82903"/>
    <w:rsid w:val="00C83D9F"/>
    <w:rsid w:val="00C85869"/>
    <w:rsid w:val="00C85D65"/>
    <w:rsid w:val="00C91F82"/>
    <w:rsid w:val="00C96A1A"/>
    <w:rsid w:val="00CF2B1A"/>
    <w:rsid w:val="00DA4D22"/>
    <w:rsid w:val="00DB04C4"/>
    <w:rsid w:val="00DB0D69"/>
    <w:rsid w:val="00DB4326"/>
    <w:rsid w:val="00DD0C83"/>
    <w:rsid w:val="00DD2EE2"/>
    <w:rsid w:val="00DE4E72"/>
    <w:rsid w:val="00DF587A"/>
    <w:rsid w:val="00E02EC7"/>
    <w:rsid w:val="00E26B49"/>
    <w:rsid w:val="00E31AEE"/>
    <w:rsid w:val="00E47CE8"/>
    <w:rsid w:val="00E81DCD"/>
    <w:rsid w:val="00E914A6"/>
    <w:rsid w:val="00EE3442"/>
    <w:rsid w:val="00EF605A"/>
    <w:rsid w:val="00F22C70"/>
    <w:rsid w:val="00F23EC7"/>
    <w:rsid w:val="00F52FC6"/>
    <w:rsid w:val="00F65BCF"/>
    <w:rsid w:val="00F67435"/>
    <w:rsid w:val="00F75561"/>
    <w:rsid w:val="00FC5A06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794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654736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Bezproreda1" w:type="paragraph">
    <w:name w:val="Bez proreda1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654736"/>
    <w:pPr>
      <w:spacing w:lineRule="auto" w:line="276" w:after="120"/>
      <w:ind w:hanging="425" w:left="720"/>
      <w:contextualSpacing/>
      <w:jc w:val="both"/>
    </w:pPr>
    <w:rPr>
      <w:rFonts w:eastAsia="Calibri" w:hAnsi="Calibri" w:asci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B43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B4326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B4326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326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326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794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654736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Bezproreda1" w:type="paragraph">
    <w:name w:val="Bez proreda1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654736"/>
    <w:pPr>
      <w:spacing w:after="120" w:line="276" w:lineRule="auto"/>
      <w:ind w:hanging="425" w:left="720"/>
      <w:contextualSpacing/>
      <w:jc w:val="both"/>
    </w:pPr>
    <w:rPr>
      <w:rFonts w:ascii="Calibri" w:eastAsia="Calibri" w:hAns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B43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B432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B4326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32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32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23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631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90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Čagalj j.d.o.o. za proizvodnju, trgovinu i usluge</izvorni_sadrzaj>
    <derivirana_varijabla naziv="DomainObject.Predmet.ProtustrankaFormated_1">  Instalacije Čagalj j.d.o.o. za proizvodnju, trgovinu i usluge</derivirana_varijabla>
  </DomainObject.Predmet.ProtustrankaFormated>
  <DomainObject.Predmet.ProtustrankaFormatedOIB>
    <izvorni_sadrzaj>  Instalacije Čagalj j.d.o.o. za proizvodnju, trgovinu i usluge, OIB 60624775824</izvorni_sadrzaj>
    <derivirana_varijabla naziv="DomainObject.Predmet.ProtustrankaFormatedOIB_1">  Instalacije Čagalj j.d.o.o. za proizvodnju, trgovinu i usluge, OIB 60624775824</derivirana_varijabla>
  </DomainObject.Predmet.ProtustrankaFormatedOIB>
  <DomainObject.Predmet.ProtustrankaFormatedWithAdress>
    <izvorni_sadrzaj> Instalacije Čagalj j.d.o.o. za proizvodnju, trgovinu i usluge, Gorjani 64, 32281 Ivankovo</izvorni_sadrzaj>
    <derivirana_varijabla naziv="DomainObject.Predmet.ProtustrankaFormatedWithAdress_1"> Instalacije Čagalj j.d.o.o. za proizvodnju, trgovinu i usluge, Gorjani 64, 32281 Ivankovo</derivirana_varijabla>
  </DomainObject.Predmet.ProtustrankaFormatedWithAdress>
  <DomainObject.Predmet.ProtustrankaFormatedWithAdressOIB>
    <izvorni_sadrzaj> Instalacije Čagalj j.d.o.o. za proizvodnju, trgovinu i usluge, OIB 60624775824, Gorjani 64, 32281 Ivankovo</izvorni_sadrzaj>
    <derivirana_varijabla naziv="DomainObject.Predmet.ProtustrankaFormatedWithAdressOIB_1"> Instalacije Čagalj j.d.o.o. za proizvodnju, trgovinu i usluge, OIB 60624775824, Gorjani 64, 32281 Ivankovo</derivirana_varijabla>
  </DomainObject.Predmet.ProtustrankaFormatedWithAdressOIB>
  <DomainObject.Predmet.ProtustrankaWithAdress>
    <izvorni_sadrzaj>Instalacije Čagalj j.d.o.o. za proizvodnju, trgovinu i usluge Gorjani 64, 32281 Ivankovo</izvorni_sadrzaj>
    <derivirana_varijabla naziv="DomainObject.Predmet.ProtustrankaWithAdress_1">Instalacije Čagalj j.d.o.o. za proizvodnju, trgovinu i usluge Gorjani 64, 32281 Ivankovo</derivirana_varijabla>
  </DomainObject.Predmet.ProtustrankaWithAdress>
  <DomainObject.Predmet.ProtustrankaWithAdressOIB>
    <izvorni_sadrzaj>Instalacije Čagalj j.d.o.o. za proizvodnju, trgovinu i usluge, OIB 60624775824, Gorjani 64, 32281 Ivankovo</izvorni_sadrzaj>
    <derivirana_varijabla naziv="DomainObject.Predmet.ProtustrankaWithAdressOIB_1">Instalacije Čagalj j.d.o.o. za proizvodnju, trgovinu i usluge, OIB 60624775824, Gorjani 64, 32281 Ivankovo</derivirana_varijabla>
  </DomainObject.Predmet.ProtustrankaWithAdressOIB>
  <DomainObject.Predmet.ProtustrankaNazivFormated>
    <izvorni_sadrzaj>Instalacije Čagalj j.d.o.o. za proizvodnju, trgovinu i usluge</izvorni_sadrzaj>
    <derivirana_varijabla naziv="DomainObject.Predmet.ProtustrankaNazivFormated_1">Instalacije Čagalj j.d.o.o. za proizvodnju, trgovinu i usluge</derivirana_varijabla>
  </DomainObject.Predmet.ProtustrankaNazivFormated>
  <DomainObject.Predmet.ProtustrankaNazivFormatedOIB>
    <izvorni_sadrzaj>Instalacije Čagalj j.d.o.o. za proizvodnju, trgovinu i usluge, OIB 60624775824</izvorni_sadrzaj>
    <derivirana_varijabla naziv="DomainObject.Predmet.ProtustrankaNazivFormatedOIB_1">Instalacije Čagalj j.d.o.o. za proizvodnju, trgovinu i usluge, OIB 60624775824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Instalacije Čagalj j.d.o.o. za proizvodnju, trgovinu i usluge</item>
    </izvorni_sadrzaj>
    <derivirana_varijabla naziv="DomainObject.Predmet.ProtuStrankaListFormated_1">
      <item>Instalacije Čagalj j.d.o.o. za proizvodnju, trgovinu i usluge</item>
    </derivirana_varijabla>
  </DomainObject.Predmet.ProtuStrankaListFormated>
  <DomainObject.Predmet.ProtuStrankaListFormatedOIB>
    <izvorni_sadrzaj>
      <item>Instalacije Čagalj j.d.o.o. za proizvodnju, trgovinu i usluge, OIB 60624775824</item>
    </izvorni_sadrzaj>
    <derivirana_varijabla naziv="DomainObject.Predmet.ProtuStrankaListFormatedOIB_1">
      <item>Instalacije Čagalj j.d.o.o. za proizvodnju, trgovinu i usluge, OIB 60624775824</item>
    </derivirana_varijabla>
  </DomainObject.Predmet.ProtuStrankaListFormatedOIB>
  <DomainObject.Predmet.ProtuStrankaListFormatedWithAdress>
    <izvorni_sadrzaj>
      <item>Instalacije Čagalj j.d.o.o. za proizvodnju, trgovinu i usluge, Gorjani 64, 32281 Ivankovo</item>
    </izvorni_sadrzaj>
    <derivirana_varijabla naziv="DomainObject.Predmet.ProtuStrankaListFormatedWithAdress_1">
      <item>Instalacije Čagalj j.d.o.o. za proizvodnju, trgovinu i usluge, Gorjani 64, 32281 Ivankovo</item>
    </derivirana_varijabla>
  </DomainObject.Predmet.ProtuStrankaListFormatedWithAdress>
  <DomainObject.Predmet.ProtuStrankaListFormatedWithAdressOIB>
    <izvorni_sadrzaj>
      <item>Instalacije Čagalj j.d.o.o. za proizvodnju, trgovinu i usluge, OIB 60624775824, Gorjani 64, 32281 Ivankovo</item>
    </izvorni_sadrzaj>
    <derivirana_varijabla naziv="DomainObject.Predmet.ProtuStrankaListFormatedWithAdressOIB_1">
      <item>Instalacije Čagalj j.d.o.o. za proizvodnju, trgovinu i usluge, OIB 60624775824, Gorjani 64, 32281 Ivankovo</item>
    </derivirana_varijabla>
  </DomainObject.Predmet.ProtuStrankaListFormatedWithAdressOIB>
  <DomainObject.Predmet.ProtuStrankaListNazivFormated>
    <izvorni_sadrzaj>
      <item>Instalacije Čagalj j.d.o.o. za proizvodnju, trgovinu i usluge</item>
    </izvorni_sadrzaj>
    <derivirana_varijabla naziv="DomainObject.Predmet.ProtuStrankaListNazivFormated_1">
      <item>Instalacije Čagalj j.d.o.o. za proizvodnju, trgovinu i usluge</item>
    </derivirana_varijabla>
  </DomainObject.Predmet.ProtuStrankaListNazivFormated>
  <DomainObject.Predmet.ProtuStrankaListNazivFormatedOIB>
    <izvorni_sadrzaj>
      <item>Instalacije Čagalj j.d.o.o. za proizvodnju, trgovinu i usluge, OIB 60624775824</item>
    </izvorni_sadrzaj>
    <derivirana_varijabla naziv="DomainObject.Predmet.ProtuStrankaListNazivFormatedOIB_1">
      <item>Instalacije Čagalj j.d.o.o. za proizvodnju, trgovinu i usluge, OIB 60624775824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Instalacije Čagalj j.d.o.o. za proizvodnju, trgovinu i usluge</izvorni_sadrzaj>
    <derivirana_varijabla naziv="DomainObject.Predmet.ProtustrankaIDrugi_1">Instalacije Čagalj j.d.o.o.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Instalacije Čagalj j.d.o.o. za proizvodnju, trgovinu i usluge, OIB 60624775824, Gorjani 64, 32281 Ivankovo</izvorni_sadrzaj>
    <derivirana_varijabla naziv="DomainObject.Predmet.ProtustrankaIDrugiAdressOIB_1">Instalacije Čagalj j.d.o.o. za proizvodnju, trgovinu i usluge, OIB 60624775824, Gorjani 64,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Instalacije Čagalj j.d.o.o. za proizvodnju, trgovinu i usluge</item>
    </izvorni_sadrzaj>
    <derivirana_varijabla naziv="DomainObject.Predmet.SudioniciListNaziv_1">
      <item>FINA RC OSIJEK</item>
      <item>Instalacije Čagalj j.d.o.o. za proizvodnju, trgovinu i usluge</item>
    </derivirana_varijabla>
  </DomainObject.Predmet.SudioniciListNaziv>
  <DomainObject.Predmet.SudioniciListAdressOIB>
    <izvorni_sadrzaj>
      <item>FINA RC OSIJEK, OIB 85821130368, L. JEGERA 3,31000 Osijek</item>
      <item>Instalacije Čagalj j.d.o.o. za proizvodnju, trgovinu i usluge, OIB 60624775824, Gorjani 64,32281 Ivankovo</item>
    </izvorni_sadrzaj>
    <derivirana_varijabla naziv="DomainObject.Predmet.SudioniciListAdressOIB_1">
      <item>FINA RC OSIJEK, OIB 85821130368, L. JEGERA 3,31000 Osijek</item>
      <item>Instalacije Čagalj j.d.o.o. za proizvodnju, trgovinu i usluge, OIB 60624775824, Gorjani 64,32281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60624775824</item>
    </izvorni_sadrzaj>
    <derivirana_varijabla naziv="DomainObject.Predmet.SudioniciListNazivOIB_1">
      <item>, OIB 85821130368</item>
      <item>, OIB 60624775824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9ED93-8362-4CDA-812A-C8A13056C7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481</properties:Words>
  <properties:Characters>2688</properties:Characters>
  <properties:Lines>103</properties:Lines>
  <properties:Paragraphs>26</properties:Paragraphs>
  <properties:TotalTime>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2017-01-30T08:07:00Z</dcterms:modified>
  <cp:revision>240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