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4e0b" w14:paraId="4c04e0b" w:rsidRDefault="000841DE" w:rsidP="000841DE" w:rsidR="000841DE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0841DE" w:rsidP="000841DE" w:rsidR="000841DE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0841DE" w:rsidP="000841DE" w:rsidR="000841DE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0841DE" w:rsidP="000841DE" w:rsidR="000841DE">
      <w:pPr>
        <w:rPr>
          <w:rFonts w:cs="Arial" w:hAnsi="Arial" w:ascii="Arial"/>
        </w:rPr>
      </w:pPr>
    </w:p>
    <w:p w:rsidRDefault="000841DE" w:rsidP="000841DE" w:rsidR="000841DE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</w:t>
      </w:r>
    </w:p>
    <w:p w:rsidRDefault="000841DE" w:rsidP="000841DE" w:rsidR="000841DE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0841DE" w:rsidP="000841DE" w:rsidR="000841D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0841DE" w:rsidP="000841DE" w:rsidR="000841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  <w:bookmarkStart w:name="_GoBack" w:id="0"/>
      <w:bookmarkEnd w:id="0"/>
    </w:p>
    <w:p w:rsidRDefault="000841DE" w:rsidP="000841DE" w:rsidR="000841DE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STEČAJNI UPRAVITELJ TANASIJA MARKOVIĆ iz Daruvara, Vrbovec, Vrbovačka cesta 44.</w:t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0841DE" w:rsidP="000841DE" w:rsidR="000841DE">
      <w:pPr>
        <w:rPr>
          <w:rFonts w:cs="Arial" w:hAnsi="Arial" w:ascii="Arial"/>
        </w:rPr>
      </w:pPr>
    </w:p>
    <w:p w:rsidRDefault="000841DE" w:rsidP="000841DE" w:rsidR="000841D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diobno ročište u ovom predmetu na dan</w:t>
      </w:r>
    </w:p>
    <w:p w:rsidRDefault="000841DE" w:rsidP="000841DE" w:rsidR="000841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01. veljače 2016. godine u 10,00 sati,</w:t>
      </w:r>
    </w:p>
    <w:p w:rsidRDefault="000841DE" w:rsidP="000841DE" w:rsidR="000841D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0841DE" w:rsidP="000841DE" w:rsidR="000841DE">
      <w:pPr>
        <w:jc w:val="both"/>
        <w:rPr>
          <w:rFonts w:cs="Arial" w:hAnsi="Arial" w:ascii="Arial"/>
        </w:rPr>
      </w:pP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12. siječnja 2016. godine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ovlašteni službenik</w:t>
      </w:r>
    </w:p>
    <w:p w:rsidRDefault="000841DE" w:rsidP="000841DE" w:rsidR="000841DE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841DE" w:rsidP="000841DE" w:rsidR="000841D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0841DE" w:rsidP="000841DE" w:rsidR="000841D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0841DE" w:rsidP="000841DE" w:rsidR="000841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Bj.12.1.2016.g.</w:t>
      </w:r>
    </w:p>
    <w:p w:rsidRDefault="000841DE" w:rsidP="000841DE" w:rsidR="000841DE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0841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DE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2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TANASIJA MARKOVIĆ</izvorni_sadrzaj>
    <derivirana_varijabla naziv="DomainObject.UcesnikSudskeRadnje.Naziv_1">TANASIJA MARKOVIĆ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2016.</izvorni_sadrzaj>
    <derivirana_varijabla naziv="DomainObject.UcesnikSudskeRadnje.SudskaRadnja.PlaniraniZavrsetakDatum_1">1. veljače 2016.</derivirana_varijabla>
  </DomainObject.UcesnikSudskeRadnje.SudskaRadnja.PlaniraniZavrsetakDatum>
  <DomainObject.UcesnikSudskeRadnje.SudskaRadnja.PlaniraniPocetakDatum>
    <izvorni_sadrzaj>1. veljače 2016.</izvorni_sadrzaj>
    <derivirana_varijabla naziv="DomainObject.UcesnikSudskeRadnje.SudskaRadnja.PlaniraniPocetakDatum_1">1. veljače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</derivirana_varijabla>
  </DomainObject.Predmet.SudioniciListAdressOIB>
  <DomainObject.UcesnikSudskeRadnje.NazivFormated>
    <izvorni_sadrzaj>TANASIJA MARKOVIĆ, OIB 15362271646</izvorni_sadrzaj>
    <derivirana_varijabla naziv="DomainObject.UcesnikSudskeRadnje.NazivFormated_1">TANASIJA MARKOVIĆ, OIB 15362271646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62261-F50B-4143-8B69-5AC3FFD99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96</properties:Words>
  <properties:Characters>551</properties:Characters>
  <properties:Lines>34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2016-01-12T12:22:00Z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TANASIJA MARKOVIĆ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