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20d0" w14:paraId="c9c20d0" w:rsidRDefault="003E5EDE" w:rsidP="007B26E0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5B56CE">
        <w:t>76/14</w:t>
      </w:r>
      <w:r w:rsidR="002F5B70">
        <w:t>-133</w:t>
      </w:r>
    </w:p>
    <w:p w:rsidRDefault="00CB247E" w:rsidP="003E5EDE" w:rsidR="00CB247E">
      <w:pPr>
        <w:ind w:left="6480"/>
      </w:pPr>
    </w:p>
    <w:p w:rsidRDefault="007B26E0" w:rsidP="003E5EDE" w:rsidR="007B26E0">
      <w:pPr>
        <w:ind w:firstLine="720" w:left="1440"/>
      </w:pPr>
    </w:p>
    <w:p w:rsidRDefault="007B26E0" w:rsidP="003E5EDE" w:rsidR="007B26E0">
      <w:pPr>
        <w:ind w:firstLine="720" w:left="1440"/>
      </w:pPr>
    </w:p>
    <w:p w:rsidRDefault="003E5EDE" w:rsidP="007B26E0" w:rsidR="003E5EDE" w:rsidRPr="000559FC">
      <w:pPr>
        <w:jc w:val="center"/>
      </w:pPr>
      <w:r>
        <w:t>R E P U B L I K A  H R V A T S K A</w:t>
      </w:r>
    </w:p>
    <w:p w:rsidRDefault="00973D08" w:rsidP="007B26E0" w:rsidR="00973D08">
      <w:pPr>
        <w:ind w:firstLine="720" w:left="2160"/>
        <w:jc w:val="center"/>
      </w:pPr>
    </w:p>
    <w:p w:rsidRDefault="004B0322" w:rsidP="007B26E0" w:rsidR="00D94EF2">
      <w:pPr>
        <w:jc w:val="center"/>
      </w:pPr>
      <w:r>
        <w:t>R J E Š E NJ E</w:t>
      </w:r>
    </w:p>
    <w:p w:rsidRDefault="002F5B70" w:rsidP="00CB247E" w:rsidR="002F5B70">
      <w:pPr>
        <w:ind w:firstLine="720" w:left="2880"/>
      </w:pPr>
    </w:p>
    <w:p w:rsidRDefault="002F5B70" w:rsidP="002F5B70" w:rsidR="002F5B70">
      <w:pPr>
        <w:ind w:firstLine="720"/>
        <w:jc w:val="both"/>
      </w:pPr>
      <w:r w:rsidRPr="002F5B70">
        <w:t>Trgovački sud u Rijeci, po sutkinji tog suda Emi Brdovčak, u stečajnom postupku nad dužnikom ARDENS d.o.o. u stečaju Rijeka, Vo</w:t>
      </w:r>
      <w:r>
        <w:t>dovodna 39, OIB: 24216666454, 7. kolovoza</w:t>
      </w:r>
      <w:r w:rsidRPr="002F5B70">
        <w:t xml:space="preserve"> 2017.</w:t>
      </w:r>
    </w:p>
    <w:p w:rsidRDefault="003946B7" w:rsidP="00CB247E" w:rsidR="003946B7">
      <w:pPr>
        <w:ind w:firstLine="720" w:left="2880"/>
      </w:pPr>
    </w:p>
    <w:p w:rsidRDefault="004B0322" w:rsidP="00085BD3" w:rsidR="00085BD3" w:rsidRPr="007B26E0">
      <w:pPr>
        <w:jc w:val="center"/>
      </w:pPr>
      <w:r w:rsidRPr="007B26E0">
        <w:t xml:space="preserve">r i j e š i o </w:t>
      </w:r>
      <w:r w:rsidR="00D94EF2" w:rsidRPr="007B26E0">
        <w:t xml:space="preserve">  </w:t>
      </w:r>
      <w:r w:rsidR="00085BD3" w:rsidRPr="007B26E0">
        <w:t xml:space="preserve">j e </w:t>
      </w: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I.</w:t>
      </w:r>
      <w:r w:rsidRPr="002C0289">
        <w:rPr>
          <w:rFonts w:hAnsi="Times New Roman" w:ascii="Times New Roman"/>
          <w:szCs w:val="24"/>
        </w:rPr>
        <w:tab/>
        <w:t>U stečajnom postupku nad</w:t>
      </w:r>
      <w:r w:rsidR="003946B7">
        <w:rPr>
          <w:rFonts w:hAnsi="Times New Roman" w:ascii="Times New Roman"/>
          <w:szCs w:val="24"/>
        </w:rPr>
        <w:t xml:space="preserve"> dužnikom</w:t>
      </w:r>
      <w:r w:rsidR="002F5B70">
        <w:rPr>
          <w:rFonts w:hAnsi="Times New Roman" w:ascii="Times New Roman"/>
          <w:szCs w:val="24"/>
        </w:rPr>
        <w:t xml:space="preserve"> </w:t>
      </w:r>
      <w:r w:rsidR="002F5B70" w:rsidRPr="002F5B70">
        <w:rPr>
          <w:rFonts w:hAnsi="Times New Roman" w:ascii="Times New Roman"/>
          <w:szCs w:val="24"/>
        </w:rPr>
        <w:t>ARDENS d.o.o. u stečaju Rijeka, Vodovodna 39, OIB: 24216666454</w:t>
      </w:r>
      <w:r w:rsidR="00CB247E">
        <w:rPr>
          <w:rFonts w:hAnsi="Times New Roman" w:ascii="Times New Roman"/>
          <w:szCs w:val="24"/>
        </w:rPr>
        <w:t xml:space="preserve">, </w:t>
      </w:r>
      <w:r w:rsidRPr="002C0289">
        <w:rPr>
          <w:rFonts w:hAnsi="Times New Roman" w:ascii="Times New Roman"/>
          <w:szCs w:val="24"/>
        </w:rPr>
        <w:t xml:space="preserve">saziva se skupština vjerovnika za dan 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F5B70" w:rsidP="007B26E0" w:rsidR="002C0289" w:rsidRPr="00B53991">
      <w:pPr>
        <w:pStyle w:val="BodyText21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14. rujna 2017. u 14,0</w:t>
      </w:r>
      <w:r w:rsidR="002C0289" w:rsidRPr="00B53991">
        <w:rPr>
          <w:rFonts w:hAnsi="Times New Roman" w:ascii="Times New Roman"/>
          <w:b/>
          <w:szCs w:val="24"/>
        </w:rPr>
        <w:t>0 sati,</w:t>
      </w:r>
    </w:p>
    <w:p w:rsidRDefault="002C0289" w:rsidP="007B26E0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kod ovog suda, Zadarska 1 i 3, sudnica broj 8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2C0289" w:rsid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Dnevni red skupštine:</w:t>
      </w:r>
    </w:p>
    <w:p w:rsidRDefault="00B53991" w:rsidP="002C0289" w:rsidR="00B53991">
      <w:pPr>
        <w:pStyle w:val="BodyText21"/>
        <w:rPr>
          <w:rFonts w:hAnsi="Times New Roman" w:ascii="Times New Roman"/>
          <w:szCs w:val="24"/>
        </w:rPr>
      </w:pPr>
    </w:p>
    <w:p w:rsidRDefault="00B53991" w:rsidP="00B53991" w:rsidR="00B53991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postupka.</w:t>
      </w:r>
    </w:p>
    <w:p w:rsidRDefault="00CB247E" w:rsidP="002C0289" w:rsidR="00CB247E">
      <w:pPr>
        <w:pStyle w:val="BodyText21"/>
        <w:rPr>
          <w:rFonts w:hAnsi="Times New Roman" w:ascii="Times New Roman"/>
          <w:szCs w:val="24"/>
        </w:rPr>
      </w:pPr>
    </w:p>
    <w:p w:rsidRDefault="002F5B70" w:rsidP="00CB247E" w:rsidR="002F5B70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Odluka o pokretanju parničnog postupka radi povrata iznosa od 476.881,44 kn u stečajnu masu i angažiranje odvjetnika za zastupanje stečajnog dužnika. </w:t>
      </w:r>
    </w:p>
    <w:p w:rsidRDefault="002F5B70" w:rsidP="002F5B70" w:rsidR="002F5B70">
      <w:pPr>
        <w:pStyle w:val="Odlomakpopisa"/>
      </w:pPr>
    </w:p>
    <w:p w:rsidRDefault="002F5B70" w:rsidP="00CB247E" w:rsidR="002F5B70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Razno. </w:t>
      </w:r>
    </w:p>
    <w:p w:rsidRDefault="002F5B70" w:rsidP="002F5B70" w:rsidR="002F5B70">
      <w:pPr>
        <w:pStyle w:val="Odlomakpopisa"/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2F5B70">
        <w:rPr>
          <w:rFonts w:hAnsi="Times New Roman" w:ascii="Times New Roman"/>
          <w:szCs w:val="24"/>
        </w:rPr>
        <w:t>7</w:t>
      </w:r>
      <w:r w:rsidR="00542001">
        <w:rPr>
          <w:rFonts w:hAnsi="Times New Roman" w:ascii="Times New Roman"/>
          <w:szCs w:val="24"/>
        </w:rPr>
        <w:t xml:space="preserve">. </w:t>
      </w:r>
      <w:r w:rsidR="002F5B70">
        <w:rPr>
          <w:rFonts w:hAnsi="Times New Roman" w:ascii="Times New Roman"/>
          <w:szCs w:val="24"/>
        </w:rPr>
        <w:t>kolovoza</w:t>
      </w:r>
      <w:r>
        <w:rPr>
          <w:rFonts w:hAnsi="Times New Roman" w:ascii="Times New Roman"/>
          <w:szCs w:val="24"/>
        </w:rPr>
        <w:t xml:space="preserve"> </w:t>
      </w:r>
      <w:r w:rsidR="002F5B70">
        <w:rPr>
          <w:rFonts w:hAnsi="Times New Roman" w:ascii="Times New Roman"/>
          <w:szCs w:val="24"/>
        </w:rPr>
        <w:t>2017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7B26E0" w:rsidP="007B26E0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5A08FB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7B26E0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70F67" w:rsidP="004B0322" w:rsidR="00470F67">
      <w:pPr>
        <w:pStyle w:val="BodyText21"/>
        <w:rPr>
          <w:rFonts w:hAnsi="Times New Roman" w:ascii="Times New Roman"/>
          <w:szCs w:val="24"/>
        </w:rPr>
      </w:pPr>
    </w:p>
    <w:p w:rsidRDefault="00470F67" w:rsidP="004B0322" w:rsidR="00470F67">
      <w:pPr>
        <w:pStyle w:val="BodyText21"/>
        <w:rPr>
          <w:rFonts w:hAnsi="Times New Roman" w:ascii="Times New Roman"/>
          <w:szCs w:val="24"/>
        </w:rPr>
      </w:pPr>
    </w:p>
    <w:p w:rsidRDefault="005A08FB" w:rsidP="00CB247E" w:rsidR="005A08FB">
      <w:pPr>
        <w:pStyle w:val="BodyText21"/>
        <w:ind w:firstLine="0" w:left="360"/>
      </w:pPr>
    </w:p>
    <w:sectPr w:rsidSect="007B26E0" w:rsidR="005A08FB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A03" w:rsidR="007F6A03">
      <w:r>
        <w:separator/>
      </w:r>
    </w:p>
  </w:endnote>
  <w:endnote w:id="0" w:type="continuationSeparator">
    <w:p w:rsidRDefault="007F6A03" w:rsidR="007F6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A03" w:rsidR="007F6A03">
      <w:r>
        <w:separator/>
      </w:r>
    </w:p>
  </w:footnote>
  <w:footnote w:id="0" w:type="continuationSeparator">
    <w:p w:rsidRDefault="007F6A03" w:rsidR="007F6A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5A08FB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179" w:rsidP="007F6A03" w:rsidR="00470F67" w:rsidRPr="00470F67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70F67" w:rsidP="007F6A03" w:rsidR="00470F67" w:rsidRPr="00470F67">
    <w:pPr>
      <w:rPr>
        <w:sz w:val="20"/>
        <w:szCs w:val="20"/>
      </w:rPr>
    </w:pPr>
    <w:r w:rsidRPr="00470F67">
      <w:rPr>
        <w:rFonts w:eastAsia="MS Mincho"/>
        <w:sz w:val="20"/>
        <w:szCs w:val="20"/>
      </w:rPr>
      <w:t>REPUBLIKA HRVATSKA</w:t>
    </w:r>
  </w:p>
  <w:p w:rsidRDefault="00470F67" w:rsidP="007F6A03" w:rsidR="00470F67" w:rsidRPr="00470F67">
    <w:pPr>
      <w:rPr>
        <w:sz w:val="20"/>
        <w:szCs w:val="20"/>
      </w:rPr>
    </w:pPr>
    <w:r w:rsidRPr="00470F67">
      <w:rPr>
        <w:rFonts w:eastAsia="MS Mincho"/>
        <w:sz w:val="20"/>
        <w:szCs w:val="20"/>
      </w:rPr>
      <w:t>TRGOVAČKI SUD U RIJECI</w:t>
    </w:r>
  </w:p>
  <w:p w:rsidRDefault="00470F67" w:rsidP="007F6A03" w:rsidR="00470F67" w:rsidRPr="00470F67">
    <w:pPr>
      <w:rPr>
        <w:rFonts w:eastAsia="MS Mincho"/>
        <w:sz w:val="20"/>
        <w:szCs w:val="20"/>
      </w:rPr>
    </w:pPr>
    <w:r w:rsidRPr="00470F6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C5325"/>
    <w:multiLevelType w:val="hybridMultilevel"/>
    <w:tmpl w:val="D230F4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3C4A76"/>
    <w:multiLevelType w:val="hybridMultilevel"/>
    <w:tmpl w:val="8A381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120231"/>
    <w:rsid w:val="001A4793"/>
    <w:rsid w:val="0023193D"/>
    <w:rsid w:val="00233EE9"/>
    <w:rsid w:val="00251BE6"/>
    <w:rsid w:val="0027475D"/>
    <w:rsid w:val="002926EA"/>
    <w:rsid w:val="002C0289"/>
    <w:rsid w:val="002F5B70"/>
    <w:rsid w:val="00342C2E"/>
    <w:rsid w:val="003946B7"/>
    <w:rsid w:val="003C403A"/>
    <w:rsid w:val="003E5EDE"/>
    <w:rsid w:val="003F5571"/>
    <w:rsid w:val="00401B3A"/>
    <w:rsid w:val="004236AA"/>
    <w:rsid w:val="00470F67"/>
    <w:rsid w:val="00490F67"/>
    <w:rsid w:val="004A75ED"/>
    <w:rsid w:val="004B0322"/>
    <w:rsid w:val="004B2ABF"/>
    <w:rsid w:val="004E07B8"/>
    <w:rsid w:val="00542001"/>
    <w:rsid w:val="005570DC"/>
    <w:rsid w:val="00562693"/>
    <w:rsid w:val="005A08FB"/>
    <w:rsid w:val="005B48B8"/>
    <w:rsid w:val="005B56CE"/>
    <w:rsid w:val="005C1C5B"/>
    <w:rsid w:val="00604DCE"/>
    <w:rsid w:val="00667B04"/>
    <w:rsid w:val="00670328"/>
    <w:rsid w:val="006D2C5B"/>
    <w:rsid w:val="006F1BD7"/>
    <w:rsid w:val="007B26E0"/>
    <w:rsid w:val="007F6A03"/>
    <w:rsid w:val="00817D77"/>
    <w:rsid w:val="00882A43"/>
    <w:rsid w:val="008E7B9E"/>
    <w:rsid w:val="00973D08"/>
    <w:rsid w:val="00A03186"/>
    <w:rsid w:val="00A13D6A"/>
    <w:rsid w:val="00A51951"/>
    <w:rsid w:val="00AA7BE1"/>
    <w:rsid w:val="00B15D16"/>
    <w:rsid w:val="00B22CD0"/>
    <w:rsid w:val="00B53991"/>
    <w:rsid w:val="00B670E8"/>
    <w:rsid w:val="00B920E4"/>
    <w:rsid w:val="00C21BB8"/>
    <w:rsid w:val="00C328C3"/>
    <w:rsid w:val="00C502A6"/>
    <w:rsid w:val="00C53179"/>
    <w:rsid w:val="00CB247E"/>
    <w:rsid w:val="00CF7E50"/>
    <w:rsid w:val="00D07A41"/>
    <w:rsid w:val="00D216E5"/>
    <w:rsid w:val="00D23E72"/>
    <w:rsid w:val="00D3617A"/>
    <w:rsid w:val="00D6156F"/>
    <w:rsid w:val="00D94EF2"/>
    <w:rsid w:val="00DD0021"/>
    <w:rsid w:val="00DD6162"/>
    <w:rsid w:val="00DE45DA"/>
    <w:rsid w:val="00E10C23"/>
    <w:rsid w:val="00E62114"/>
    <w:rsid w:val="00F00C2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C1C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C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C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C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C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C1C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C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C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C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C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ARDENS d.o.o.  Rijeka</izvorni_sadrzaj>
    <derivirana_varijabla naziv="DomainObject.Predmet.ProtustrankaFormated_1">  ARDENS d.o.o.  Rijeka</derivirana_varijabla>
  </DomainObject.Predmet.ProtustrankaFormated>
  <DomainObject.Predmet.ProtustrankaFormatedOIB>
    <izvorni_sadrzaj>  ARDENS d.o.o.  Rijeka, OIB 24216666454</izvorni_sadrzaj>
    <derivirana_varijabla naziv="DomainObject.Predmet.ProtustrankaFormatedOIB_1">  ARDENS d.o.o.  Rijeka, OIB 24216666454</derivirana_varijabla>
  </DomainObject.Predmet.ProtustrankaFormatedOIB>
  <DomainObject.Predmet.ProtustrankaFormatedWithAdress>
    <izvorni_sadrzaj> ARDENS d.o.o.  Rijeka, Vodovodna 39, 51 000 Rijeka</izvorni_sadrzaj>
    <derivirana_varijabla naziv="DomainObject.Predmet.ProtustrankaFormatedWithAdress_1"> ARDENS d.o.o.  Rijeka, Vodovodna 39, 51 000 Rijeka</derivirana_varijabla>
  </DomainObject.Predmet.ProtustrankaFormatedWithAdress>
  <DomainObject.Predmet.ProtustrankaFormatedWithAdressOIB>
    <izvorni_sadrzaj> ARDENS d.o.o.  Rijeka, OIB 24216666454, Vodovodna 39, 51 000 Rijeka</izvorni_sadrzaj>
    <derivirana_varijabla naziv="DomainObject.Predmet.ProtustrankaFormatedWithAdressOIB_1"> ARDENS d.o.o.  Rijeka, OIB 24216666454, Vodovodna 39, 51 000 Rijeka</derivirana_varijabla>
  </DomainObject.Predmet.ProtustrankaFormatedWithAdressOIB>
  <DomainObject.Predmet.ProtustrankaWithAdress>
    <izvorni_sadrzaj>ARDENS d.o.o.  Rijeka Vodovodna 39, 51 000 Rijeka</izvorni_sadrzaj>
    <derivirana_varijabla naziv="DomainObject.Predmet.ProtustrankaWithAdress_1">ARDENS d.o.o.  Rijeka Vodovodna 39, 51 000 Rijeka</derivirana_varijabla>
  </DomainObject.Predmet.ProtustrankaWithAdress>
  <DomainObject.Predmet.ProtustrankaWithAdressOIB>
    <izvorni_sadrzaj>ARDENS d.o.o.  Rijeka, OIB 24216666454, Vodovodna 39, 51 000 Rijeka</izvorni_sadrzaj>
    <derivirana_varijabla naziv="DomainObject.Predmet.ProtustrankaWithAdressOIB_1">ARDENS d.o.o.  Rijeka, OIB 24216666454, Vodovodna 39, 51 000 Rijeka</derivirana_varijabla>
  </DomainObject.Predmet.ProtustrankaWithAdressOIB>
  <DomainObject.Predmet.ProtustrankaNazivFormated>
    <izvorni_sadrzaj>ARDENS d.o.o.  Rijeka</izvorni_sadrzaj>
    <derivirana_varijabla naziv="DomainObject.Predmet.ProtustrankaNazivFormated_1">ARDENS d.o.o.  Rijeka</derivirana_varijabla>
  </DomainObject.Predmet.ProtustrankaNazivFormated>
  <DomainObject.Predmet.ProtustrankaNazivFormatedOIB>
    <izvorni_sadrzaj>ARDENS d.o.o.  Rijeka, OIB 24216666454</izvorni_sadrzaj>
    <derivirana_varijabla naziv="DomainObject.Predmet.ProtustrankaNazivFormatedOIB_1">ARDENS d.o.o.  Rijeka, OIB 24216666454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ARDENS d.o.o.  Rijeka</item>
    </izvorni_sadrzaj>
    <derivirana_varijabla naziv="DomainObject.Predmet.ProtuStrankaListFormated_1">
      <item>ARDENS d.o.o.  Rijeka</item>
    </derivirana_varijabla>
  </DomainObject.Predmet.ProtuStrankaListFormated>
  <DomainObject.Predmet.ProtuStrankaListFormatedOIB>
    <izvorni_sadrzaj>
      <item>ARDENS d.o.o.  Rijeka, OIB 24216666454</item>
    </izvorni_sadrzaj>
    <derivirana_varijabla naziv="DomainObject.Predmet.ProtuStrankaListFormatedOIB_1">
      <item>ARDENS d.o.o.  Rijeka, OIB 24216666454</item>
    </derivirana_varijabla>
  </DomainObject.Predmet.ProtuStrankaListFormatedOIB>
  <DomainObject.Predmet.ProtuStrankaListFormatedWithAdress>
    <izvorni_sadrzaj>
      <item>ARDENS d.o.o.  Rijeka, Vodovodna 39, 51 000 Rijeka</item>
    </izvorni_sadrzaj>
    <derivirana_varijabla naziv="DomainObject.Predmet.ProtuStrankaListFormatedWithAdress_1">
      <item>ARDENS d.o.o.  Rijeka, Vodovodna 39, 51 000 Rijeka</item>
    </derivirana_varijabla>
  </DomainObject.Predmet.ProtuStrankaListFormatedWithAdress>
  <DomainObject.Predmet.ProtuStrankaListFormatedWithAdressOIB>
    <izvorni_sadrzaj>
      <item>ARDENS d.o.o.  Rijeka, OIB 24216666454, Vodovodna 39, 51 000 Rijeka</item>
    </izvorni_sadrzaj>
    <derivirana_varijabla naziv="DomainObject.Predmet.ProtuStrankaListFormatedWithAdressOIB_1">
      <item>ARDENS d.o.o.  Rijeka, OIB 24216666454, Vodovodna 39, 51 000 Rijeka</item>
    </derivirana_varijabla>
  </DomainObject.Predmet.ProtuStrankaListFormatedWithAdressOIB>
  <DomainObject.Predmet.ProtuStrankaListNazivFormated>
    <izvorni_sadrzaj>
      <item>ARDENS d.o.o.  Rijeka</item>
    </izvorni_sadrzaj>
    <derivirana_varijabla naziv="DomainObject.Predmet.ProtuStrankaListNazivFormated_1">
      <item>ARDENS d.o.o.  Rijeka</item>
    </derivirana_varijabla>
  </DomainObject.Predmet.ProtuStrankaListNazivFormated>
  <DomainObject.Predmet.ProtuStrankaListNazivFormatedOIB>
    <izvorni_sadrzaj>
      <item>ARDENS d.o.o.  Rijeka, OIB 24216666454</item>
    </izvorni_sadrzaj>
    <derivirana_varijabla naziv="DomainObject.Predmet.ProtuStrankaListNazivFormatedOIB_1">
      <item>ARDENS d.o.o.  Rijeka, OIB 24216666454</item>
    </derivirana_varijabla>
  </DomainObject.Predmet.ProtuStrankaListNazivFormatedOIB>
  <DomainObject.Predmet.OstaliListFormated>
    <izvorni_sadrzaj>
      <item>Damir Filipović</item>
      <item>Gordana Padjen Štefanić</item>
      <item>Lenka Banjanin</item>
    </izvorni_sadrzaj>
    <derivirana_varijabla naziv="DomainObject.Predmet.OstaliListFormated_1">
      <item>Damir Filipović</item>
      <item>Gordana Padjen Štefanić</item>
      <item>Lenka Banjanin</item>
    </derivirana_varijabla>
  </DomainObject.Predmet.OstaliListFormated>
  <DomainObject.Predmet.OstaliListFormatedOIB>
    <izvorni_sadrzaj>
      <item>Damir Filipović</item>
      <item>Gordana Padjen Štefanić, OIB 18837874897</item>
      <item>Lenka Banjanin</item>
    </izvorni_sadrzaj>
    <derivirana_varijabla naziv="DomainObject.Predmet.OstaliListFormatedOIB_1">
      <item>Damir Filipović</item>
      <item>Gordana Padjen Štefanić, OIB 18837874897</item>
      <item>Lenka Banjanin</item>
    </derivirana_varijabla>
  </DomainObject.Predmet.OstaliListFormatedOIB>
  <DomainObject.Predmet.OstaliListFormatedWithAdress>
    <izvorni_sadrzaj>
      <item>Damir Filipović</item>
      <item>Gordana Padjen Štefanić, Ciottina 20, 51000 Rijeka</item>
      <item>Lenka Banjanin, Josipa Račića 1a, 51000 Rijeka</item>
    </izvorni_sadrzaj>
    <derivirana_varijabla naziv="DomainObject.Predmet.OstaliListFormatedWithAdress_1">
      <item>Damir Filipović</item>
      <item>Gordana Padjen Štefanić, Ciottina 20, 51000 Rijeka</item>
      <item>Lenka Banjanin, Josipa Račića 1a, 51000 Rijeka</item>
    </derivirana_varijabla>
  </DomainObject.Predmet.OstaliListFormatedWithAdress>
  <DomainObject.Predmet.OstaliListFormatedWithAdressOIB>
    <izvorni_sadrzaj>
      <item>Damir Filipović</item>
      <item>Gordana Padjen Štefanić, OIB 18837874897, Ciottina 20, 51000 Rijeka</item>
      <item>Lenka Banjanin, Josipa Račića 1a, 51000 Rijeka</item>
    </izvorni_sadrzaj>
    <derivirana_varijabla naziv="DomainObject.Predmet.OstaliListFormatedWithAdressOIB_1">
      <item>Damir Filipović</item>
      <item>Gordana Padjen Štefanić, OIB 18837874897, Ciottina 20, 51000 Rijeka</item>
      <item>Lenka Banjanin, Josipa Račića 1a, 51000 Rijeka</item>
    </derivirana_varijabla>
  </DomainObject.Predmet.OstaliListFormatedWithAdressOIB>
  <DomainObject.Predmet.OstaliListNazivFormated>
    <izvorni_sadrzaj>
      <item>Damir Filipović</item>
      <item>Gordana Padjen Štefanić</item>
      <item>Lenka Banjanin</item>
    </izvorni_sadrzaj>
    <derivirana_varijabla naziv="DomainObject.Predmet.OstaliListNazivFormated_1">
      <item>Damir Filipović</item>
      <item>Gordana Padjen Štefanić</item>
      <item>Lenka Banjanin</item>
    </derivirana_varijabla>
  </DomainObject.Predmet.OstaliListNazivFormated>
  <DomainObject.Predmet.OstaliListNazivFormatedOIB>
    <izvorni_sadrzaj>
      <item>Damir Filipović</item>
      <item>Gordana Padjen Štefanić, OIB 18837874897</item>
      <item>Lenka Banjanin</item>
    </izvorni_sadrzaj>
    <derivirana_varijabla naziv="DomainObject.Predmet.OstaliListNazivFormatedOIB_1">
      <item>Damir Filipović</item>
      <item>Gordana Padjen Štefanić, OIB 18837874897</item>
      <item>Lenka Banjanin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ARDENS d.o.o.  Rijeka</izvorni_sadrzaj>
    <derivirana_varijabla naziv="DomainObject.Predmet.ProtustrankaIDrugi_1">ARDENS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ARDENS d.o.o.  Rijeka, OIB 24216666454, Vodovodna 39, 51 000 Rijeka</izvorni_sadrzaj>
    <derivirana_varijabla naziv="DomainObject.Predmet.ProtustrankaIDrugiAdressOIB_1">ARDENS d.o.o.  Rijeka, OIB 24216666454, Vodovodna 39,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ARDENS d.o.o.  Rijeka</item>
      <item>Damir Filipović</item>
      <item>Gordana Padjen Štefanić</item>
      <item>Lenka Banjanin</item>
    </izvorni_sadrzaj>
    <derivirana_varijabla naziv="DomainObject.Predmet.SudioniciListNaziv_1">
      <item>FINA  Rijeka</item>
      <item>ARDENS d.o.o.  Rijeka</item>
      <item>Damir Filipović</item>
      <item>Gordana Padjen Štefanić</item>
      <item>Lenka Banjanin</item>
    </derivirana_varijabla>
  </DomainObject.Predmet.SudioniciListNaziv>
  <DomainObject.Predmet.SudioniciListAdressOIB>
    <izvorni_sadrzaj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  <item>Lenka Banjanin, Josipa Račića 1a,51000 Rijeka</item>
    </izvorni_sadrzaj>
    <derivirana_varijabla naziv="DomainObject.Predmet.SudioniciListAdressOIB_1"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  <item>Lenka Banjanin, Josipa Račića 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24216666454</item>
      <item>, OIB null</item>
      <item>, OIB 18837874897</item>
      <item>, OIB null</item>
    </izvorni_sadrzaj>
    <derivirana_varijabla naziv="DomainObject.Predmet.SudioniciListNazivOIB_1">
      <item>, OIB 85821130368</item>
      <item>, OIB 24216666454</item>
      <item>, OIB null</item>
      <item>, OIB 18837874897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627</properties:Characters>
  <properties:Lines>35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2017-08-07T07:04:00Z</dcterms:created>
  <dc:creator>nmarkovic</dc:creator>
  <cp:lastModifiedBy>Renata Valić</cp:lastModifiedBy>
  <dcterms:modified xmlns:xsi="http://www.w3.org/2001/XMLSchema-instance" xsi:type="dcterms:W3CDTF">2017-08-07T07:04:00Z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