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4a12" w14:paraId="98c4a12"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F622BA">
        <w:rPr>
          <w:b/>
          <w:sz w:val="24"/>
          <w:szCs w:val="24"/>
        </w:rPr>
        <w:t>438/</w:t>
      </w:r>
      <w:r w:rsidR="0014282F">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F622BA" w:rsidRPr="00F622BA">
        <w:rPr>
          <w:sz w:val="24"/>
          <w:szCs w:val="24"/>
        </w:rPr>
        <w:t>SRHOJ NEKRETNINE d.o.o., Alberta Hallera 1, 20 0000 Dubrovnik, OIB: 95858527870</w:t>
      </w:r>
      <w:r w:rsidRPr="00D56C53">
        <w:rPr>
          <w:sz w:val="24"/>
          <w:szCs w:val="24"/>
        </w:rPr>
        <w:t>,</w:t>
      </w:r>
      <w:r w:rsidR="00377496" w:rsidRPr="00D56C53">
        <w:rPr>
          <w:sz w:val="24"/>
          <w:szCs w:val="24"/>
        </w:rPr>
        <w:t xml:space="preserve"> </w:t>
      </w:r>
      <w:r w:rsidR="005109F4" w:rsidRPr="00D56C53">
        <w:rPr>
          <w:sz w:val="24"/>
          <w:szCs w:val="24"/>
        </w:rPr>
        <w:t xml:space="preserve">dana </w:t>
      </w:r>
      <w:r w:rsidR="00FB13CF">
        <w:rPr>
          <w:sz w:val="24"/>
          <w:szCs w:val="24"/>
        </w:rPr>
        <w:t>28</w:t>
      </w:r>
      <w:r w:rsidRPr="00D56C53">
        <w:rPr>
          <w:sz w:val="24"/>
          <w:szCs w:val="24"/>
        </w:rPr>
        <w:t xml:space="preserve">. </w:t>
      </w:r>
      <w:r w:rsidR="00D40B22">
        <w:rPr>
          <w:sz w:val="24"/>
          <w:szCs w:val="24"/>
        </w:rPr>
        <w:t>ožujka</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F622BA" w:rsidRPr="00F622BA">
        <w:rPr>
          <w:sz w:val="24"/>
          <w:szCs w:val="24"/>
        </w:rPr>
        <w:t>SRHOJ NEKRETNINE d.o.o., Alberta Hallera 1, 20 0000 Dubrovnik, OIB: 95858527870</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F622BA" w:rsidRPr="00F622BA">
        <w:rPr>
          <w:sz w:val="24"/>
          <w:szCs w:val="24"/>
        </w:rPr>
        <w:t>SRHOJ NEKRETNINE d.o.o., Alberta Hallera 1, 20 0000 Dubrovnik, OIB: 95858527870</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F622BA">
        <w:rPr>
          <w:sz w:val="24"/>
          <w:szCs w:val="24"/>
        </w:rPr>
        <w:t>24</w:t>
      </w:r>
      <w:r w:rsidR="00FC61B4" w:rsidRPr="00D56C53">
        <w:rPr>
          <w:sz w:val="24"/>
          <w:szCs w:val="24"/>
        </w:rPr>
        <w:t>.</w:t>
      </w:r>
      <w:r w:rsidR="00F622BA">
        <w:rPr>
          <w:sz w:val="24"/>
          <w:szCs w:val="24"/>
        </w:rPr>
        <w:t>307</w:t>
      </w:r>
      <w:r w:rsidR="006A5CE3" w:rsidRPr="00D56C53">
        <w:rPr>
          <w:sz w:val="24"/>
          <w:szCs w:val="24"/>
        </w:rPr>
        <w:t>,</w:t>
      </w:r>
      <w:r w:rsidR="00F622BA">
        <w:rPr>
          <w:sz w:val="24"/>
          <w:szCs w:val="24"/>
        </w:rPr>
        <w:t>01</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B13CF">
        <w:rPr>
          <w:b/>
          <w:sz w:val="24"/>
          <w:szCs w:val="24"/>
        </w:rPr>
        <w:t>28</w:t>
      </w:r>
      <w:r w:rsidR="00377496" w:rsidRPr="00D56C53">
        <w:rPr>
          <w:b/>
          <w:sz w:val="24"/>
          <w:szCs w:val="24"/>
        </w:rPr>
        <w:t xml:space="preserve">. </w:t>
      </w:r>
      <w:r w:rsidR="0014282F">
        <w:rPr>
          <w:b/>
          <w:sz w:val="24"/>
          <w:szCs w:val="24"/>
        </w:rPr>
        <w:t>ožujka</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57622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F622BA">
          <w:rPr>
            <w:rFonts w:cs="Times New Roman" w:hAnsi="Times New Roman" w:ascii="Times New Roman"/>
            <w:sz w:val="24"/>
            <w:szCs w:val="24"/>
          </w:rPr>
          <w:t>438</w:t>
        </w:r>
        <w:r w:rsidR="00F20F97">
          <w:rPr>
            <w:rFonts w:cs="Times New Roman" w:hAnsi="Times New Roman" w:ascii="Times New Roman"/>
            <w:sz w:val="24"/>
            <w:szCs w:val="24"/>
          </w:rPr>
          <w:t>/1</w:t>
        </w:r>
        <w:r w:rsidR="0014282F">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4A57"/>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282F"/>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76221"/>
    <w:rsid w:val="005830D8"/>
    <w:rsid w:val="005851FF"/>
    <w:rsid w:val="005953C6"/>
    <w:rsid w:val="005A5F70"/>
    <w:rsid w:val="005E6C99"/>
    <w:rsid w:val="00602592"/>
    <w:rsid w:val="00610971"/>
    <w:rsid w:val="00617C4C"/>
    <w:rsid w:val="00633F02"/>
    <w:rsid w:val="00653D39"/>
    <w:rsid w:val="006641A7"/>
    <w:rsid w:val="006A5CE3"/>
    <w:rsid w:val="006B5018"/>
    <w:rsid w:val="006C6EC2"/>
    <w:rsid w:val="006D2178"/>
    <w:rsid w:val="00713F97"/>
    <w:rsid w:val="00724149"/>
    <w:rsid w:val="00727B8E"/>
    <w:rsid w:val="00732451"/>
    <w:rsid w:val="0079581A"/>
    <w:rsid w:val="007E175F"/>
    <w:rsid w:val="00800FE0"/>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0B22"/>
    <w:rsid w:val="00D431CA"/>
    <w:rsid w:val="00D544F9"/>
    <w:rsid w:val="00D56C53"/>
    <w:rsid w:val="00D6079B"/>
    <w:rsid w:val="00D64ABA"/>
    <w:rsid w:val="00D71996"/>
    <w:rsid w:val="00D933F6"/>
    <w:rsid w:val="00DA23AC"/>
    <w:rsid w:val="00DB01D7"/>
    <w:rsid w:val="00DC5DE9"/>
    <w:rsid w:val="00DE70C0"/>
    <w:rsid w:val="00DF6116"/>
    <w:rsid w:val="00E0357D"/>
    <w:rsid w:val="00E25156"/>
    <w:rsid w:val="00E6626A"/>
    <w:rsid w:val="00E92CFB"/>
    <w:rsid w:val="00EB0809"/>
    <w:rsid w:val="00EC2FCA"/>
    <w:rsid w:val="00F0249C"/>
    <w:rsid w:val="00F20F97"/>
    <w:rsid w:val="00F61FF7"/>
    <w:rsid w:val="00F622BA"/>
    <w:rsid w:val="00F72C4E"/>
    <w:rsid w:val="00F80B23"/>
    <w:rsid w:val="00FB13CF"/>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St-438/2017</izvorni_sadrzaj>
    <derivirana_varijabla naziv="DomainObject.Predmet.OznakaBroj_1">St-438/2017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SRHOJ NEKRETNINE d.o.o. za poslovanje nekretninama, građenje, trgovinu, turizam i usluge</izvorni_sadrzaj>
    <derivirana_varijabla naziv="DomainObject.Predmet.ProtustrankaFormated_1">  SRHOJ NEKRETNINE d.o.o. za poslovanje nekretninama, građenje, trgovinu, turizam i usluge</derivirana_varijabla>
  </DomainObject.Predmet.ProtustrankaFormated>
  <DomainObject.Predmet.ProtustrankaFormatedOIB>
    <izvorni_sadrzaj>  SRHOJ NEKRETNINE d.o.o. za poslovanje nekretninama, građenje, trgovinu, turizam i usluge, OIB 95858527870</izvorni_sadrzaj>
    <derivirana_varijabla naziv="DomainObject.Predmet.ProtustrankaFormatedOIB_1">  SRHOJ NEKRETNINE d.o.o. za poslovanje nekretninama, građenje, trgovinu, turizam i usluge, OIB 95858527870</derivirana_varijabla>
  </DomainObject.Predmet.ProtustrankaFormatedOIB>
  <DomainObject.Predmet.ProtustrankaFormatedWithAdress>
    <izvorni_sadrzaj> SRHOJ NEKRETNINE d.o.o. za poslovanje nekretninama, građenje, trgovinu, turizam i usluge, Alberta Hallera 1, 20000 Dubrovnik</izvorni_sadrzaj>
    <derivirana_varijabla naziv="DomainObject.Predmet.ProtustrankaFormatedWithAdress_1"> SRHOJ NEKRETNINE d.o.o. za poslovanje nekretninama, građenje, trgovinu, turizam i usluge, Alberta Hallera 1, 20000 Dubrovnik</derivirana_varijabla>
  </DomainObject.Predmet.ProtustrankaFormatedWithAdress>
  <DomainObject.Predmet.ProtustrankaFormatedWithAdressOIB>
    <izvorni_sadrzaj> SRHOJ NEKRETNINE d.o.o. za poslovanje nekretninama, građenje, trgovinu, turizam i usluge, OIB 95858527870, Alberta Hallera 1, 20000 Dubrovnik</izvorni_sadrzaj>
    <derivirana_varijabla naziv="DomainObject.Predmet.ProtustrankaFormatedWithAdressOIB_1"> SRHOJ NEKRETNINE d.o.o. za poslovanje nekretninama, građenje, trgovinu, turizam i usluge, OIB 95858527870, Alberta Hallera 1, 20000 Dubrovnik</derivirana_varijabla>
  </DomainObject.Predmet.ProtustrankaFormatedWithAdressOIB>
  <DomainObject.Predmet.ProtustrankaWithAdress>
    <izvorni_sadrzaj>SRHOJ NEKRETNINE d.o.o. za poslovanje nekretninama, građenje, trgovinu, turizam i usluge Alberta Hallera 1, 20000 Dubrovnik</izvorni_sadrzaj>
    <derivirana_varijabla naziv="DomainObject.Predmet.ProtustrankaWithAdress_1">SRHOJ NEKRETNINE d.o.o. za poslovanje nekretninama, građenje, trgovinu, turizam i usluge Alberta Hallera 1, 20000 Dubrovnik</derivirana_varijabla>
  </DomainObject.Predmet.ProtustrankaWithAdress>
  <DomainObject.Predmet.ProtustrankaWithAdressOIB>
    <izvorni_sadrzaj>SRHOJ NEKRETNINE d.o.o. za poslovanje nekretninama, građenje, trgovinu, turizam i usluge, OIB 95858527870, Alberta Hallera 1, 20000 Dubrovnik</izvorni_sadrzaj>
    <derivirana_varijabla naziv="DomainObject.Predmet.ProtustrankaWithAdressOIB_1">SRHOJ NEKRETNINE d.o.o. za poslovanje nekretninama, građenje, trgovinu, turizam i usluge, OIB 95858527870, Alberta Hallera 1, 20000 Dubrovnik</derivirana_varijabla>
  </DomainObject.Predmet.ProtustrankaWithAdressOIB>
  <DomainObject.Predmet.ProtustrankaNazivFormated>
    <izvorni_sadrzaj>SRHOJ NEKRETNINE d.o.o. za poslovanje nekretninama, građenje, trgovinu, turizam i usluge</izvorni_sadrzaj>
    <derivirana_varijabla naziv="DomainObject.Predmet.ProtustrankaNazivFormated_1">SRHOJ NEKRETNINE d.o.o. za poslovanje nekretninama, građenje, trgovinu, turizam i usluge</derivirana_varijabla>
  </DomainObject.Predmet.ProtustrankaNazivFormated>
  <DomainObject.Predmet.ProtustrankaNazivFormatedOIB>
    <izvorni_sadrzaj>SRHOJ NEKRETNINE d.o.o. za poslovanje nekretninama, građenje, trgovinu, turizam i usluge, OIB 95858527870</izvorni_sadrzaj>
    <derivirana_varijabla naziv="DomainObject.Predmet.ProtustrankaNazivFormatedOIB_1">SRHOJ NEKRETNINE d.o.o. za poslovanje nekretninama, građenje, trgovinu, turizam i usluge, OIB 95858527870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24307.01</izvorni_sadrzaj>
    <derivirana_varijabla naziv="DomainObject.Predmet.TrenutnaVrijednost_1">24307.01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SRHOJ NEKRETNINE d.o.o. za poslovanje nekretninama, građenje, trgovinu, turizam i usluge</item>
    </izvorni_sadrzaj>
    <derivirana_varijabla naziv="DomainObject.Predmet.ProtuStrankaListFormated_1">
      <item>SRHOJ NEKRETNINE d.o.o. za poslovanje nekretninama, građenje, trgovinu, turizam i usluge</item>
    </derivirana_varijabla>
  </DomainObject.Predmet.ProtuStrankaListFormated>
  <DomainObject.Predmet.ProtuStrankaListFormatedOIB>
    <izvorni_sadrzaj>
      <item>SRHOJ NEKRETNINE d.o.o. za poslovanje nekretninama, građenje, trgovinu, turizam i usluge, OIB 95858527870</item>
    </izvorni_sadrzaj>
    <derivirana_varijabla naziv="DomainObject.Predmet.ProtuStrankaListFormatedOIB_1">
      <item>SRHOJ NEKRETNINE d.o.o. za poslovanje nekretninama, građenje, trgovinu, turizam i usluge, OIB 95858527870</item>
    </derivirana_varijabla>
  </DomainObject.Predmet.ProtuStrankaListFormatedOIB>
  <DomainObject.Predmet.ProtuStrankaListFormatedWithAdress>
    <izvorni_sadrzaj>
      <item>SRHOJ NEKRETNINE d.o.o. za poslovanje nekretninama, građenje, trgovinu, turizam i usluge, Alberta Hallera 1, 20000 Dubrovnik</item>
    </izvorni_sadrzaj>
    <derivirana_varijabla naziv="DomainObject.Predmet.ProtuStrankaListFormatedWithAdress_1">
      <item>SRHOJ NEKRETNINE d.o.o. za poslovanje nekretninama, građenje, trgovinu, turizam i usluge, Alberta Hallera 1, 20000 Dubrovnik</item>
    </derivirana_varijabla>
  </DomainObject.Predmet.ProtuStrankaListFormatedWithAdress>
  <DomainObject.Predmet.ProtuStrankaListFormatedWithAdressOIB>
    <izvorni_sadrzaj>
      <item>SRHOJ NEKRETNINE d.o.o. za poslovanje nekretninama, građenje, trgovinu, turizam i usluge, OIB 95858527870, Alberta Hallera 1, 20000 Dubrovnik</item>
    </izvorni_sadrzaj>
    <derivirana_varijabla naziv="DomainObject.Predmet.ProtuStrankaListFormatedWithAdressOIB_1">
      <item>SRHOJ NEKRETNINE d.o.o. za poslovanje nekretninama, građenje, trgovinu, turizam i usluge, OIB 95858527870, Alberta Hallera 1, 20000 Dubrovnik</item>
    </derivirana_varijabla>
  </DomainObject.Predmet.ProtuStrankaListFormatedWithAdressOIB>
  <DomainObject.Predmet.ProtuStrankaListNazivFormated>
    <izvorni_sadrzaj>
      <item>SRHOJ NEKRETNINE d.o.o. za poslovanje nekretninama, građenje, trgovinu, turizam i usluge</item>
    </izvorni_sadrzaj>
    <derivirana_varijabla naziv="DomainObject.Predmet.ProtuStrankaListNazivFormated_1">
      <item>SRHOJ NEKRETNINE d.o.o. za poslovanje nekretninama, građenje, trgovinu, turizam i usluge</item>
    </derivirana_varijabla>
  </DomainObject.Predmet.ProtuStrankaListNazivFormated>
  <DomainObject.Predmet.ProtuStrankaListNazivFormatedOIB>
    <izvorni_sadrzaj>
      <item>SRHOJ NEKRETNINE d.o.o. za poslovanje nekretninama, građenje, trgovinu, turizam i usluge, OIB 95858527870</item>
    </izvorni_sadrzaj>
    <derivirana_varijabla naziv="DomainObject.Predmet.ProtuStrankaListNazivFormatedOIB_1">
      <item>SRHOJ NEKRETNINE d.o.o. za poslovanje nekretninama, građenje, trgovinu, turizam i usluge, OIB 95858527870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SRHOJ NEKRETNINE d.o.o. za poslovanje nekretninama, građenje, trgovinu, turizam i usluge</izvorni_sadrzaj>
    <derivirana_varijabla naziv="DomainObject.Predmet.ProtustrankaIDrugi_1">SRHOJ NEKRETNINE d.o.o. za poslovanje nekretninama,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SRHOJ NEKRETNINE d.o.o. za poslovanje nekretninama, građenje, trgovinu, turizam i usluge, OIB 95858527870, Alberta Hallera 1, 20000 Dubrovnik</izvorni_sadrzaj>
    <derivirana_varijabla naziv="DomainObject.Predmet.ProtustrankaIDrugiAdressOIB_1">SRHOJ NEKRETNINE d.o.o. za poslovanje nekretninama, građenje, trgovinu, turizam i usluge, OIB 95858527870, Alberta Hallera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SRHOJ NEKRETNINE d.o.o. za poslovanje nekretninama, građenje, trgovinu, turizam i usluge</item>
    </izvorni_sadrzaj>
    <derivirana_varijabla naziv="DomainObject.Predmet.SudioniciListNaziv_1">
      <item>FINA, RC Split, Podružnica Dubrovnik</item>
      <item>SRHOJ NEKRETNINE d.o.o. za poslovanje nekretninama, građenje, trgovinu, turizam i usluge</item>
    </derivirana_varijabla>
  </DomainObject.Predmet.SudioniciListNaziv>
  <DomainObject.Predmet.SudioniciListAdressOIB>
    <izvorni_sadrzaj>
      <item>FINA, RC Split, Podružnica Dubrovnik, OIB 85821130368, Vukovarska 2,20000 Dubrovnik</item>
      <item>SRHOJ NEKRETNINE d.o.o. za poslovanje nekretninama, građenje, trgovinu, turizam i usluge, OIB 95858527870, Alberta Hallera 1,20000 Dubrovnik</item>
    </izvorni_sadrzaj>
    <derivirana_varijabla naziv="DomainObject.Predmet.SudioniciListAdressOIB_1">
      <item>FINA, RC Split, Podružnica Dubrovnik, OIB 85821130368, Vukovarska 2,20000 Dubrovnik</item>
      <item>SRHOJ NEKRETNINE d.o.o. za poslovanje nekretninama, građenje, trgovinu, turizam i usluge, OIB 95858527870, Alberta Hallera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95858527870</item>
    </izvorni_sadrzaj>
    <derivirana_varijabla naziv="DomainObject.Predmet.SudioniciListNazivOIB_1">
      <item>, OIB 85821130368</item>
      <item>, OIB 95858527870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2049</properties:Characters>
  <properties:Lines>61</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2017-03-28T10:49:00Z</dcterms:created>
  <dc:creator>Joško Livaković</dc:creator>
  <cp:lastModifiedBy>Andrijana Leto</cp:lastModifiedBy>
  <cp:lastPrinted>2017-02-23T07:58:00Z</cp:lastPrinted>
  <dcterms:modified xmlns:xsi="http://www.w3.org/2001/XMLSchema-instance" xsi:type="dcterms:W3CDTF">2017-03-28T13:12:00Z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