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69d1" w14:paraId="fbf69d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5056" w:rsidP="00D15056" w:rsidR="00D15056" w:rsidRPr="00D150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 xml:space="preserve">REPUBLIKA HRVATSKA </w:t>
      </w:r>
      <w:r w:rsidRPr="00D15056">
        <w:rPr>
          <w:rFonts w:cs="Times New Roman" w:eastAsia="Times New Roman"/>
          <w:lang w:eastAsia="hr-HR"/>
        </w:rPr>
        <w:tab/>
      </w:r>
      <w:r w:rsidRPr="00D15056">
        <w:rPr>
          <w:rFonts w:cs="Times New Roman" w:eastAsia="Times New Roman"/>
          <w:lang w:eastAsia="hr-HR"/>
        </w:rPr>
        <w:tab/>
      </w:r>
      <w:r w:rsidRPr="00D15056">
        <w:rPr>
          <w:rFonts w:cs="Times New Roman" w:eastAsia="Times New Roman"/>
          <w:lang w:eastAsia="hr-HR"/>
        </w:rPr>
        <w:tab/>
        <w:t xml:space="preserve">                 Poslovni broj 3. St-562/2016-53</w:t>
      </w:r>
    </w:p>
    <w:p w:rsidRDefault="00D15056" w:rsidP="00D15056" w:rsidR="00D15056" w:rsidRPr="00D15056">
      <w:pPr>
        <w:spacing w:after="0"/>
        <w:ind w:firstLine="708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>TRGOVAČKI SUD U ZADRU</w:t>
      </w:r>
    </w:p>
    <w:p w:rsidRDefault="00D15056" w:rsidP="00D15056" w:rsidR="00D15056" w:rsidRPr="00D15056">
      <w:pPr>
        <w:spacing w:after="0"/>
        <w:ind w:firstLine="708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>Zadar, Dr. Franje Tuđmana 35</w:t>
      </w:r>
    </w:p>
    <w:p w:rsidRDefault="00D15056" w:rsidP="00D15056" w:rsidR="00D15056" w:rsidRPr="00D15056">
      <w:pPr>
        <w:spacing w:after="0"/>
        <w:ind w:firstLine="708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D15056" w:rsidP="00D15056" w:rsidR="00D15056" w:rsidRPr="00D1505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after="0"/>
        <w:jc w:val="center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>R E P U B L I K A  H R V A T S K A</w:t>
      </w:r>
    </w:p>
    <w:p w:rsidRDefault="00D15056" w:rsidP="00D15056" w:rsidR="00D15056" w:rsidRPr="00D150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after="0"/>
        <w:jc w:val="center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>Z A K LJ U Č A K</w:t>
      </w:r>
    </w:p>
    <w:p w:rsidRDefault="00D15056" w:rsidP="00D15056" w:rsidR="00D15056" w:rsidRPr="00D150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INTERIEUR d.o.o. u stečaju sa sjedištem u Zadru, Julija Klovića 12, OIB: 60601227648, zastupanom po stečajnom upravitelju Krešimiru </w:t>
      </w:r>
      <w:proofErr w:type="spellStart"/>
      <w:r w:rsidRPr="00D15056">
        <w:rPr>
          <w:rFonts w:cs="Times New Roman" w:eastAsia="Times New Roman"/>
          <w:lang w:eastAsia="hr-HR"/>
        </w:rPr>
        <w:t>Perošu</w:t>
      </w:r>
      <w:proofErr w:type="spellEnd"/>
      <w:r w:rsidRPr="00D15056">
        <w:rPr>
          <w:rFonts w:cs="Times New Roman" w:eastAsia="Times New Roman"/>
          <w:lang w:eastAsia="hr-HR"/>
        </w:rPr>
        <w:t xml:space="preserve"> iz Zadra, Ivana Gundulića 4d, povodom revizije izjavljene od vjerovnice Jasminke Zelić iz Zadra po punomoćnici Martini Marušić, odvjetnici u Zadru od 9. siječnja 2017. protiv rješenja Visokog trgovačkog suda RH poslovni broj </w:t>
      </w:r>
      <w:proofErr w:type="spellStart"/>
      <w:r w:rsidRPr="00D15056">
        <w:rPr>
          <w:rFonts w:cs="Times New Roman" w:eastAsia="Times New Roman"/>
          <w:lang w:eastAsia="hr-HR"/>
        </w:rPr>
        <w:t>Pž</w:t>
      </w:r>
      <w:proofErr w:type="spellEnd"/>
      <w:r w:rsidRPr="00D15056">
        <w:rPr>
          <w:rFonts w:cs="Times New Roman" w:eastAsia="Times New Roman"/>
          <w:lang w:eastAsia="hr-HR"/>
        </w:rPr>
        <w:t xml:space="preserve"> -7070/2012-2 od 18. listopada 2016., 19. siječnja 2017.  </w:t>
      </w:r>
    </w:p>
    <w:p w:rsidRDefault="00D15056" w:rsidP="00D15056" w:rsidR="00D15056" w:rsidRPr="00D1505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after="0"/>
        <w:jc w:val="center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 xml:space="preserve">z a k </w:t>
      </w:r>
      <w:proofErr w:type="spellStart"/>
      <w:r w:rsidRPr="00D15056">
        <w:rPr>
          <w:rFonts w:cs="Times New Roman" w:eastAsia="Times New Roman"/>
          <w:lang w:eastAsia="hr-HR"/>
        </w:rPr>
        <w:t>lj</w:t>
      </w:r>
      <w:proofErr w:type="spellEnd"/>
      <w:r w:rsidRPr="00D15056">
        <w:rPr>
          <w:rFonts w:cs="Times New Roman" w:eastAsia="Times New Roman"/>
          <w:lang w:eastAsia="hr-HR"/>
        </w:rPr>
        <w:t xml:space="preserve"> u č i o  j e</w:t>
      </w:r>
    </w:p>
    <w:p w:rsidRDefault="00D15056" w:rsidP="00D15056" w:rsidR="00D15056" w:rsidRPr="00D150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 xml:space="preserve">Poziva se </w:t>
      </w:r>
      <w:proofErr w:type="spellStart"/>
      <w:r w:rsidRPr="00D15056">
        <w:rPr>
          <w:rFonts w:cs="Times New Roman" w:eastAsia="Times New Roman"/>
          <w:lang w:eastAsia="hr-HR"/>
        </w:rPr>
        <w:t>Krešmir</w:t>
      </w:r>
      <w:proofErr w:type="spellEnd"/>
      <w:r w:rsidRPr="00D15056">
        <w:rPr>
          <w:rFonts w:cs="Times New Roman" w:eastAsia="Times New Roman"/>
          <w:lang w:eastAsia="hr-HR"/>
        </w:rPr>
        <w:t xml:space="preserve"> </w:t>
      </w:r>
      <w:proofErr w:type="spellStart"/>
      <w:r w:rsidRPr="00D15056">
        <w:rPr>
          <w:rFonts w:cs="Times New Roman" w:eastAsia="Times New Roman"/>
          <w:lang w:eastAsia="hr-HR"/>
        </w:rPr>
        <w:t>Peroš</w:t>
      </w:r>
      <w:proofErr w:type="spellEnd"/>
      <w:r w:rsidRPr="00D15056">
        <w:rPr>
          <w:rFonts w:cs="Times New Roman" w:eastAsia="Times New Roman"/>
          <w:lang w:eastAsia="hr-HR"/>
        </w:rPr>
        <w:t xml:space="preserve"> iz Zadra, stečajni upravitelj uvodno označenog stečajnog dužnika, u roku od 15 dana od dana primitka ovog zaključka, dostaviti u spis odgovor na reviziju izjavljenu od vjerovnice Jasminke Zelić iz Zadra po punomoćnici Martini Marušić, odvjetnici u Zadru od 9. siječnja 2017. protiv rješenja Visokog trgovačkog suda RH poslovni broj </w:t>
      </w:r>
      <w:proofErr w:type="spellStart"/>
      <w:r w:rsidRPr="00D15056">
        <w:rPr>
          <w:rFonts w:cs="Times New Roman" w:eastAsia="Times New Roman"/>
          <w:lang w:eastAsia="hr-HR"/>
        </w:rPr>
        <w:t>Pž</w:t>
      </w:r>
      <w:proofErr w:type="spellEnd"/>
      <w:r w:rsidRPr="00D15056">
        <w:rPr>
          <w:rFonts w:cs="Times New Roman" w:eastAsia="Times New Roman"/>
          <w:lang w:eastAsia="hr-HR"/>
        </w:rPr>
        <w:t xml:space="preserve"> -7070/2012-2 od 18. listopada 2016 koja se dostavlja u privitku, sve sukladno odredbi čl. 390. st. 1. važećeg Zakona o parničnom postupku u svezi s čl. 10. Stečajnog zakona (Narodne novine broj 71/15).  </w:t>
      </w:r>
    </w:p>
    <w:p w:rsidRDefault="00D15056" w:rsidP="00D15056" w:rsidR="00D15056" w:rsidRPr="00D150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 xml:space="preserve">U Zadru 19. siječnja 2017. </w:t>
      </w:r>
    </w:p>
    <w:p w:rsidRDefault="00D15056" w:rsidP="00D15056" w:rsidR="00D15056" w:rsidRPr="00D15056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after="0"/>
        <w:jc w:val="right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ab/>
      </w:r>
      <w:r w:rsidRPr="00D15056">
        <w:rPr>
          <w:rFonts w:cs="Times New Roman" w:eastAsia="Times New Roman"/>
          <w:lang w:eastAsia="hr-HR"/>
        </w:rPr>
        <w:tab/>
      </w:r>
      <w:r w:rsidRPr="00D15056">
        <w:rPr>
          <w:rFonts w:cs="Times New Roman" w:eastAsia="Times New Roman"/>
          <w:lang w:eastAsia="hr-HR"/>
        </w:rPr>
        <w:tab/>
      </w:r>
      <w:r w:rsidRPr="00D15056">
        <w:rPr>
          <w:rFonts w:cs="Times New Roman" w:eastAsia="Times New Roman"/>
          <w:lang w:eastAsia="hr-HR"/>
        </w:rPr>
        <w:tab/>
      </w:r>
      <w:r w:rsidRPr="00D15056">
        <w:rPr>
          <w:rFonts w:cs="Times New Roman" w:eastAsia="Times New Roman"/>
          <w:lang w:eastAsia="hr-HR"/>
        </w:rPr>
        <w:tab/>
      </w:r>
      <w:r w:rsidRPr="00D15056">
        <w:rPr>
          <w:rFonts w:cs="Times New Roman" w:eastAsia="Times New Roman"/>
          <w:lang w:eastAsia="hr-HR"/>
        </w:rPr>
        <w:tab/>
        <w:t xml:space="preserve">      </w:t>
      </w:r>
      <w:r w:rsidRPr="00D15056">
        <w:rPr>
          <w:rFonts w:cs="Times New Roman" w:eastAsia="Times New Roman"/>
          <w:lang w:eastAsia="hr-HR"/>
        </w:rPr>
        <w:tab/>
      </w:r>
      <w:r w:rsidRPr="00D15056">
        <w:rPr>
          <w:rFonts w:cs="Times New Roman" w:eastAsia="Times New Roman"/>
          <w:lang w:eastAsia="hr-HR"/>
        </w:rPr>
        <w:tab/>
      </w:r>
      <w:r w:rsidRPr="00D15056">
        <w:rPr>
          <w:rFonts w:cs="Times New Roman" w:eastAsia="Times New Roman"/>
          <w:lang w:eastAsia="hr-HR"/>
        </w:rPr>
        <w:tab/>
      </w:r>
      <w:r w:rsidRPr="00D15056">
        <w:rPr>
          <w:rFonts w:cs="Times New Roman" w:eastAsia="Times New Roman"/>
          <w:lang w:eastAsia="hr-HR"/>
        </w:rPr>
        <w:tab/>
      </w:r>
      <w:r w:rsidRPr="00D15056">
        <w:rPr>
          <w:rFonts w:cs="Times New Roman" w:eastAsia="Times New Roman"/>
          <w:lang w:eastAsia="hr-HR"/>
        </w:rPr>
        <w:tab/>
        <w:t xml:space="preserve"> </w:t>
      </w:r>
    </w:p>
    <w:p w:rsidRDefault="00D15056" w:rsidP="00D15056" w:rsidR="00D15056" w:rsidRPr="00D1505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 xml:space="preserve">                                             Sutkinja</w:t>
      </w:r>
    </w:p>
    <w:p w:rsidRDefault="00D15056" w:rsidP="00D15056" w:rsidR="00D15056" w:rsidRPr="00D1505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>Tina Grgas</w:t>
      </w:r>
    </w:p>
    <w:p w:rsidRDefault="00D15056" w:rsidP="00D15056" w:rsidR="00D15056" w:rsidRPr="00D15056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 xml:space="preserve">UPUTA O PRAVNOM LIJEKU: </w:t>
      </w:r>
    </w:p>
    <w:p w:rsidRDefault="00D15056" w:rsidP="00D15056" w:rsidR="00D15056" w:rsidRPr="00D15056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bCs/>
          <w:lang w:eastAsia="hr-HR"/>
        </w:rPr>
        <w:tab/>
      </w:r>
      <w:r w:rsidRPr="00D15056">
        <w:rPr>
          <w:rFonts w:cs="Times New Roman" w:eastAsia="Times New Roman"/>
          <w:lang w:eastAsia="hr-HR"/>
        </w:rPr>
        <w:t xml:space="preserve">Protiv ovog zaključka nije dopuštena žalba (čl. 19. st. 7. Stečajnog zakona).    </w:t>
      </w:r>
    </w:p>
    <w:p w:rsidRDefault="00D15056" w:rsidP="00D15056" w:rsidR="00D15056" w:rsidRPr="00D15056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>Dostaviti:</w:t>
      </w:r>
    </w:p>
    <w:p w:rsidRDefault="00D15056" w:rsidP="00D15056" w:rsidR="00D15056" w:rsidRPr="00D15056">
      <w:pPr>
        <w:spacing w:lineRule="atLeast" w:line="240" w:after="0"/>
        <w:ind w:left="708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 xml:space="preserve">- Stečajnom upravitelju dužnika Krešimiru </w:t>
      </w:r>
      <w:proofErr w:type="spellStart"/>
      <w:r w:rsidRPr="00D15056">
        <w:rPr>
          <w:rFonts w:cs="Times New Roman" w:eastAsia="Times New Roman"/>
          <w:lang w:eastAsia="hr-HR"/>
        </w:rPr>
        <w:t>Perošu</w:t>
      </w:r>
      <w:proofErr w:type="spellEnd"/>
      <w:r w:rsidRPr="00D15056">
        <w:rPr>
          <w:rFonts w:cs="Times New Roman" w:eastAsia="Times New Roman"/>
          <w:lang w:eastAsia="hr-HR"/>
        </w:rPr>
        <w:t xml:space="preserve"> iz Zadra putem e-Oglasne ploče    </w:t>
      </w:r>
    </w:p>
    <w:p w:rsidRDefault="00D15056" w:rsidP="00D15056" w:rsidR="00D15056" w:rsidRPr="00D15056">
      <w:pPr>
        <w:spacing w:lineRule="atLeast" w:line="240" w:after="0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 xml:space="preserve">              suda uz reviziju od 9. siječnja 2017. </w:t>
      </w:r>
    </w:p>
    <w:p w:rsidRDefault="00D15056" w:rsidP="00D15056" w:rsidR="00D15056" w:rsidRPr="00D15056">
      <w:pPr>
        <w:spacing w:lineRule="atLeast" w:line="240" w:after="0"/>
        <w:rPr>
          <w:rFonts w:cs="Times New Roman" w:eastAsia="Times New Roman"/>
          <w:lang w:eastAsia="hr-HR"/>
        </w:rPr>
      </w:pPr>
      <w:r w:rsidRPr="00D15056">
        <w:rPr>
          <w:rFonts w:cs="Times New Roman" w:eastAsia="Times New Roman"/>
          <w:lang w:eastAsia="hr-HR"/>
        </w:rPr>
        <w:t xml:space="preserve">  </w:t>
      </w:r>
    </w:p>
    <w:p w:rsidRDefault="00D15056" w:rsidP="00D15056" w:rsidR="00D15056" w:rsidRPr="00D15056">
      <w:pPr>
        <w:spacing w:after="0"/>
        <w:ind w:hanging="345" w:left="705"/>
        <w:rPr>
          <w:rFonts w:cs="Times New Roman" w:eastAsia="Times New Roman"/>
          <w:lang w:eastAsia="hr-HR"/>
        </w:rPr>
      </w:pPr>
      <w:bookmarkStart w:name="_GoBack" w:id="0"/>
    </w:p>
    <w:bookmarkEnd w:id="0"/>
    <w:p w:rsidRDefault="00D15056" w:rsidP="00D15056" w:rsidR="00D15056" w:rsidRPr="00D15056">
      <w:pPr>
        <w:spacing w:after="0"/>
        <w:ind w:hanging="345" w:left="705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after="0"/>
        <w:ind w:hanging="345" w:left="705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after="0"/>
        <w:ind w:hanging="345" w:left="705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after="0"/>
        <w:rPr>
          <w:rFonts w:cs="Times New Roman" w:eastAsia="Times New Roman"/>
          <w:lang w:eastAsia="hr-HR"/>
        </w:rPr>
      </w:pPr>
    </w:p>
    <w:p w:rsidRDefault="00D15056" w:rsidP="00D15056" w:rsidR="00D15056" w:rsidRPr="00D15056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D15056" w:rsidP="00D15056" w:rsidR="00D15056" w:rsidRPr="00D15056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056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37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revizija na odgovor</izvorni_sadrzaj>
    <derivirana_varijabla naziv="DomainObject.Primjedba_1">revizija na odgovor</derivirana_varijabla>
  </DomainObject.Primjedba>
  <DomainObject.Oznaka>
    <izvorni_sadrzaj>St-562/2016-45</izvorni_sadrzaj>
    <derivirana_varijabla naziv="DomainObject.Oznaka_1">St-562/2016-45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žalbama na VTS 10.10.16.</izvorni_sadrzaj>
    <derivirana_varijabla naziv="DomainObject.Predmet.PrimjedbaSuca_1">Kopija spisa po žalbama na VTS 10.10.16.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INTERIEUR društvo s ograničenom odgovornošću za proizvodnju, trgovinu i usluge</izvorni_sadrzaj>
    <derivirana_varijabla naziv="DomainObject.Predmet.ProtustrankaFormated_1">  INTERIEUR društvo s ograničenom odgovornošću za proizvodnju, trgovinu i usluge</derivirana_varijabla>
  </DomainObject.Predmet.ProtustrankaFormated>
  <DomainObject.Predmet.ProtustrankaFormatedOIB>
    <izvorni_sadrzaj>  INTERIEUR društvo s ograničenom odgovornošću za proizvodnju, trgovinu i usluge, OIB 60601227648</izvorni_sadrzaj>
    <derivirana_varijabla naziv="DomainObject.Predmet.ProtustrankaFormatedOIB_1">  INTERIEUR društvo s ograničenom odgovornošću za proizvodnju, trgovinu i usluge, OIB 60601227648</derivirana_varijabla>
  </DomainObject.Predmet.ProtustrankaFormatedOIB>
  <DomainObject.Predmet.ProtustrankaFormatedWithAdress>
    <izvorni_sadrzaj> INTERIEUR društvo s ograničenom odgovornošću za proizvodnju, trgovinu i usluge, Julija Klovića 12, 23000 Zadar</izvorni_sadrzaj>
    <derivirana_varijabla naziv="DomainObject.Predmet.ProtustrankaFormatedWithAdress_1"> INTERIEUR društvo s ograničenom odgovornošću za proizvodnju, trgovinu i usluge, Julija Klovića 12, 23000 Zadar</derivirana_varijabla>
  </DomainObject.Predmet.ProtustrankaFormatedWithAdress>
  <DomainObject.Predmet.ProtustrankaFormatedWithAdressOIB>
    <izvorni_sadrzaj> INTERIEUR društvo s ograničenom odgovornošću za proizvodnju, trgovinu i usluge, OIB 60601227648, Julija Klovića 12, 23000 Zadar</izvorni_sadrzaj>
    <derivirana_varijabla naziv="DomainObject.Predmet.ProtustrankaFormatedWithAdressOIB_1"> INTERIEUR društvo s ograničenom odgovornošću za proizvodnju, trgovinu i usluge, OIB 60601227648, Julija Klovića 12, 23000 Zadar</derivirana_varijabla>
  </DomainObject.Predmet.ProtustrankaFormatedWithAdressOIB>
  <DomainObject.Predmet.ProtustrankaWithAdress>
    <izvorni_sadrzaj>INTERIEUR društvo s ograničenom odgovornošću za proizvodnju, trgovinu i usluge Julija Klovića 12, 23000 Zadar</izvorni_sadrzaj>
    <derivirana_varijabla naziv="DomainObject.Predmet.ProtustrankaWithAdress_1">INTERIEUR društvo s ograničenom odgovornošću za proizvodnju, trgovinu i usluge Julija Klovića 12, 23000 Zadar</derivirana_varijabla>
  </DomainObject.Predmet.ProtustrankaWithAdress>
  <DomainObject.Predmet.ProtustrankaWithAdressOIB>
    <izvorni_sadrzaj>INTERIEUR društvo s ograničenom odgovornošću za proizvodnju, trgovinu i usluge, OIB 60601227648, Julija Klovića 12, 23000 Zadar</izvorni_sadrzaj>
    <derivirana_varijabla naziv="DomainObject.Predmet.ProtustrankaWithAdressOIB_1">INTERIEUR društvo s ograničenom odgovornošću za proizvodnju, trgovinu i usluge, OIB 60601227648, Julija Klovića 12, 23000 Zadar</derivirana_varijabla>
  </DomainObject.Predmet.ProtustrankaWithAdressOIB>
  <DomainObject.Predmet.ProtustrankaNazivFormated>
    <izvorni_sadrzaj>INTERIEUR društvo s ograničenom odgovornošću za proizvodnju, trgovinu i usluge</izvorni_sadrzaj>
    <derivirana_varijabla naziv="DomainObject.Predmet.ProtustrankaNazivFormated_1">INTERIEUR društvo s ograničenom odgovornošću za proizvodnju, trgovinu i usluge</derivirana_varijabla>
  </DomainObject.Predmet.ProtustrankaNazivFormated>
  <DomainObject.Predmet.ProtustrankaNazivFormatedOIB>
    <izvorni_sadrzaj>INTERIEUR društvo s ograničenom odgovornošću za proizvodnju, trgovinu i usluge, OIB 60601227648</izvorni_sadrzaj>
    <derivirana_varijabla naziv="DomainObject.Predmet.ProtustrankaNazivFormatedOIB_1">INTERIEUR društvo s ograničenom odgovornošću za proizvodnju, trgovinu i usluge, OIB 60601227648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Šerif Dizdarević; Edin Dizdarević; Jasminka Zelić</izvorni_sadrzaj>
    <derivirana_varijabla naziv="DomainObject.Predmet.StrankaFormated_1">  FINA; Šerif Dizdarević; Edin Dizdarević; Jasminka Zelić</derivirana_varijabla>
  </DomainObject.Predmet.StrankaFormated>
  <DomainObject.Predmet.StrankaFormatedOIB>
    <izvorni_sadrzaj>  FINA, OIB 85821130368; Šerif Dizdarević, OIB 09523291840; Edin Dizdarević, OIB 12154151653; Jasminka Zelić, OIB 54024803753</izvorni_sadrzaj>
    <derivirana_varijabla naziv="DomainObject.Predmet.StrankaFormatedOIB_1">  FINA, OIB 85821130368; Šerif Dizdarević, OIB 09523291840; Edin Dizdarević, OIB 12154151653; Jasminka Zelić, OIB 54024803753</derivirana_varijabla>
  </DomainObject.Predmet.StrankaFormatedOIB>
  <DomainObject.Predmet.StrankaFormatedWithAdress>
    <izvorni_sadrzaj> FINA; Šerif Dizdarević, Ulica Julija Klovića 12, 23000 Zadar; Edin Dizdarević, Ulica Julija Klovića 12, 23000 Zadar; Jasminka Zelić, Kožinski Prilaz 6 A, 23000 Zadar</izvorni_sadrzaj>
    <derivirana_varijabla naziv="DomainObject.Predmet.StrankaFormatedWithAdress_1"> FINA; Šerif Dizdarević, Ulica Julija Klovića 12, 23000 Zadar; Edin Dizdarević, Ulica Julija Klovića 12, 23000 Zadar; Jasminka Zelić, Kožinski Prilaz 6 A, 23000 Zadar</derivirana_varijabla>
  </DomainObject.Predmet.StrankaFormatedWithAdress>
  <DomainObject.Predmet.StrankaFormatedWithAdressOIB>
    <izvorni_sadrzaj> FINA, OIB 85821130368; Šerif Dizdarević, OIB 09523291840, Ulica Julija Klovića 12, 23000 Zadar; Edin Dizdarević, OIB 12154151653, Ulica Julija Klovića 12, 23000 Zadar; Jasminka Zelić, OIB 54024803753, Kožinski Prilaz 6 A, 23000 Zadar</izvorni_sadrzaj>
    <derivirana_varijabla naziv="DomainObject.Predmet.StrankaFormatedWithAdressOIB_1"> FINA, OIB 85821130368; Šerif Dizdarević, OIB 09523291840, Ulica Julija Klovića 12, 23000 Zadar; Edin Dizdarević, OIB 12154151653, Ulica Julija Klovića 12, 23000 Zadar; Jasminka Zelić, OIB 54024803753, Kožinski Prilaz 6 A, 23000 Zadar</derivirana_varijabla>
  </DomainObject.Predmet.StrankaFormatedWithAdressOIB>
  <DomainObject.Predmet.StrankaWithAdress>
    <izvorni_sadrzaj>FINA ,Šerif Dizdarević Ulica Julija Klovića 12,23000 Zadar,Edin Dizdarević Ulica Julija Klovića 12,23000 Zadar,Jasminka Zelić Kožinski Prilaz 6 A,23000 Zadar</izvorni_sadrzaj>
    <derivirana_varijabla naziv="DomainObject.Predmet.StrankaWithAdress_1">FINA ,Šerif Dizdarević Ulica Julija Klovića 12,23000 Zadar,Edin Dizdarević Ulica Julija Klovića 12,23000 Zadar,Jasminka Zelić Kožinski Prilaz 6 A,23000 Zadar</derivirana_varijabla>
  </DomainObject.Predmet.StrankaWithAdress>
  <DomainObject.Predmet.StrankaWithAdressOIB>
    <izvorni_sadrzaj>FINA, OIB 85821130368,Šerif Dizdarević, OIB 09523291840, Ulica Julija Klovića 12,23000 Zadar,Edin Dizdarević, OIB 12154151653, Ulica Julija Klovića 12,23000 Zadar,Jasminka Zelić, OIB 54024803753, Kožinski Prilaz 6 A,23000 Zadar</izvorni_sadrzaj>
    <derivirana_varijabla naziv="DomainObject.Predmet.StrankaWithAdressOIB_1">FINA, OIB 85821130368,Šerif Dizdarević, OIB 09523291840, Ulica Julija Klovića 12,23000 Zadar,Edin Dizdarević, OIB 12154151653, Ulica Julija Klovića 12,23000 Zadar,Jasminka Zelić, OIB 54024803753, Kožinski Prilaz 6 A,23000 Zadar</derivirana_varijabla>
  </DomainObject.Predmet.StrankaWithAdressOIB>
  <DomainObject.Predmet.StrankaNazivFormated>
    <izvorni_sadrzaj>FINA,Šerif Dizdarević,Edin Dizdarević,Jasminka Zelić</izvorni_sadrzaj>
    <derivirana_varijabla naziv="DomainObject.Predmet.StrankaNazivFormated_1">FINA,Šerif Dizdarević,Edin Dizdarević,Jasminka Zelić</derivirana_varijabla>
  </DomainObject.Predmet.StrankaNazivFormated>
  <DomainObject.Predmet.StrankaNazivFormatedOIB>
    <izvorni_sadrzaj>FINA, OIB 85821130368,Šerif Dizdarević, OIB 09523291840,Edin Dizdarević, OIB 12154151653,Jasminka Zelić, OIB 54024803753</izvorni_sadrzaj>
    <derivirana_varijabla naziv="DomainObject.Predmet.StrankaNazivFormatedOIB_1">FINA, OIB 85821130368,Šerif Dizdarević, OIB 09523291840,Edin Dizdarević, OIB 12154151653,Jasminka Zelić, OIB 54024803753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Šerif Dizdarević</item>
      <item>Edin Dizdarević</item>
      <item>Jasminka Zelić</item>
    </izvorni_sadrzaj>
    <derivirana_varijabla naziv="DomainObject.Predmet.StrankaListFormated_1">
      <item>FINA</item>
      <item>Šerif Dizdarević</item>
      <item>Edin Dizdarević</item>
      <item>Jasminka Zelić</item>
    </derivirana_varijabla>
  </DomainObject.Predmet.StrankaListFormated>
  <DomainObject.Predmet.StrankaList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FormatedOIB>
  <DomainObject.Predmet.StrankaListFormatedWithAdress>
    <izvorni_sadrzaj>
      <item>FINA</item>
      <item>Šerif Dizdarević, Ulica Julija Klovića 12, 23000 Zadar</item>
      <item>Edin Dizdarević, Ulica Julija Klovića 12, 23000 Zadar</item>
      <item>Jasminka Zelić, Kožinski Prilaz 6 A, 23000 Zadar</item>
    </izvorni_sadrzaj>
    <derivirana_varijabla naziv="DomainObject.Predmet.StrankaListFormatedWithAdress_1">
      <item>FINA</item>
      <item>Šerif Dizdarević, Ulica Julija Klovića 12, 23000 Zadar</item>
      <item>Edin Dizdarević, Ulica Julija Klovića 12, 23000 Zadar</item>
      <item>Jasminka Zelić, Kožinski Prilaz 6 A, 23000 Zadar</item>
    </derivirana_varijabla>
  </DomainObject.Predmet.StrankaListFormatedWithAdress>
  <DomainObject.Predmet.StrankaListFormatedWithAdressOIB>
    <izvorni_sadrzaj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izvorni_sadrzaj>
    <derivirana_varijabla naziv="DomainObject.Predmet.StrankaListFormatedWithAdressOIB_1"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derivirana_varijabla>
  </DomainObject.Predmet.StrankaListFormatedWithAdressOIB>
  <DomainObject.Predmet.StrankaListNazivFormated>
    <izvorni_sadrzaj>
      <item>FINA</item>
      <item>Šerif Dizdarević</item>
      <item>Edin Dizdarević</item>
      <item>Jasminka Zelić</item>
    </izvorni_sadrzaj>
    <derivirana_varijabla naziv="DomainObject.Predmet.StrankaListNazivFormated_1">
      <item>FINA</item>
      <item>Šerif Dizdarević</item>
      <item>Edin Dizdarević</item>
      <item>Jasminka Zelić</item>
    </derivirana_varijabla>
  </DomainObject.Predmet.StrankaListNazivFormated>
  <DomainObject.Predmet.StrankaListNaziv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Naziv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NazivFormatedOIB>
  <DomainObject.Predmet.ProtuStrankaListFormated>
    <izvorni_sadrzaj>
      <item>INTERIEUR društvo s ograničenom odgovornošću za proizvodnju, trgovinu i usluge</item>
    </izvorni_sadrzaj>
    <derivirana_varijabla naziv="DomainObject.Predmet.ProtuStrankaListFormated_1">
      <item>INTERIEUR društvo s ograničenom odgovornošću za proizvodnju, trgovinu i usluge</item>
    </derivirana_varijabla>
  </DomainObject.Predmet.ProtuStrankaListFormated>
  <DomainObject.Predmet.ProtuStrankaListFormatedOIB>
    <izvorni_sadrzaj>
      <item>INTERIEUR društvo s ograničenom odgovornošću za proizvodnju, trgovinu i usluge, OIB 60601227648</item>
    </izvorni_sadrzaj>
    <derivirana_varijabla naziv="DomainObject.Predmet.ProtuStrankaListFormatedOIB_1">
      <item>INTERIEUR društvo s ograničenom odgovornošću za proizvodnju, trgovinu i usluge, OIB 60601227648</item>
    </derivirana_varijabla>
  </DomainObject.Predmet.ProtuStrankaListFormatedOIB>
  <DomainObject.Predmet.ProtuStrankaListFormatedWithAdress>
    <izvorni_sadrzaj>
      <item>INTERIEUR društvo s ograničenom odgovornošću za proizvodnju, trgovinu i usluge, Julija Klovića 12, 23000 Zadar</item>
    </izvorni_sadrzaj>
    <derivirana_varijabla naziv="DomainObject.Predmet.ProtuStrankaListFormatedWithAdress_1">
      <item>INTERIEUR društvo s ograničenom odgovornošću za proizvodnju, trgovinu i usluge, Julija Klovića 12, 23000 Zadar</item>
    </derivirana_varijabla>
  </DomainObject.Predmet.ProtuStrankaListFormatedWithAdress>
  <DomainObject.Predmet.ProtuStrankaListFormatedWithAdressOIB>
    <izvorni_sadrzaj>
      <item>INTERIEUR društvo s ograničenom odgovornošću za proizvodnju, trgovinu i usluge, OIB 60601227648, Julija Klovića 12, 23000 Zadar</item>
    </izvorni_sadrzaj>
    <derivirana_varijabla naziv="DomainObject.Predmet.ProtuStrankaListFormatedWithAdressOIB_1">
      <item>INTERIEUR društvo s ograničenom odgovornošću za proizvodnju, trgovinu i usluge, OIB 60601227648, Julija Klovića 12, 23000 Zadar</item>
    </derivirana_varijabla>
  </DomainObject.Predmet.ProtuStrankaListFormatedWithAdressOIB>
  <DomainObject.Predmet.ProtuStrankaListNazivFormated>
    <izvorni_sadrzaj>
      <item>INTERIEUR društvo s ograničenom odgovornošću za proizvodnju, trgovinu i usluge</item>
    </izvorni_sadrzaj>
    <derivirana_varijabla naziv="DomainObject.Predmet.ProtuStrankaListNazivFormated_1">
      <item>INTERIEUR društvo s ograničenom odgovornošću za proizvodnju, trgovinu i usluge</item>
    </derivirana_varijabla>
  </DomainObject.Predmet.ProtuStrankaListNazivFormated>
  <DomainObject.Predmet.ProtuStrankaListNazivFormatedOIB>
    <izvorni_sadrzaj>
      <item>INTERIEUR društvo s ograničenom odgovornošću za proizvodnju, trgovinu i usluge, OIB 60601227648</item>
    </izvorni_sadrzaj>
    <derivirana_varijabla naziv="DomainObject.Predmet.ProtuStrankaListNazivFormatedOIB_1">
      <item>INTERIEUR društvo s ograničenom odgovornošću za proizvodnju, trgovinu i usluge, OIB 60601227648</item>
    </derivirana_varijabla>
  </DomainObject.Predmet.ProtuStrankaListNazivFormatedOIB>
  <DomainObject.Predmet.OstaliListFormated>
    <izvorni_sadrzaj>
      <item>Šerif Dizdarević</item>
    </izvorni_sadrzaj>
    <derivirana_varijabla naziv="DomainObject.Predmet.OstaliListFormated_1">
      <item>Šerif Dizdarević</item>
    </derivirana_varijabla>
  </DomainObject.Predmet.OstaliListFormated>
  <DomainObject.Predmet.OstaliListFormatedOIB>
    <izvorni_sadrzaj>
      <item>Šerif Dizdarević, OIB 09523291840</item>
    </izvorni_sadrzaj>
    <derivirana_varijabla naziv="DomainObject.Predmet.OstaliListFormatedOIB_1">
      <item>Šerif Dizdarević, OIB 09523291840</item>
    </derivirana_varijabla>
  </DomainObject.Predmet.OstaliListFormatedOIB>
  <DomainObject.Predmet.OstaliListFormatedWithAdress>
    <izvorni_sadrzaj>
      <item>Šerif Dizdarević, Ulica Julija Klovića 12, 23000 Zadar</item>
    </izvorni_sadrzaj>
    <derivirana_varijabla naziv="DomainObject.Predmet.OstaliListFormatedWithAdress_1">
      <item>Šerif Dizdarević, Ulica Julija Klovića 12, 23000 Zadar</item>
    </derivirana_varijabla>
  </DomainObject.Predmet.OstaliListFormatedWithAdress>
  <DomainObject.Predmet.OstaliListFormatedWithAdressOIB>
    <izvorni_sadrzaj>
      <item>Šerif Dizdarević, OIB 09523291840, Ulica Julija Klovića 12, 23000 Zadar</item>
    </izvorni_sadrzaj>
    <derivirana_varijabla naziv="DomainObject.Predmet.OstaliListFormatedWithAdressOIB_1">
      <item>Šerif Dizdarević, OIB 09523291840, Ulica Julija Klovića 12, 23000 Zadar</item>
    </derivirana_varijabla>
  </DomainObject.Predmet.OstaliListFormatedWithAdressOIB>
  <DomainObject.Predmet.OstaliListNazivFormated>
    <izvorni_sadrzaj>
      <item>Šerif Dizdarević</item>
    </izvorni_sadrzaj>
    <derivirana_varijabla naziv="DomainObject.Predmet.OstaliListNazivFormated_1">
      <item>Šerif Dizdarević</item>
    </derivirana_varijabla>
  </DomainObject.Predmet.OstaliListNazivFormated>
  <DomainObject.Predmet.OstaliListNazivFormatedOIB>
    <izvorni_sadrzaj>
      <item>Šerif Dizdarević, OIB 09523291840</item>
    </izvorni_sadrzaj>
    <derivirana_varijabla naziv="DomainObject.Predmet.OstaliListNazivFormatedOIB_1">
      <item>Šerif Dizdarević, OIB 09523291840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St-562/2016-45</izvorni_sadrzaj>
    <derivirana_varijabla naziv="DomainObject.PoslovniBrojDokumenta_1">St-562/2016-45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INTERIEUR društvo s ograničenom odgovornošću za proizvodnju, trgovinu i usluge</izvorni_sadrzaj>
    <derivirana_varijabla naziv="DomainObject.Predmet.ProtustrankaIDrugi_1">INTERIEUR društvo s ograničenom odgovornošću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INTERIEUR društvo s ograničenom odgovornošću za proizvodnju, trgovinu i usluge, OIB 60601227648, Julija Klovića 12, 23000 Zadar</izvorni_sadrzaj>
    <derivirana_varijabla naziv="DomainObject.Predmet.ProtustrankaIDrugiAdressOIB_1">INTERIEUR društvo s ograničenom odgovornošću za proizvodnju, trgovinu i usluge, OIB 60601227648, Julija Klovića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izvorni_sadrzaj>
    <derivirana_varijabla naziv="DomainObject.Predmet.SudioniciListNaziv_1"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derivirana_varijabla>
  </DomainObject.Predmet.SudioniciListNaziv>
  <DomainObject.Predmet.SudioniciListAdressOIB>
    <izvorni_sadrzaj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izvorni_sadrzaj>
    <derivirana_varijabla naziv="DomainObject.Predmet.SudioniciListAdressOIB_1"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13C4A-1B60-47B0-86F2-005FEAA3F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1287</properties:Characters>
  <properties:Lines>57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2017-01-19T13:56:00Z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St-562/2016-45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