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de977" w14:paraId="a7de977" w:rsidRDefault="0020289C" w:rsidP="00910611" w:rsidR="0020289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289C" w:rsidP="00910611" w:rsidR="0020289C" w:rsidRPr="0020289C">
      <w:pPr>
        <w:rPr>
          <w:rFonts w:hAnsi="Times New Roman" w:ascii="Times New Roman"/>
          <w:b w:val="false"/>
        </w:rPr>
      </w:pPr>
      <w:r w:rsidRPr="0020289C">
        <w:rPr>
          <w:rFonts w:eastAsia="MS Mincho" w:hAnsi="Times New Roman" w:ascii="Times New Roman"/>
          <w:b w:val="false"/>
        </w:rPr>
        <w:t xml:space="preserve">   REPUBLIKA HRVATSKA</w:t>
      </w:r>
    </w:p>
    <w:p w:rsidRDefault="0020289C" w:rsidP="00910611" w:rsidR="0020289C" w:rsidRPr="0020289C">
      <w:pPr>
        <w:rPr>
          <w:rFonts w:hAnsi="Times New Roman" w:ascii="Times New Roman"/>
          <w:b w:val="false"/>
        </w:rPr>
      </w:pPr>
      <w:r w:rsidRPr="0020289C">
        <w:rPr>
          <w:rFonts w:eastAsia="MS Mincho" w:hAnsi="Times New Roman" w:ascii="Times New Roman"/>
          <w:b w:val="false"/>
        </w:rPr>
        <w:t>TRGOVAČKI SUD U RIJECI</w:t>
      </w:r>
    </w:p>
    <w:p w:rsidRDefault="0020289C" w:rsidR="0020289C" w:rsidRPr="0020289C">
      <w:pPr>
        <w:rPr>
          <w:rFonts w:eastAsia="MS Mincho" w:hAnsi="Times New Roman" w:ascii="Times New Roman"/>
          <w:b w:val="false"/>
        </w:rPr>
      </w:pPr>
      <w:r w:rsidRPr="0020289C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B35D86" w:rsidP="00B35D86" w:rsidR="007F2E01" w:rsidRPr="00B35D8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jc w:val="center"/>
        <w:rPr>
          <w:rFonts w:hAnsi="Times New Roman" w:ascii="Times New Roman"/>
        </w:rPr>
      </w:pPr>
      <w:r w:rsidRPr="00B35D86">
        <w:rPr>
          <w:rFonts w:hAnsi="Times New Roman" w:ascii="Times New Roman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EB3870" w:rsidP="00EB3870" w:rsidR="00EB3870" w:rsidRPr="00EB3870">
      <w:pPr>
        <w:jc w:val="both"/>
        <w:rPr>
          <w:rFonts w:hAnsi="Times New Roman" w:ascii="Times New Roman"/>
          <w:b w:val="false"/>
        </w:rPr>
      </w:pPr>
      <w:r w:rsidRPr="00EB3870">
        <w:rPr>
          <w:rFonts w:hAnsi="Times New Roman" w:ascii="Times New Roman"/>
          <w:b w:val="false"/>
        </w:rPr>
        <w:tab/>
        <w:t>Trgovački sud u Rijeci, OIB 88785964957, po sucu pojedincu Danieli Korlević</w:t>
      </w:r>
      <w:r>
        <w:rPr>
          <w:rFonts w:hAnsi="Times New Roman" w:ascii="Times New Roman"/>
          <w:b w:val="false"/>
        </w:rPr>
        <w:t xml:space="preserve"> u </w:t>
      </w:r>
      <w:r w:rsidR="00931D40">
        <w:rPr>
          <w:rFonts w:hAnsi="Times New Roman" w:ascii="Times New Roman"/>
          <w:b w:val="false"/>
        </w:rPr>
        <w:t>prethodnom postupku radi utvrđivanja pretpostavki za otvaranje stečajnog postupka nad dužnikom trgovačkim</w:t>
      </w:r>
      <w:r w:rsidR="005C3E63">
        <w:rPr>
          <w:rFonts w:hAnsi="Times New Roman" w:ascii="Times New Roman"/>
          <w:b w:val="false"/>
        </w:rPr>
        <w:t xml:space="preserve"> društvom</w:t>
      </w:r>
      <w:r w:rsidR="00931D40">
        <w:rPr>
          <w:rFonts w:hAnsi="Times New Roman" w:ascii="Times New Roman"/>
          <w:b w:val="false"/>
        </w:rPr>
        <w:t xml:space="preserve"> </w:t>
      </w:r>
      <w:r w:rsidR="00501334" w:rsidRPr="00501334">
        <w:rPr>
          <w:rFonts w:hAnsi="Times New Roman" w:ascii="Times New Roman"/>
        </w:rPr>
        <w:t>THEMA društvo s ograničenom odgovornošću  za građenje, trgovinu i usluge, Rijeka, A. B. Šimića 18/4, OIB 80428291703</w:t>
      </w:r>
      <w:r w:rsidR="008C4796" w:rsidRPr="008C4796">
        <w:rPr>
          <w:rFonts w:hAnsi="Times New Roman" w:ascii="Times New Roman"/>
        </w:rPr>
        <w:t xml:space="preserve">, </w:t>
      </w:r>
      <w:r w:rsidRPr="007F2461">
        <w:rPr>
          <w:rFonts w:hAnsi="Times New Roman" w:ascii="Times New Roman"/>
          <w:b w:val="false"/>
        </w:rPr>
        <w:t>odl</w:t>
      </w:r>
      <w:r w:rsidRPr="00EB3870">
        <w:rPr>
          <w:rFonts w:hAnsi="Times New Roman" w:ascii="Times New Roman"/>
          <w:b w:val="false"/>
        </w:rPr>
        <w:t xml:space="preserve">učujući o </w:t>
      </w:r>
      <w:r>
        <w:rPr>
          <w:rFonts w:hAnsi="Times New Roman" w:ascii="Times New Roman"/>
          <w:b w:val="false"/>
        </w:rPr>
        <w:t xml:space="preserve">zahtjevu </w:t>
      </w:r>
      <w:r w:rsidR="00CE4BFF">
        <w:rPr>
          <w:rFonts w:hAnsi="Times New Roman" w:ascii="Times New Roman"/>
          <w:b w:val="false"/>
        </w:rPr>
        <w:t xml:space="preserve">privremenog </w:t>
      </w:r>
      <w:r w:rsidR="000A6EDA">
        <w:rPr>
          <w:rFonts w:hAnsi="Times New Roman" w:ascii="Times New Roman"/>
          <w:b w:val="false"/>
        </w:rPr>
        <w:t>s</w:t>
      </w:r>
      <w:r>
        <w:rPr>
          <w:rFonts w:hAnsi="Times New Roman" w:ascii="Times New Roman"/>
          <w:b w:val="false"/>
        </w:rPr>
        <w:t>tečajnog upravitelja za razrješenje</w:t>
      </w:r>
      <w:r w:rsidRPr="00EB3870">
        <w:rPr>
          <w:rFonts w:hAnsi="Times New Roman" w:ascii="Times New Roman"/>
          <w:b w:val="false"/>
        </w:rPr>
        <w:t xml:space="preserve">, dana </w:t>
      </w:r>
      <w:r w:rsidR="000B7D25">
        <w:rPr>
          <w:rFonts w:hAnsi="Times New Roman" w:ascii="Times New Roman"/>
          <w:b w:val="false"/>
        </w:rPr>
        <w:t>04. prosinca</w:t>
      </w:r>
      <w:r w:rsidR="009E3F90">
        <w:rPr>
          <w:rFonts w:hAnsi="Times New Roman" w:ascii="Times New Roman"/>
          <w:b w:val="false"/>
        </w:rPr>
        <w:t xml:space="preserve"> </w:t>
      </w:r>
      <w:r w:rsidRPr="00EB3870">
        <w:rPr>
          <w:rFonts w:hAnsi="Times New Roman" w:ascii="Times New Roman"/>
          <w:b w:val="false"/>
        </w:rPr>
        <w:t>201</w:t>
      </w:r>
      <w:r w:rsidR="00931D40">
        <w:rPr>
          <w:rFonts w:hAnsi="Times New Roman" w:ascii="Times New Roman"/>
          <w:b w:val="false"/>
        </w:rPr>
        <w:t>7</w:t>
      </w:r>
      <w:r w:rsidRPr="00EB3870">
        <w:rPr>
          <w:rFonts w:hAnsi="Times New Roman" w:ascii="Times New Roman"/>
          <w:b w:val="false"/>
        </w:rPr>
        <w:t>. godine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896731">
      <w:pPr>
        <w:jc w:val="center"/>
        <w:rPr>
          <w:rFonts w:hAnsi="Times New Roman" w:ascii="Times New Roman"/>
          <w:b w:val="false"/>
        </w:rPr>
      </w:pPr>
      <w:r w:rsidRPr="00896731">
        <w:rPr>
          <w:rFonts w:hAnsi="Times New Roman" w:ascii="Times New Roman"/>
          <w:b w:val="false"/>
        </w:rPr>
        <w:t xml:space="preserve">r i j e š i o  </w:t>
      </w:r>
      <w:r w:rsidR="00B220D8" w:rsidRPr="00896731">
        <w:rPr>
          <w:rFonts w:hAnsi="Times New Roman" w:ascii="Times New Roman"/>
          <w:b w:val="false"/>
        </w:rPr>
        <w:t xml:space="preserve"> </w:t>
      </w:r>
      <w:r w:rsidR="00195F5E" w:rsidRPr="00896731">
        <w:rPr>
          <w:rFonts w:hAnsi="Times New Roman" w:ascii="Times New Roman"/>
          <w:b w:val="false"/>
        </w:rPr>
        <w:t xml:space="preserve"> </w:t>
      </w:r>
      <w:r w:rsidRPr="00896731">
        <w:rPr>
          <w:rFonts w:hAnsi="Times New Roman" w:ascii="Times New Roman"/>
          <w:b w:val="false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501334" w:rsidR="007F2461" w:rsidRPr="00B434C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B434CE">
        <w:rPr>
          <w:rFonts w:hAnsi="Times New Roman" w:ascii="Times New Roman"/>
          <w:b w:val="false"/>
        </w:rPr>
        <w:t xml:space="preserve">Razrješava se </w:t>
      </w:r>
      <w:r w:rsidR="00D50DE6" w:rsidRPr="00B434CE">
        <w:rPr>
          <w:rFonts w:hAnsi="Times New Roman" w:ascii="Times New Roman"/>
          <w:b w:val="false"/>
        </w:rPr>
        <w:t>Ombretta Belić - Ilijašić iz Rapca, Jadranska 2, OIB 00873493442</w:t>
      </w:r>
      <w:r w:rsidR="0055465D" w:rsidRPr="00B434CE">
        <w:rPr>
          <w:rFonts w:hAnsi="Times New Roman" w:ascii="Times New Roman"/>
          <w:b w:val="false"/>
        </w:rPr>
        <w:t xml:space="preserve"> </w:t>
      </w:r>
      <w:r w:rsidRPr="00B434CE">
        <w:rPr>
          <w:rFonts w:hAnsi="Times New Roman" w:ascii="Times New Roman"/>
          <w:b w:val="false"/>
        </w:rPr>
        <w:t xml:space="preserve">dužnosti </w:t>
      </w:r>
      <w:r w:rsidR="00CE4BFF">
        <w:rPr>
          <w:rFonts w:hAnsi="Times New Roman" w:ascii="Times New Roman"/>
          <w:b w:val="false"/>
        </w:rPr>
        <w:t>privremenog</w:t>
      </w:r>
      <w:r w:rsidR="007F2461" w:rsidRPr="00B434CE">
        <w:rPr>
          <w:rFonts w:hAnsi="Times New Roman" w:ascii="Times New Roman"/>
          <w:b w:val="false"/>
        </w:rPr>
        <w:t xml:space="preserve"> </w:t>
      </w:r>
      <w:r w:rsidRPr="00B434CE">
        <w:rPr>
          <w:rFonts w:hAnsi="Times New Roman" w:ascii="Times New Roman"/>
          <w:b w:val="false"/>
        </w:rPr>
        <w:t xml:space="preserve">stečajnog upravitelja </w:t>
      </w:r>
      <w:r w:rsidR="00EB3870" w:rsidRPr="00B434CE">
        <w:rPr>
          <w:rFonts w:hAnsi="Times New Roman" w:ascii="Times New Roman"/>
          <w:b w:val="false"/>
        </w:rPr>
        <w:t>u</w:t>
      </w:r>
      <w:r w:rsidR="007F2461" w:rsidRPr="007F2461">
        <w:t xml:space="preserve"> </w:t>
      </w:r>
      <w:r w:rsidR="00931D40">
        <w:rPr>
          <w:rFonts w:hAnsi="Times New Roman" w:ascii="Times New Roman"/>
          <w:b w:val="false"/>
        </w:rPr>
        <w:t>prethodnom</w:t>
      </w:r>
      <w:r w:rsidR="007F2461" w:rsidRPr="00B434CE">
        <w:rPr>
          <w:rFonts w:hAnsi="Times New Roman" w:ascii="Times New Roman"/>
          <w:b w:val="false"/>
        </w:rPr>
        <w:t xml:space="preserve">  postupku </w:t>
      </w:r>
      <w:r w:rsidR="00931D40" w:rsidRPr="00931D40">
        <w:rPr>
          <w:rFonts w:hAnsi="Times New Roman" w:ascii="Times New Roman"/>
          <w:b w:val="false"/>
        </w:rPr>
        <w:t xml:space="preserve">radi utvrđivanja pretpostavki za otvaranje stečajnog postupka </w:t>
      </w:r>
      <w:r w:rsidR="000A6EDA" w:rsidRPr="00B434CE">
        <w:rPr>
          <w:rFonts w:hAnsi="Times New Roman" w:ascii="Times New Roman"/>
          <w:b w:val="false"/>
        </w:rPr>
        <w:t>nad dužnikom</w:t>
      </w:r>
      <w:r w:rsidR="00931D40">
        <w:rPr>
          <w:rFonts w:hAnsi="Times New Roman" w:ascii="Times New Roman"/>
          <w:b w:val="false"/>
        </w:rPr>
        <w:t xml:space="preserve"> trgovačkim društvom</w:t>
      </w:r>
      <w:r w:rsidR="007F2461" w:rsidRPr="00B434CE">
        <w:rPr>
          <w:rFonts w:hAnsi="Times New Roman" w:ascii="Times New Roman"/>
          <w:b w:val="false"/>
        </w:rPr>
        <w:t xml:space="preserve"> </w:t>
      </w:r>
      <w:r w:rsidR="00501334" w:rsidRPr="00501334">
        <w:rPr>
          <w:rFonts w:hAnsi="Times New Roman" w:ascii="Times New Roman"/>
        </w:rPr>
        <w:t>THEMA društvo s ograničenom odgovornošću  za građenje, trgovinu i usluge, Rijeka, A. B. Šimića 18/4, OIB 80428291703</w:t>
      </w:r>
      <w:r w:rsidR="00B434CE">
        <w:rPr>
          <w:rFonts w:hAnsi="Times New Roman" w:ascii="Times New Roman"/>
        </w:rPr>
        <w:t>.</w:t>
      </w:r>
    </w:p>
    <w:p w:rsidRDefault="00B434CE" w:rsidP="00B434CE" w:rsidR="00B434CE" w:rsidRPr="00B434CE">
      <w:pPr>
        <w:jc w:val="both"/>
        <w:rPr>
          <w:rFonts w:hAnsi="Times New Roman" w:ascii="Times New Roman"/>
          <w:b w:val="false"/>
        </w:rPr>
      </w:pPr>
    </w:p>
    <w:p w:rsidRDefault="000A6EDA" w:rsidP="00501334" w:rsidR="00CE4BFF" w:rsidRPr="00E01333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 w:rsidRPr="00E01333">
        <w:rPr>
          <w:rFonts w:hAnsi="Times New Roman" w:ascii="Times New Roman"/>
          <w:b w:val="false"/>
        </w:rPr>
        <w:t>Za</w:t>
      </w:r>
      <w:r w:rsidR="007F2461" w:rsidRPr="00E01333">
        <w:rPr>
          <w:rFonts w:hAnsi="Times New Roman" w:ascii="Times New Roman"/>
          <w:b w:val="false"/>
        </w:rPr>
        <w:t xml:space="preserve"> </w:t>
      </w:r>
      <w:r w:rsidR="00AD414C">
        <w:rPr>
          <w:rFonts w:hAnsi="Times New Roman" w:ascii="Times New Roman"/>
          <w:b w:val="false"/>
        </w:rPr>
        <w:t xml:space="preserve">privremenog </w:t>
      </w:r>
      <w:r w:rsidR="00AB1DA5" w:rsidRPr="00E01333">
        <w:rPr>
          <w:rFonts w:hAnsi="Times New Roman" w:ascii="Times New Roman"/>
          <w:b w:val="false"/>
        </w:rPr>
        <w:t xml:space="preserve">stečajnog upravitelja </w:t>
      </w:r>
      <w:r w:rsidR="00931D40" w:rsidRPr="00931D40">
        <w:rPr>
          <w:rFonts w:hAnsi="Times New Roman" w:ascii="Times New Roman"/>
          <w:b w:val="false"/>
        </w:rPr>
        <w:t>u</w:t>
      </w:r>
      <w:r w:rsidR="00931D40" w:rsidRPr="00931D40">
        <w:rPr>
          <w:rFonts w:hAnsi="Times New Roman" w:ascii="Times New Roman"/>
        </w:rPr>
        <w:t xml:space="preserve"> </w:t>
      </w:r>
      <w:r w:rsidR="00931D40" w:rsidRPr="00931D40">
        <w:rPr>
          <w:rFonts w:hAnsi="Times New Roman" w:ascii="Times New Roman"/>
          <w:b w:val="false"/>
        </w:rPr>
        <w:t xml:space="preserve">prethodnom  postupku radi utvrđivanja pretpostavki za otvaranje stečajnog postupka nad dužnikom trgovačkim društvom </w:t>
      </w:r>
      <w:r w:rsidR="00501334" w:rsidRPr="00501334">
        <w:rPr>
          <w:rFonts w:hAnsi="Times New Roman" w:ascii="Times New Roman"/>
        </w:rPr>
        <w:t>THEMA društvo s ograničenom odgovornošću  za građenje, trgovinu i usluge, Rijeka, A. B. Šimića 18/4, OIB 80428291703</w:t>
      </w:r>
      <w:r w:rsidR="0010333D">
        <w:rPr>
          <w:rFonts w:hAnsi="Times New Roman" w:ascii="Times New Roman"/>
        </w:rPr>
        <w:t xml:space="preserve"> </w:t>
      </w:r>
      <w:r w:rsidR="0055465D" w:rsidRPr="00E01333">
        <w:rPr>
          <w:rFonts w:hAnsi="Times New Roman" w:ascii="Times New Roman"/>
          <w:b w:val="false"/>
        </w:rPr>
        <w:t>imenuje se</w:t>
      </w:r>
      <w:r w:rsidR="00DB5D1E" w:rsidRPr="00E01333">
        <w:rPr>
          <w:rFonts w:hAnsi="Times New Roman" w:ascii="Times New Roman"/>
          <w:b w:val="false"/>
        </w:rPr>
        <w:t xml:space="preserve"> </w:t>
      </w:r>
      <w:r w:rsidR="00501334" w:rsidRPr="00501334">
        <w:rPr>
          <w:rFonts w:hAnsi="Times New Roman" w:ascii="Times New Roman"/>
          <w:b w:val="false"/>
        </w:rPr>
        <w:t>Ana Glavan Dukić, Rijeka, Agatićeva 6/2, OIB 32609326349</w:t>
      </w:r>
      <w:r w:rsidR="00E500AB">
        <w:rPr>
          <w:rFonts w:hAnsi="Times New Roman" w:ascii="Times New Roman"/>
          <w:b w:val="false"/>
        </w:rPr>
        <w:t>.</w:t>
      </w:r>
    </w:p>
    <w:p w:rsidRDefault="00CE4BFF" w:rsidP="00CE4BFF" w:rsidR="00CE4BFF">
      <w:pPr>
        <w:jc w:val="center"/>
        <w:rPr>
          <w:rFonts w:hAnsi="Times New Roman" w:ascii="Times New Roman"/>
        </w:rPr>
      </w:pPr>
    </w:p>
    <w:p w:rsidRDefault="00AB1DA5" w:rsidP="00AB1DA5" w:rsidR="00AB1DA5" w:rsidRPr="00896731">
      <w:pPr>
        <w:jc w:val="center"/>
        <w:rPr>
          <w:rFonts w:hAnsi="Times New Roman" w:ascii="Times New Roman"/>
          <w:b w:val="false"/>
        </w:rPr>
      </w:pPr>
      <w:r w:rsidRPr="00896731">
        <w:rPr>
          <w:rFonts w:hAnsi="Times New Roman" w:ascii="Times New Roman"/>
          <w:b w:val="false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55465D" w:rsidR="00C80787" w:rsidRPr="00B35D86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7F2461">
        <w:rPr>
          <w:rFonts w:hAnsi="Times New Roman" w:ascii="Times New Roman"/>
          <w:b w:val="false"/>
        </w:rPr>
        <w:t>posl. br. St</w:t>
      </w:r>
      <w:r w:rsidR="00E01333">
        <w:rPr>
          <w:rFonts w:hAnsi="Times New Roman" w:ascii="Times New Roman"/>
          <w:b w:val="false"/>
        </w:rPr>
        <w:t>-</w:t>
      </w:r>
      <w:r w:rsidR="00501334">
        <w:rPr>
          <w:rFonts w:hAnsi="Times New Roman" w:ascii="Times New Roman"/>
          <w:b w:val="false"/>
        </w:rPr>
        <w:t>429</w:t>
      </w:r>
      <w:r w:rsidR="00896731">
        <w:rPr>
          <w:rFonts w:hAnsi="Times New Roman" w:ascii="Times New Roman"/>
          <w:b w:val="false"/>
        </w:rPr>
        <w:t>/17-</w:t>
      </w:r>
      <w:r w:rsidR="00C47724">
        <w:rPr>
          <w:rFonts w:hAnsi="Times New Roman" w:ascii="Times New Roman"/>
          <w:b w:val="false"/>
        </w:rPr>
        <w:t>2</w:t>
      </w:r>
      <w:r w:rsidR="0055465D">
        <w:rPr>
          <w:rFonts w:hAnsi="Times New Roman" w:ascii="Times New Roman"/>
          <w:b w:val="false"/>
        </w:rPr>
        <w:t xml:space="preserve"> od</w:t>
      </w:r>
      <w:r w:rsidR="00AD414C">
        <w:rPr>
          <w:rFonts w:hAnsi="Times New Roman" w:ascii="Times New Roman"/>
          <w:b w:val="false"/>
        </w:rPr>
        <w:t xml:space="preserve"> </w:t>
      </w:r>
      <w:r w:rsidR="00C47724">
        <w:rPr>
          <w:rFonts w:hAnsi="Times New Roman" w:ascii="Times New Roman"/>
          <w:b w:val="false"/>
        </w:rPr>
        <w:t>27. studenoga</w:t>
      </w:r>
      <w:r w:rsidR="00BE481D">
        <w:rPr>
          <w:rFonts w:hAnsi="Times New Roman" w:ascii="Times New Roman"/>
          <w:b w:val="false"/>
        </w:rPr>
        <w:t xml:space="preserve"> 2017</w:t>
      </w:r>
      <w:r w:rsidR="0055465D">
        <w:rPr>
          <w:rFonts w:hAnsi="Times New Roman" w:ascii="Times New Roman"/>
          <w:b w:val="false"/>
        </w:rPr>
        <w:t>.</w:t>
      </w:r>
      <w:r w:rsidR="00C3078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g</w:t>
      </w:r>
      <w:r w:rsidR="00C30784">
        <w:rPr>
          <w:rFonts w:hAnsi="Times New Roman" w:ascii="Times New Roman"/>
          <w:b w:val="false"/>
        </w:rPr>
        <w:t>odine</w:t>
      </w:r>
      <w:r w:rsidR="00AD414C">
        <w:rPr>
          <w:rFonts w:hAnsi="Times New Roman" w:ascii="Times New Roman"/>
          <w:b w:val="false"/>
        </w:rPr>
        <w:t xml:space="preserve"> pokrenut je prethodni postupak radi utvrđivanja pretpostavki za otvaranje stečajnog postupka nad dužnikom </w:t>
      </w:r>
      <w:r w:rsidR="00842523" w:rsidRPr="00842523">
        <w:rPr>
          <w:rFonts w:hAnsi="Times New Roman" w:ascii="Times New Roman"/>
        </w:rPr>
        <w:t xml:space="preserve">THEMA društvo s ograničenom odgovornošću  za građenje, trgovinu i usluge, Rijeka, A. B. Šimića 18/4, OIB 80428291703 </w:t>
      </w:r>
      <w:r w:rsidR="000B7D25">
        <w:rPr>
          <w:rFonts w:hAnsi="Times New Roman" w:ascii="Times New Roman"/>
          <w:b w:val="false"/>
        </w:rPr>
        <w:t xml:space="preserve">i </w:t>
      </w:r>
      <w:r w:rsidR="000F48E7">
        <w:rPr>
          <w:rFonts w:hAnsi="Times New Roman" w:ascii="Times New Roman"/>
          <w:b w:val="false"/>
        </w:rPr>
        <w:t>imenovan</w:t>
      </w:r>
      <w:r w:rsidR="00AD414C">
        <w:rPr>
          <w:rFonts w:hAnsi="Times New Roman" w:ascii="Times New Roman"/>
          <w:b w:val="false"/>
        </w:rPr>
        <w:t xml:space="preserve"> privremen</w:t>
      </w:r>
      <w:r w:rsidR="000F48E7">
        <w:rPr>
          <w:rFonts w:hAnsi="Times New Roman" w:ascii="Times New Roman"/>
          <w:b w:val="false"/>
        </w:rPr>
        <w:t>i</w:t>
      </w:r>
      <w:r w:rsidR="00AD414C">
        <w:rPr>
          <w:rFonts w:hAnsi="Times New Roman" w:ascii="Times New Roman"/>
          <w:b w:val="false"/>
        </w:rPr>
        <w:t xml:space="preserve"> stečajn</w:t>
      </w:r>
      <w:r w:rsidR="000F48E7">
        <w:rPr>
          <w:rFonts w:hAnsi="Times New Roman" w:ascii="Times New Roman"/>
          <w:b w:val="false"/>
        </w:rPr>
        <w:t>i</w:t>
      </w:r>
      <w:r w:rsidR="00AD414C">
        <w:rPr>
          <w:rFonts w:hAnsi="Times New Roman" w:ascii="Times New Roman"/>
          <w:b w:val="false"/>
        </w:rPr>
        <w:t xml:space="preserve"> upravitelj</w:t>
      </w:r>
      <w:r w:rsidR="00C30784">
        <w:rPr>
          <w:rFonts w:hAnsi="Times New Roman" w:ascii="Times New Roman"/>
          <w:b w:val="false"/>
        </w:rPr>
        <w:t xml:space="preserve"> </w:t>
      </w:r>
      <w:r w:rsidR="00C30784" w:rsidRPr="00C30784">
        <w:rPr>
          <w:rFonts w:hAnsi="Times New Roman" w:ascii="Times New Roman"/>
          <w:b w:val="false"/>
        </w:rPr>
        <w:t>Ombretta Belić - Ilijašić iz Rapca, Jadranska 2</w:t>
      </w:r>
      <w:r w:rsidR="00C30784">
        <w:rPr>
          <w:rFonts w:hAnsi="Times New Roman" w:ascii="Times New Roman"/>
          <w:b w:val="false"/>
        </w:rPr>
        <w:t>.</w:t>
      </w:r>
      <w:r w:rsidR="00ED199C" w:rsidRPr="00ED199C">
        <w:rPr>
          <w:rFonts w:hAnsi="Times New Roman" w:ascii="Times New Roman"/>
          <w:b w:val="false"/>
        </w:rPr>
        <w:t xml:space="preserve"> </w:t>
      </w:r>
    </w:p>
    <w:p w:rsidRDefault="00623D66" w:rsidP="00AB1DA5" w:rsidR="00C3078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Podneskom od</w:t>
      </w:r>
      <w:r w:rsidR="00AD414C">
        <w:rPr>
          <w:rFonts w:hAnsi="Times New Roman" w:ascii="Times New Roman"/>
          <w:b w:val="false"/>
        </w:rPr>
        <w:t xml:space="preserve"> </w:t>
      </w:r>
      <w:r w:rsidR="00C47724">
        <w:rPr>
          <w:rFonts w:hAnsi="Times New Roman" w:ascii="Times New Roman"/>
          <w:b w:val="false"/>
        </w:rPr>
        <w:t>30. studenoga</w:t>
      </w:r>
      <w:r w:rsidR="00931D40">
        <w:rPr>
          <w:rFonts w:hAnsi="Times New Roman" w:ascii="Times New Roman"/>
          <w:b w:val="false"/>
        </w:rPr>
        <w:t xml:space="preserve"> 2017</w:t>
      </w:r>
      <w:r>
        <w:rPr>
          <w:rFonts w:hAnsi="Times New Roman" w:ascii="Times New Roman"/>
          <w:b w:val="false"/>
        </w:rPr>
        <w:t xml:space="preserve">. godine </w:t>
      </w:r>
      <w:r w:rsidR="00AD414C">
        <w:rPr>
          <w:rFonts w:hAnsi="Times New Roman" w:ascii="Times New Roman"/>
          <w:b w:val="false"/>
        </w:rPr>
        <w:t>privremeni</w:t>
      </w:r>
      <w:r w:rsidR="007F246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stečajni upravitelj</w:t>
      </w:r>
      <w:r w:rsidR="00C30784">
        <w:rPr>
          <w:rFonts w:hAnsi="Times New Roman" w:ascii="Times New Roman"/>
          <w:b w:val="false"/>
        </w:rPr>
        <w:t xml:space="preserve"> </w:t>
      </w:r>
      <w:r w:rsidR="00C30784" w:rsidRPr="00C30784">
        <w:rPr>
          <w:rFonts w:hAnsi="Times New Roman" w:ascii="Times New Roman"/>
          <w:b w:val="false"/>
        </w:rPr>
        <w:t>Ombretta Belić - Ilijašić iz Rapca, Jadranska 2,</w:t>
      </w:r>
      <w:r>
        <w:rPr>
          <w:rFonts w:hAnsi="Times New Roman" w:ascii="Times New Roman"/>
          <w:b w:val="false"/>
        </w:rPr>
        <w:t xml:space="preserve"> podnijela je zahtjev za razrješenje uz obrazloženje</w:t>
      </w:r>
      <w:r w:rsidR="00C30784">
        <w:rPr>
          <w:rFonts w:hAnsi="Times New Roman" w:ascii="Times New Roman"/>
          <w:b w:val="false"/>
        </w:rPr>
        <w:t xml:space="preserve"> da </w:t>
      </w:r>
      <w:r w:rsidR="007401B6">
        <w:rPr>
          <w:rFonts w:hAnsi="Times New Roman" w:ascii="Times New Roman"/>
          <w:b w:val="false"/>
        </w:rPr>
        <w:t>zbog zdravstvenih tegoba</w:t>
      </w:r>
      <w:r w:rsidR="00C30784">
        <w:rPr>
          <w:rFonts w:hAnsi="Times New Roman" w:ascii="Times New Roman"/>
          <w:b w:val="false"/>
        </w:rPr>
        <w:t xml:space="preserve"> nije u mogućnosti obavljati dužnost </w:t>
      </w:r>
      <w:r w:rsidR="00931D40">
        <w:rPr>
          <w:rFonts w:hAnsi="Times New Roman" w:ascii="Times New Roman"/>
          <w:b w:val="false"/>
        </w:rPr>
        <w:t xml:space="preserve">privremenog </w:t>
      </w:r>
      <w:r w:rsidR="00C30784">
        <w:rPr>
          <w:rFonts w:hAnsi="Times New Roman" w:ascii="Times New Roman"/>
          <w:b w:val="false"/>
        </w:rPr>
        <w:t xml:space="preserve">stečajnog upravitelja.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Prema odredbi čl.91. st.5. Stečajnog zakona (</w:t>
      </w:r>
      <w:r w:rsidR="00EB3870">
        <w:rPr>
          <w:rFonts w:hAnsi="Times New Roman" w:ascii="Times New Roman"/>
          <w:b w:val="false"/>
        </w:rPr>
        <w:t>Narodne novine, broj</w:t>
      </w:r>
      <w:r w:rsidR="00C30784">
        <w:rPr>
          <w:rFonts w:hAnsi="Times New Roman" w:ascii="Times New Roman"/>
          <w:b w:val="false"/>
        </w:rPr>
        <w:t xml:space="preserve"> 71/15</w:t>
      </w:r>
      <w:r w:rsidR="00931D40">
        <w:rPr>
          <w:rFonts w:hAnsi="Times New Roman" w:ascii="Times New Roman"/>
          <w:b w:val="false"/>
        </w:rPr>
        <w:t>,</w:t>
      </w:r>
      <w:r w:rsidR="00931D40" w:rsidRPr="00931D40">
        <w:rPr>
          <w:rFonts w:hAnsi="Times New Roman" w:ascii="Times New Roman"/>
          <w:b w:val="false"/>
        </w:rPr>
        <w:t xml:space="preserve"> </w:t>
      </w:r>
      <w:r w:rsidR="00931D40">
        <w:rPr>
          <w:rFonts w:hAnsi="Times New Roman" w:ascii="Times New Roman"/>
          <w:b w:val="false"/>
        </w:rPr>
        <w:t>dalje: SZ-a</w:t>
      </w:r>
      <w:r w:rsidR="00C30784">
        <w:rPr>
          <w:rFonts w:hAnsi="Times New Roman" w:ascii="Times New Roman"/>
          <w:b w:val="false"/>
        </w:rPr>
        <w:t>)</w:t>
      </w:r>
      <w:r>
        <w:rPr>
          <w:rFonts w:hAnsi="Times New Roman" w:ascii="Times New Roman"/>
          <w:b w:val="false"/>
        </w:rPr>
        <w:t xml:space="preserve"> sud može razriješiti stečajnog upravitelja na osobni zahtjev.</w:t>
      </w:r>
      <w:r w:rsidR="00C30784">
        <w:rPr>
          <w:rFonts w:hAnsi="Times New Roman" w:ascii="Times New Roman"/>
          <w:b w:val="false"/>
        </w:rPr>
        <w:t xml:space="preserve">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Slijedom navedenoga, a temeljem citiranog zakonskog propisa odlučeno je kao u točki I. izreke rješenja.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AB1DA5" w:rsidRPr="00B35D86">
        <w:rPr>
          <w:rFonts w:hAnsi="Times New Roman" w:ascii="Times New Roman"/>
          <w:b w:val="false"/>
        </w:rPr>
        <w:t>Prema</w:t>
      </w:r>
      <w:r>
        <w:rPr>
          <w:rFonts w:hAnsi="Times New Roman" w:ascii="Times New Roman"/>
          <w:b w:val="false"/>
        </w:rPr>
        <w:t xml:space="preserve"> čl.91.</w:t>
      </w:r>
      <w:r w:rsidR="00AB1DA5" w:rsidRPr="00B35D86">
        <w:rPr>
          <w:rFonts w:hAnsi="Times New Roman" w:ascii="Times New Roman"/>
          <w:b w:val="false"/>
        </w:rPr>
        <w:t xml:space="preserve"> s</w:t>
      </w:r>
      <w:r w:rsidR="0083678B" w:rsidRPr="00B35D86">
        <w:rPr>
          <w:rFonts w:hAnsi="Times New Roman" w:ascii="Times New Roman"/>
          <w:b w:val="false"/>
        </w:rPr>
        <w:t>t.</w:t>
      </w:r>
      <w:r>
        <w:rPr>
          <w:rFonts w:hAnsi="Times New Roman" w:ascii="Times New Roman"/>
          <w:b w:val="false"/>
        </w:rPr>
        <w:t xml:space="preserve">8. </w:t>
      </w:r>
      <w:r w:rsidR="00FD6A45" w:rsidRPr="00B35D86">
        <w:rPr>
          <w:rFonts w:hAnsi="Times New Roman" w:ascii="Times New Roman"/>
          <w:b w:val="false"/>
        </w:rPr>
        <w:t>SZ</w:t>
      </w:r>
      <w:r>
        <w:rPr>
          <w:rFonts w:hAnsi="Times New Roman" w:ascii="Times New Roman"/>
          <w:b w:val="false"/>
        </w:rPr>
        <w:t xml:space="preserve">-a rješenjem o razrješenju stečajnoga upravitelja sud će donijeti odluku o imenovanju novoga stečajnoga upravitelja odgovarajućom primjenom odredbe čl.84. toga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Prema odredbi čl.84. st.1. SZ-a izbor stečajnog upravitelja u stečajnom postupku obavlja se metodom slučajnog odabira s liste A stečajnih upravitelja za područje nadležnoga suda, ako tim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akonom nije drugačije određeno.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C30784">
        <w:rPr>
          <w:rFonts w:hAnsi="Times New Roman" w:ascii="Times New Roman"/>
          <w:b w:val="false"/>
        </w:rPr>
        <w:t xml:space="preserve">, </w:t>
      </w:r>
      <w:r w:rsidR="000B7D25">
        <w:rPr>
          <w:rFonts w:hAnsi="Times New Roman" w:ascii="Times New Roman"/>
          <w:b w:val="false"/>
        </w:rPr>
        <w:t>04. prosinca</w:t>
      </w:r>
      <w:r w:rsidR="00931D40">
        <w:rPr>
          <w:rFonts w:hAnsi="Times New Roman" w:ascii="Times New Roman"/>
          <w:b w:val="false"/>
        </w:rPr>
        <w:t xml:space="preserve"> 2017</w:t>
      </w:r>
      <w:r w:rsidR="00E54FF0" w:rsidRPr="00B35D86">
        <w:rPr>
          <w:rFonts w:hAnsi="Times New Roman" w:ascii="Times New Roman"/>
          <w:b w:val="false"/>
        </w:rPr>
        <w:t>. godine</w:t>
      </w:r>
    </w:p>
    <w:p w:rsidRDefault="003B7AF2" w:rsidP="0038548B" w:rsidR="003B7AF2" w:rsidRPr="00B35D86">
      <w:pPr>
        <w:jc w:val="center"/>
        <w:rPr>
          <w:rFonts w:hAnsi="Times New Roman" w:ascii="Times New Roman"/>
          <w:b w:val="false"/>
        </w:rPr>
      </w:pPr>
    </w:p>
    <w:p w:rsidRDefault="00AB1DA5" w:rsidP="00E66B68" w:rsidR="00AB1DA5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  <w:t xml:space="preserve">                                </w:t>
      </w:r>
      <w:r w:rsidR="008359CB" w:rsidRPr="00E66B68">
        <w:rPr>
          <w:rFonts w:hAnsi="Times New Roman" w:ascii="Times New Roman"/>
          <w:b w:val="false"/>
        </w:rPr>
        <w:t xml:space="preserve"> </w:t>
      </w:r>
      <w:r w:rsidR="00B35D86" w:rsidRPr="00E66B68">
        <w:rPr>
          <w:rFonts w:hAnsi="Times New Roman" w:ascii="Times New Roman"/>
          <w:b w:val="false"/>
        </w:rPr>
        <w:t xml:space="preserve">    </w:t>
      </w:r>
      <w:r w:rsidR="00C30784">
        <w:rPr>
          <w:rFonts w:hAnsi="Times New Roman" w:ascii="Times New Roman"/>
          <w:b w:val="false"/>
        </w:rPr>
        <w:t>S</w:t>
      </w:r>
      <w:r w:rsidRPr="00E66B68">
        <w:rPr>
          <w:rFonts w:hAnsi="Times New Roman" w:ascii="Times New Roman"/>
          <w:b w:val="false"/>
        </w:rPr>
        <w:t>udac</w:t>
      </w:r>
    </w:p>
    <w:p w:rsidRDefault="0038548B" w:rsidP="0020289C" w:rsidR="008A243C" w:rsidRPr="00337894">
      <w:pPr>
        <w:ind w:firstLine="708" w:left="1416"/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>Daniela Korlević</w:t>
      </w:r>
      <w:r w:rsidR="00337894">
        <w:rPr>
          <w:rFonts w:hAnsi="Times New Roman" w:ascii="Times New Roman"/>
          <w:b w:val="false"/>
        </w:rPr>
        <w:t xml:space="preserve"> </w:t>
      </w:r>
    </w:p>
    <w:p w:rsidRDefault="00AB1DA5" w:rsidP="00AB1DA5" w:rsidR="00AB1DA5" w:rsidRPr="005C3E63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</w:rPr>
      </w:pPr>
      <w:r w:rsidRPr="00B35D86">
        <w:rPr>
          <w:rFonts w:hAnsi="Times New Roman" w:ascii="Times New Roman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</w:t>
      </w:r>
      <w:r w:rsidR="00623D66">
        <w:rPr>
          <w:rFonts w:hAnsi="Times New Roman" w:ascii="Times New Roman"/>
          <w:b w:val="false"/>
        </w:rPr>
        <w:t>osam</w:t>
      </w:r>
      <w:r w:rsidR="00A55500" w:rsidRPr="00B35D86">
        <w:rPr>
          <w:rFonts w:hAnsi="Times New Roman" w:ascii="Times New Roman"/>
          <w:b w:val="false"/>
        </w:rPr>
        <w:t xml:space="preserve"> dana od dana primitka istog. </w:t>
      </w:r>
      <w:r w:rsidR="00931D40" w:rsidRPr="00931D40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  <w:r w:rsidR="00EB3870" w:rsidRPr="00EB3870">
        <w:rPr>
          <w:rFonts w:hAnsi="Times New Roman" w:ascii="Times New Roman"/>
          <w:b w:val="false"/>
        </w:rPr>
        <w:t xml:space="preserve"> </w:t>
      </w:r>
    </w:p>
    <w:p w:rsidRDefault="00623D66" w:rsidP="00214C3F" w:rsidR="00931D40" w:rsidRPr="00931D4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Protiv rješenja suda o imenovanju novoga stečajnog</w:t>
      </w:r>
      <w:r w:rsidR="00931D40">
        <w:rPr>
          <w:rFonts w:hAnsi="Times New Roman" w:ascii="Times New Roman"/>
          <w:b w:val="false"/>
        </w:rPr>
        <w:t xml:space="preserve"> upravitelja dopuštena je žalba</w:t>
      </w:r>
      <w:r>
        <w:rPr>
          <w:rFonts w:hAnsi="Times New Roman" w:ascii="Times New Roman"/>
          <w:b w:val="false"/>
        </w:rPr>
        <w:t xml:space="preserve">. </w:t>
      </w:r>
      <w:r w:rsidR="00931D40" w:rsidRPr="00931D40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</w:p>
    <w:p w:rsidRDefault="004F3C63" w:rsidP="00AB1DA5" w:rsidR="004F3C63" w:rsidRPr="00B35D86">
      <w:pPr>
        <w:jc w:val="both"/>
        <w:rPr>
          <w:rFonts w:hAnsi="Times New Roman" w:ascii="Times New Roman"/>
          <w:b w:val="false"/>
        </w:rPr>
      </w:pPr>
    </w:p>
    <w:p w:rsidRDefault="00FD6A45" w:rsidP="00AB1DA5" w:rsidR="00FD6A45">
      <w:pPr>
        <w:jc w:val="both"/>
        <w:rPr>
          <w:rFonts w:hAnsi="Times New Roman" w:ascii="Times New Roman"/>
          <w:b w:val="false"/>
        </w:rPr>
      </w:pPr>
    </w:p>
    <w:p w:rsidRDefault="003B7AF2" w:rsidP="00AB1DA5" w:rsidR="00AB1DA5" w:rsidRPr="00A45D2B">
      <w:pPr>
        <w:jc w:val="both"/>
        <w:rPr>
          <w:rFonts w:hAnsi="Times New Roman" w:ascii="Times New Roman"/>
          <w:sz w:val="20"/>
          <w:szCs w:val="20"/>
        </w:rPr>
      </w:pPr>
      <w:r w:rsidRPr="00A45D2B">
        <w:rPr>
          <w:rFonts w:hAnsi="Times New Roman" w:ascii="Times New Roman"/>
          <w:sz w:val="20"/>
          <w:szCs w:val="20"/>
        </w:rPr>
        <w:t xml:space="preserve"> </w:t>
      </w:r>
      <w:r w:rsidR="00AB1DA5" w:rsidRPr="00A45D2B">
        <w:rPr>
          <w:rFonts w:hAnsi="Times New Roman" w:ascii="Times New Roman"/>
          <w:sz w:val="20"/>
          <w:szCs w:val="20"/>
        </w:rPr>
        <w:t>DNA</w:t>
      </w:r>
      <w:r w:rsidR="00E54FF0" w:rsidRPr="00A45D2B">
        <w:rPr>
          <w:rFonts w:hAnsi="Times New Roman" w:ascii="Times New Roman"/>
          <w:sz w:val="20"/>
          <w:szCs w:val="20"/>
        </w:rPr>
        <w:t>:</w:t>
      </w:r>
    </w:p>
    <w:p w:rsidRDefault="00AB1DA5" w:rsidP="00AB1DA5" w:rsidR="00FD6A4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razriješenom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C30784" w:rsidRPr="00C30784">
        <w:rPr>
          <w:rFonts w:hAnsi="Times New Roman" w:ascii="Times New Roman"/>
          <w:b w:val="false"/>
          <w:sz w:val="20"/>
          <w:szCs w:val="20"/>
        </w:rPr>
        <w:t>Ombretta Belić -</w:t>
      </w:r>
      <w:r w:rsidR="00C30784">
        <w:rPr>
          <w:rFonts w:hAnsi="Times New Roman" w:ascii="Times New Roman"/>
          <w:b w:val="false"/>
          <w:sz w:val="20"/>
          <w:szCs w:val="20"/>
        </w:rPr>
        <w:t xml:space="preserve"> Ilijašić </w:t>
      </w:r>
      <w:r w:rsidR="000F48E7">
        <w:rPr>
          <w:rFonts w:hAnsi="Times New Roman" w:ascii="Times New Roman"/>
          <w:b w:val="false"/>
          <w:sz w:val="20"/>
          <w:szCs w:val="20"/>
        </w:rPr>
        <w:t xml:space="preserve"> 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E54FF0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B1DA5" w:rsidP="00AB1DA5" w:rsidR="008359CB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novom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842523">
        <w:rPr>
          <w:rFonts w:hAnsi="Times New Roman" w:ascii="Times New Roman"/>
          <w:b w:val="false"/>
          <w:sz w:val="20"/>
          <w:szCs w:val="20"/>
        </w:rPr>
        <w:t>Ana Glavan Dukić</w:t>
      </w:r>
      <w:r w:rsidR="00B434CE">
        <w:rPr>
          <w:rFonts w:hAnsi="Times New Roman" w:ascii="Times New Roman"/>
          <w:b w:val="false"/>
          <w:sz w:val="20"/>
          <w:szCs w:val="20"/>
        </w:rPr>
        <w:t xml:space="preserve"> uz rješenje o</w:t>
      </w:r>
      <w:r w:rsidR="00AD414C">
        <w:rPr>
          <w:rFonts w:hAnsi="Times New Roman" w:ascii="Times New Roman"/>
          <w:b w:val="false"/>
          <w:sz w:val="20"/>
          <w:szCs w:val="20"/>
        </w:rPr>
        <w:t xml:space="preserve"> pokretanju</w:t>
      </w:r>
      <w:r w:rsidR="00B434CE">
        <w:rPr>
          <w:rFonts w:hAnsi="Times New Roman" w:ascii="Times New Roman"/>
          <w:b w:val="false"/>
          <w:sz w:val="20"/>
          <w:szCs w:val="20"/>
        </w:rPr>
        <w:t xml:space="preserve"> stečajnog postupka nad dužnikom</w:t>
      </w:r>
      <w:r w:rsidR="00931D40">
        <w:rPr>
          <w:rFonts w:hAnsi="Times New Roman" w:ascii="Times New Roman"/>
          <w:b w:val="false"/>
          <w:sz w:val="20"/>
          <w:szCs w:val="20"/>
        </w:rPr>
        <w:t xml:space="preserve"> od </w:t>
      </w:r>
      <w:r w:rsidR="00C47724">
        <w:rPr>
          <w:rFonts w:hAnsi="Times New Roman" w:ascii="Times New Roman"/>
          <w:b w:val="false"/>
          <w:sz w:val="20"/>
          <w:szCs w:val="20"/>
        </w:rPr>
        <w:t>27.11</w:t>
      </w:r>
      <w:r w:rsidR="005B093A">
        <w:rPr>
          <w:rFonts w:hAnsi="Times New Roman" w:ascii="Times New Roman"/>
          <w:b w:val="false"/>
          <w:sz w:val="20"/>
          <w:szCs w:val="20"/>
        </w:rPr>
        <w:t>.</w:t>
      </w:r>
      <w:r w:rsidR="00896731">
        <w:rPr>
          <w:rFonts w:hAnsi="Times New Roman" w:ascii="Times New Roman"/>
          <w:b w:val="false"/>
          <w:sz w:val="20"/>
          <w:szCs w:val="20"/>
        </w:rPr>
        <w:t>2</w:t>
      </w:r>
      <w:r w:rsidR="00931D40">
        <w:rPr>
          <w:rFonts w:hAnsi="Times New Roman" w:ascii="Times New Roman"/>
          <w:b w:val="false"/>
          <w:sz w:val="20"/>
          <w:szCs w:val="20"/>
        </w:rPr>
        <w:t>017. godine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sudskom registru</w:t>
      </w:r>
      <w:r w:rsidR="00FD6A45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  <w:r w:rsidR="00B434CE">
        <w:rPr>
          <w:rFonts w:hAnsi="Times New Roman" w:ascii="Times New Roman"/>
          <w:b w:val="false"/>
          <w:sz w:val="20"/>
          <w:szCs w:val="20"/>
        </w:rPr>
        <w:t>elektronskim putem</w:t>
      </w:r>
      <w:r w:rsidR="00931D40">
        <w:rPr>
          <w:rFonts w:hAnsi="Times New Roman" w:ascii="Times New Roman"/>
          <w:b w:val="false"/>
          <w:sz w:val="20"/>
          <w:szCs w:val="20"/>
        </w:rPr>
        <w:t xml:space="preserve"> i neposredno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 xml:space="preserve">- </w:t>
      </w:r>
      <w:r w:rsidR="00623D66">
        <w:rPr>
          <w:rFonts w:hAnsi="Times New Roman" w:ascii="Times New Roman"/>
          <w:b w:val="false"/>
          <w:sz w:val="20"/>
          <w:szCs w:val="20"/>
        </w:rPr>
        <w:t>e-</w:t>
      </w:r>
      <w:r w:rsidR="00C30784">
        <w:rPr>
          <w:rFonts w:hAnsi="Times New Roman" w:ascii="Times New Roman"/>
          <w:b w:val="false"/>
          <w:sz w:val="20"/>
          <w:szCs w:val="20"/>
        </w:rPr>
        <w:t>O</w:t>
      </w:r>
      <w:r w:rsidRPr="00A45D2B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623D66" w:rsidR="00623D66">
      <w:pPr>
        <w:rPr>
          <w:rFonts w:hAnsi="Times New Roman" w:ascii="Times New Roman"/>
          <w:b w:val="false"/>
          <w:sz w:val="20"/>
          <w:szCs w:val="20"/>
        </w:rPr>
      </w:pP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U Rijeci</w:t>
      </w:r>
      <w:r w:rsidR="009B2E69" w:rsidRPr="00A45D2B">
        <w:rPr>
          <w:rFonts w:hAnsi="Times New Roman" w:ascii="Times New Roman"/>
          <w:b w:val="false"/>
          <w:sz w:val="20"/>
          <w:szCs w:val="20"/>
        </w:rPr>
        <w:t>,</w:t>
      </w:r>
      <w:r w:rsidR="00AD414C">
        <w:rPr>
          <w:rFonts w:hAnsi="Times New Roman" w:ascii="Times New Roman"/>
          <w:b w:val="false"/>
          <w:sz w:val="20"/>
          <w:szCs w:val="20"/>
        </w:rPr>
        <w:t xml:space="preserve"> </w:t>
      </w:r>
      <w:r w:rsidR="000B7D25">
        <w:rPr>
          <w:rFonts w:hAnsi="Times New Roman" w:ascii="Times New Roman"/>
          <w:b w:val="false"/>
          <w:sz w:val="20"/>
          <w:szCs w:val="20"/>
        </w:rPr>
        <w:t>04.12</w:t>
      </w:r>
      <w:r w:rsidR="00931D40">
        <w:rPr>
          <w:rFonts w:hAnsi="Times New Roman" w:ascii="Times New Roman"/>
          <w:b w:val="false"/>
          <w:sz w:val="20"/>
          <w:szCs w:val="20"/>
        </w:rPr>
        <w:t>.2017</w:t>
      </w:r>
      <w:r w:rsidR="0055465D" w:rsidRPr="00A45D2B">
        <w:rPr>
          <w:rFonts w:hAnsi="Times New Roman" w:ascii="Times New Roman"/>
          <w:b w:val="false"/>
          <w:sz w:val="20"/>
          <w:szCs w:val="20"/>
        </w:rPr>
        <w:t>.g.</w:t>
      </w:r>
    </w:p>
    <w:p w:rsidRDefault="00E54FF0" w:rsidR="00E54FF0" w:rsidRPr="00A45D2B">
      <w:pPr>
        <w:rPr>
          <w:rFonts w:hAnsi="Times New Roman" w:ascii="Times New Roman"/>
          <w:b w:val="false"/>
          <w:sz w:val="20"/>
          <w:szCs w:val="20"/>
        </w:rPr>
      </w:pPr>
    </w:p>
    <w:p w:rsidRDefault="00B434CE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</w:t>
      </w:r>
      <w:r w:rsidR="0038548B" w:rsidRPr="00A45D2B">
        <w:rPr>
          <w:rFonts w:hAnsi="Times New Roman" w:ascii="Times New Roman"/>
          <w:b w:val="false"/>
          <w:sz w:val="20"/>
          <w:szCs w:val="20"/>
        </w:rPr>
        <w:t>udac</w:t>
      </w: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A45D2B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p w:rsidRDefault="00D746F9" w:rsidR="00D746F9" w:rsidRPr="00B35D86">
      <w:pPr>
        <w:rPr>
          <w:rFonts w:hAnsi="Times New Roman" w:ascii="Times New Roman"/>
          <w:b w:val="false"/>
        </w:rPr>
      </w:pPr>
    </w:p>
    <w:sectPr w:rsidR="00D746F9" w:rsidRPr="00B35D86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04560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04560A">
      <w:rPr>
        <w:rStyle w:val="Brojstranice"/>
        <w:rFonts w:hAnsi="Times New Roman" w:ascii="Times New Roman"/>
        <w:b w:val="false"/>
      </w:rPr>
      <w:fldChar w:fldCharType="begin"/>
    </w:r>
    <w:r w:rsidRPr="0004560A">
      <w:rPr>
        <w:rStyle w:val="Brojstranice"/>
        <w:rFonts w:hAnsi="Times New Roman" w:ascii="Times New Roman"/>
        <w:b w:val="false"/>
      </w:rPr>
      <w:instrText xml:space="preserve">PAGE  </w:instrText>
    </w:r>
    <w:r w:rsidRPr="0004560A">
      <w:rPr>
        <w:rStyle w:val="Brojstranice"/>
        <w:rFonts w:hAnsi="Times New Roman" w:ascii="Times New Roman"/>
        <w:b w:val="false"/>
      </w:rPr>
      <w:fldChar w:fldCharType="separate"/>
    </w:r>
    <w:r w:rsidR="0020289C">
      <w:rPr>
        <w:rStyle w:val="Brojstranice"/>
        <w:rFonts w:hAnsi="Times New Roman" w:ascii="Times New Roman"/>
        <w:b w:val="false"/>
        <w:noProof/>
      </w:rPr>
      <w:t>1</w:t>
    </w:r>
    <w:r w:rsidRPr="0004560A">
      <w:rPr>
        <w:rStyle w:val="Brojstranice"/>
        <w:rFonts w:hAnsi="Times New Roman" w:ascii="Times New Roman"/>
        <w:b w:val="fals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B35D86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B35D86">
      <w:rPr>
        <w:rFonts w:hAnsi="Times New Roman" w:ascii="Times New Roman"/>
        <w:b w:val="false"/>
      </w:rPr>
      <w:t>br. 15 St-</w:t>
    </w:r>
    <w:r w:rsidR="00501334">
      <w:rPr>
        <w:rFonts w:hAnsi="Times New Roman" w:ascii="Times New Roman"/>
        <w:b w:val="false"/>
      </w:rPr>
      <w:t>429</w:t>
    </w:r>
    <w:r w:rsidR="00896731">
      <w:rPr>
        <w:rFonts w:hAnsi="Times New Roman" w:ascii="Times New Roman"/>
        <w:b w:val="false"/>
      </w:rPr>
      <w:t>/17-</w:t>
    </w:r>
    <w:r w:rsidR="00501334">
      <w:rPr>
        <w:rFonts w:hAnsi="Times New Roman" w:ascii="Times New Roman"/>
        <w:b w:val="false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356B1"/>
    <w:rsid w:val="0004560A"/>
    <w:rsid w:val="00050421"/>
    <w:rsid w:val="0005372E"/>
    <w:rsid w:val="000742D4"/>
    <w:rsid w:val="000A6EDA"/>
    <w:rsid w:val="000B27D7"/>
    <w:rsid w:val="000B7D25"/>
    <w:rsid w:val="000F48E7"/>
    <w:rsid w:val="0010333D"/>
    <w:rsid w:val="00136D08"/>
    <w:rsid w:val="00141BEE"/>
    <w:rsid w:val="00146E9D"/>
    <w:rsid w:val="00195F5E"/>
    <w:rsid w:val="001A48AC"/>
    <w:rsid w:val="001B5DED"/>
    <w:rsid w:val="001F6B26"/>
    <w:rsid w:val="00202718"/>
    <w:rsid w:val="0020289C"/>
    <w:rsid w:val="0021643F"/>
    <w:rsid w:val="00233870"/>
    <w:rsid w:val="00283F6F"/>
    <w:rsid w:val="00296967"/>
    <w:rsid w:val="003079AE"/>
    <w:rsid w:val="0031476E"/>
    <w:rsid w:val="00334CF7"/>
    <w:rsid w:val="00337894"/>
    <w:rsid w:val="00354DE7"/>
    <w:rsid w:val="0038548B"/>
    <w:rsid w:val="003A723A"/>
    <w:rsid w:val="003B7AF2"/>
    <w:rsid w:val="0042159F"/>
    <w:rsid w:val="00430F3D"/>
    <w:rsid w:val="00441CEC"/>
    <w:rsid w:val="00457779"/>
    <w:rsid w:val="004645C9"/>
    <w:rsid w:val="004828A8"/>
    <w:rsid w:val="004A2EC8"/>
    <w:rsid w:val="004D3354"/>
    <w:rsid w:val="004F3C63"/>
    <w:rsid w:val="00501235"/>
    <w:rsid w:val="00501334"/>
    <w:rsid w:val="00502BD8"/>
    <w:rsid w:val="00552B99"/>
    <w:rsid w:val="0055465D"/>
    <w:rsid w:val="00557E84"/>
    <w:rsid w:val="005914F1"/>
    <w:rsid w:val="005919E7"/>
    <w:rsid w:val="005B093A"/>
    <w:rsid w:val="005B4621"/>
    <w:rsid w:val="005C3E63"/>
    <w:rsid w:val="005C50A8"/>
    <w:rsid w:val="005E0927"/>
    <w:rsid w:val="005E5FFE"/>
    <w:rsid w:val="00623D66"/>
    <w:rsid w:val="0069655F"/>
    <w:rsid w:val="006C55FD"/>
    <w:rsid w:val="00703A91"/>
    <w:rsid w:val="00720EE4"/>
    <w:rsid w:val="00733ECE"/>
    <w:rsid w:val="007401B6"/>
    <w:rsid w:val="00797962"/>
    <w:rsid w:val="007A5401"/>
    <w:rsid w:val="007D635D"/>
    <w:rsid w:val="007F2461"/>
    <w:rsid w:val="007F2E01"/>
    <w:rsid w:val="008359CB"/>
    <w:rsid w:val="0083678B"/>
    <w:rsid w:val="00842523"/>
    <w:rsid w:val="00857894"/>
    <w:rsid w:val="008966CB"/>
    <w:rsid w:val="00896731"/>
    <w:rsid w:val="008A243C"/>
    <w:rsid w:val="008A3D29"/>
    <w:rsid w:val="008C4796"/>
    <w:rsid w:val="00931D40"/>
    <w:rsid w:val="009556DF"/>
    <w:rsid w:val="00977096"/>
    <w:rsid w:val="0098531E"/>
    <w:rsid w:val="009917F6"/>
    <w:rsid w:val="009B2E69"/>
    <w:rsid w:val="009E0FB6"/>
    <w:rsid w:val="009E3F90"/>
    <w:rsid w:val="00A03719"/>
    <w:rsid w:val="00A04FA4"/>
    <w:rsid w:val="00A067C3"/>
    <w:rsid w:val="00A45D2B"/>
    <w:rsid w:val="00A55500"/>
    <w:rsid w:val="00A9777C"/>
    <w:rsid w:val="00AB1DA5"/>
    <w:rsid w:val="00AB2746"/>
    <w:rsid w:val="00AB4B30"/>
    <w:rsid w:val="00AD414C"/>
    <w:rsid w:val="00AD6AE4"/>
    <w:rsid w:val="00B044FA"/>
    <w:rsid w:val="00B220D8"/>
    <w:rsid w:val="00B253A1"/>
    <w:rsid w:val="00B35D86"/>
    <w:rsid w:val="00B434CE"/>
    <w:rsid w:val="00B91EC3"/>
    <w:rsid w:val="00BC14FF"/>
    <w:rsid w:val="00BE481D"/>
    <w:rsid w:val="00C1546F"/>
    <w:rsid w:val="00C30784"/>
    <w:rsid w:val="00C37792"/>
    <w:rsid w:val="00C47724"/>
    <w:rsid w:val="00C80787"/>
    <w:rsid w:val="00CB0B34"/>
    <w:rsid w:val="00CC0CB6"/>
    <w:rsid w:val="00CE19A1"/>
    <w:rsid w:val="00CE4BFF"/>
    <w:rsid w:val="00D43950"/>
    <w:rsid w:val="00D4478C"/>
    <w:rsid w:val="00D50DE6"/>
    <w:rsid w:val="00D746F9"/>
    <w:rsid w:val="00DB5D1E"/>
    <w:rsid w:val="00DE5044"/>
    <w:rsid w:val="00E01333"/>
    <w:rsid w:val="00E32AD9"/>
    <w:rsid w:val="00E500AB"/>
    <w:rsid w:val="00E510B6"/>
    <w:rsid w:val="00E54FF0"/>
    <w:rsid w:val="00E66B68"/>
    <w:rsid w:val="00E70397"/>
    <w:rsid w:val="00EA0CFD"/>
    <w:rsid w:val="00EA6107"/>
    <w:rsid w:val="00EB3870"/>
    <w:rsid w:val="00EC0AF1"/>
    <w:rsid w:val="00ED07C1"/>
    <w:rsid w:val="00ED199C"/>
    <w:rsid w:val="00EF6DEE"/>
    <w:rsid w:val="00F23545"/>
    <w:rsid w:val="00F470A2"/>
    <w:rsid w:val="00FD0D8A"/>
    <w:rsid w:val="00FD24B3"/>
    <w:rsid w:val="00FD6A45"/>
    <w:rsid w:val="00FF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Bezproreda" w:type="paragraph">
    <w:name w:val="No Spacing"/>
    <w:uiPriority w:val="1"/>
    <w:qFormat/>
    <w:rsid w:val="008C479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28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28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289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28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28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Bezproreda" w:type="paragraph">
    <w:name w:val="No Spacing"/>
    <w:uiPriority w:val="1"/>
    <w:qFormat/>
    <w:rsid w:val="008C479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28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28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289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28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28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802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2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St-429/2017-4</izvorni_sadrzaj>
    <derivirana_varijabla naziv="DomainObject.Oznaka_1">St-429/2017-4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St-429/2017</izvorni_sadrzaj>
    <derivirana_varijabla naziv="DomainObject.Predmet.OznakaBroj_1">St-429/2017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THEMA d.o.o.</izvorni_sadrzaj>
    <derivirana_varijabla naziv="DomainObject.Predmet.ProtustrankaFormated_1">  THEMA d.o.o.</derivirana_varijabla>
  </DomainObject.Predmet.ProtustrankaFormated>
  <DomainObject.Predmet.ProtustrankaFormatedOIB>
    <izvorni_sadrzaj>  THEMA d.o.o., OIB 80428291703</izvorni_sadrzaj>
    <derivirana_varijabla naziv="DomainObject.Predmet.ProtustrankaFormatedOIB_1">  THEMA d.o.o., OIB 80428291703</derivirana_varijabla>
  </DomainObject.Predmet.ProtustrankaFormatedOIB>
  <DomainObject.Predmet.ProtustrankaFormatedWithAdress>
    <izvorni_sadrzaj> THEMA d.o.o., Antuna Branka Šimića 18, 51000 Rijeka</izvorni_sadrzaj>
    <derivirana_varijabla naziv="DomainObject.Predmet.ProtustrankaFormatedWithAdress_1"> THEMA d.o.o., Antuna Branka Šimića 18, 51000 Rijeka</derivirana_varijabla>
  </DomainObject.Predmet.ProtustrankaFormatedWithAdress>
  <DomainObject.Predmet.ProtustrankaFormatedWithAdressOIB>
    <izvorni_sadrzaj> THEMA d.o.o., OIB 80428291703, Antuna Branka Šimića 18, 51000 Rijeka</izvorni_sadrzaj>
    <derivirana_varijabla naziv="DomainObject.Predmet.ProtustrankaFormatedWithAdressOIB_1"> THEMA d.o.o., OIB 80428291703, Antuna Branka Šimića 18, 51000 Rijeka</derivirana_varijabla>
  </DomainObject.Predmet.ProtustrankaFormatedWithAdressOIB>
  <DomainObject.Predmet.ProtustrankaWithAdress>
    <izvorni_sadrzaj>THEMA d.o.o. Antuna Branka Šimića 18, 51000 Rijeka</izvorni_sadrzaj>
    <derivirana_varijabla naziv="DomainObject.Predmet.ProtustrankaWithAdress_1">THEMA d.o.o. Antuna Branka Šimića 18, 51000 Rijeka</derivirana_varijabla>
  </DomainObject.Predmet.ProtustrankaWithAdress>
  <DomainObject.Predmet.ProtustrankaWithAdressOIB>
    <izvorni_sadrzaj>THEMA d.o.o., OIB 80428291703, Antuna Branka Šimića 18, 51000 Rijeka</izvorni_sadrzaj>
    <derivirana_varijabla naziv="DomainObject.Predmet.ProtustrankaWithAdressOIB_1">THEMA d.o.o., OIB 80428291703, Antuna Branka Šimića 18, 51000 Rijeka</derivirana_varijabla>
  </DomainObject.Predmet.ProtustrankaWithAdressOIB>
  <DomainObject.Predmet.ProtustrankaNazivFormated>
    <izvorni_sadrzaj>THEMA d.o.o.</izvorni_sadrzaj>
    <derivirana_varijabla naziv="DomainObject.Predmet.ProtustrankaNazivFormated_1">THEMA d.o.o.</derivirana_varijabla>
  </DomainObject.Predmet.ProtustrankaNazivFormated>
  <DomainObject.Predmet.ProtustrankaNazivFormatedOIB>
    <izvorni_sadrzaj>THEMA d.o.o., OIB 80428291703</izvorni_sadrzaj>
    <derivirana_varijabla naziv="DomainObject.Predmet.ProtustrankaNazivFormatedOIB_1">THEMA d.o.o., OIB 80428291703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THEMA d.o.o.</item>
    </izvorni_sadrzaj>
    <derivirana_varijabla naziv="DomainObject.Predmet.ProtuStrankaListFormated_1">
      <item>THEMA d.o.o.</item>
    </derivirana_varijabla>
  </DomainObject.Predmet.ProtuStrankaListFormated>
  <DomainObject.Predmet.ProtuStrankaListFormatedOIB>
    <izvorni_sadrzaj>
      <item>THEMA d.o.o., OIB 80428291703</item>
    </izvorni_sadrzaj>
    <derivirana_varijabla naziv="DomainObject.Predmet.ProtuStrankaListFormatedOIB_1">
      <item>THEMA d.o.o., OIB 80428291703</item>
    </derivirana_varijabla>
  </DomainObject.Predmet.ProtuStrankaListFormatedOIB>
  <DomainObject.Predmet.ProtuStrankaListFormatedWithAdress>
    <izvorni_sadrzaj>
      <item>THEMA d.o.o., Antuna Branka Šimića 18, 51000 Rijeka</item>
    </izvorni_sadrzaj>
    <derivirana_varijabla naziv="DomainObject.Predmet.ProtuStrankaListFormatedWithAdress_1">
      <item>THEMA d.o.o., Antuna Branka Šimića 18, 51000 Rijeka</item>
    </derivirana_varijabla>
  </DomainObject.Predmet.ProtuStrankaListFormatedWithAdress>
  <DomainObject.Predmet.ProtuStrankaListFormatedWithAdressOIB>
    <izvorni_sadrzaj>
      <item>THEMA d.o.o., OIB 80428291703, Antuna Branka Šimića 18, 51000 Rijeka</item>
    </izvorni_sadrzaj>
    <derivirana_varijabla naziv="DomainObject.Predmet.ProtuStrankaListFormatedWithAdressOIB_1">
      <item>THEMA d.o.o., OIB 80428291703, Antuna Branka Šimića 18, 51000 Rijeka</item>
    </derivirana_varijabla>
  </DomainObject.Predmet.ProtuStrankaListFormatedWithAdressOIB>
  <DomainObject.Predmet.ProtuStrankaListNazivFormated>
    <izvorni_sadrzaj>
      <item>THEMA d.o.o.</item>
    </izvorni_sadrzaj>
    <derivirana_varijabla naziv="DomainObject.Predmet.ProtuStrankaListNazivFormated_1">
      <item>THEMA d.o.o.</item>
    </derivirana_varijabla>
  </DomainObject.Predmet.ProtuStrankaListNazivFormated>
  <DomainObject.Predmet.ProtuStrankaListNazivFormatedOIB>
    <izvorni_sadrzaj>
      <item>THEMA d.o.o., OIB 80428291703</item>
    </izvorni_sadrzaj>
    <derivirana_varijabla naziv="DomainObject.Predmet.ProtuStrankaListNazivFormatedOIB_1">
      <item>THEMA d.o.o., OIB 80428291703</item>
    </derivirana_varijabla>
  </DomainObject.Predmet.ProtuStrankaListNazivFormatedOIB>
  <DomainObject.Predmet.OstaliListFormated>
    <izvorni_sadrzaj>
      <item>Luca Perino</item>
    </izvorni_sadrzaj>
    <derivirana_varijabla naziv="DomainObject.Predmet.OstaliListFormated_1">
      <item>Luca Perino</item>
    </derivirana_varijabla>
  </DomainObject.Predmet.OstaliListFormated>
  <DomainObject.Predmet.OstaliListFormatedOIB>
    <izvorni_sadrzaj>
      <item>Luca Perino, OIB 37190514840</item>
    </izvorni_sadrzaj>
    <derivirana_varijabla naziv="DomainObject.Predmet.OstaliListFormatedOIB_1">
      <item>Luca Perino, OIB 37190514840</item>
    </derivirana_varijabla>
  </DomainObject.Predmet.OstaliListFormatedOIB>
  <DomainObject.Predmet.OstaliListFormatedWithAdress>
    <izvorni_sadrzaj>
      <item>Luca Perino, Via Fontane 43, Treviso</item>
    </izvorni_sadrzaj>
    <derivirana_varijabla naziv="DomainObject.Predmet.OstaliListFormatedWithAdress_1">
      <item>Luca Perino, Via Fontane 43, Treviso</item>
    </derivirana_varijabla>
  </DomainObject.Predmet.OstaliListFormatedWithAdress>
  <DomainObject.Predmet.OstaliListFormatedWithAdressOIB>
    <izvorni_sadrzaj>
      <item>Luca Perino, OIB 37190514840, Via Fontane 43, Treviso</item>
    </izvorni_sadrzaj>
    <derivirana_varijabla naziv="DomainObject.Predmet.OstaliListFormatedWithAdressOIB_1">
      <item>Luca Perino, OIB 37190514840, Via Fontane 43, Treviso</item>
    </derivirana_varijabla>
  </DomainObject.Predmet.OstaliListFormatedWithAdressOIB>
  <DomainObject.Predmet.OstaliListNazivFormated>
    <izvorni_sadrzaj>
      <item>Luca Perino</item>
    </izvorni_sadrzaj>
    <derivirana_varijabla naziv="DomainObject.Predmet.OstaliListNazivFormated_1">
      <item>Luca Perino</item>
    </derivirana_varijabla>
  </DomainObject.Predmet.OstaliListNazivFormated>
  <DomainObject.Predmet.OstaliListNazivFormatedOIB>
    <izvorni_sadrzaj>
      <item>Luca Perino, OIB 37190514840</item>
    </izvorni_sadrzaj>
    <derivirana_varijabla naziv="DomainObject.Predmet.OstaliListNazivFormatedOIB_1">
      <item>Luca Perino, OIB 37190514840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>St-429/2017-4</izvorni_sadrzaj>
    <derivirana_varijabla naziv="DomainObject.PoslovniBrojDokumenta_1">St-429/2017-4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THEMA d.o.o.</izvorni_sadrzaj>
    <derivirana_varijabla naziv="DomainObject.Predmet.ProtustrankaIDrugi_1">THEMA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THEMA d.o.o., OIB 80428291703, Antuna Branka Šimića 18, 51000 Rijeka</izvorni_sadrzaj>
    <derivirana_varijabla naziv="DomainObject.Predmet.ProtustrankaIDrugiAdressOIB_1">THEMA d.o.o., OIB 80428291703, Antuna Branka Šimića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THEMA d.o.o.</item>
      <item>Luca Perino</item>
    </izvorni_sadrzaj>
    <derivirana_varijabla naziv="DomainObject.Predmet.SudioniciListNaziv_1">
      <item>FINA  Rijeka</item>
      <item>THEMA d.o.o.</item>
      <item>Luca Perino</item>
    </derivirana_varijabla>
  </DomainObject.Predmet.SudioniciListNaziv>
  <DomainObject.Predmet.SudioniciListAdressOIB>
    <izvorni_sadrzaj>
      <item>FINA  Rijeka, OIB 85821130368, Frana Kurelca 8,51000 Rijeka</item>
      <item>THEMA d.o.o., OIB 80428291703, Antuna Branka Šimića 18,51000 Rijeka</item>
      <item>Luca Perino, OIB 37190514840, Via Fontane 43,Treviso</item>
    </izvorni_sadrzaj>
    <derivirana_varijabla naziv="DomainObject.Predmet.SudioniciListAdressOIB_1">
      <item>FINA  Rijeka, OIB 85821130368, Frana Kurelca 8,51000 Rijeka</item>
      <item>THEMA d.o.o., OIB 80428291703, Antuna Branka Šimića 18,51000 Rijeka</item>
      <item>Luca Perino, OIB 37190514840, Via Fontane 43,Treviso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80428291703</item>
      <item>, OIB 37190514840</item>
    </izvorni_sadrzaj>
    <derivirana_varijabla naziv="DomainObject.Predmet.SudioniciListNazivOIB_1">
      <item>, OIB 85821130368</item>
      <item>, OIB 80428291703</item>
      <item>, OIB 37190514840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B398BE-4F33-476F-9339-FD1E1BCB3E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558</properties:Words>
  <properties:Characters>3265</properties:Characters>
  <properties:Lines>83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2017-12-04T09:18:00Z</dcterms:created>
  <dc:creator>rcerneka</dc:creator>
  <cp:lastModifiedBy>Jasna Radulović</cp:lastModifiedBy>
  <cp:lastPrinted>2017-12-04T09:37:00Z</cp:lastPrinted>
  <dcterms:modified xmlns:xsi="http://www.w3.org/2001/XMLSchema-instance" xsi:type="dcterms:W3CDTF">2017-12-04T09:40:00Z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St-429/2017-4 / Odluka - Rješenje - imenovanje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