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aa50" w14:paraId="16eaa50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BA799D">
        <w:rPr>
          <w:b/>
          <w:sz w:val="22"/>
          <w:szCs w:val="22"/>
        </w:rPr>
        <w:t>647</w:t>
      </w:r>
      <w:r>
        <w:rPr>
          <w:b/>
          <w:sz w:val="22"/>
          <w:szCs w:val="22"/>
        </w:rPr>
        <w:t>/201</w:t>
      </w:r>
      <w:r w:rsidR="004265B6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BA799D">
        <w:rPr>
          <w:b/>
          <w:sz w:val="22"/>
          <w:szCs w:val="22"/>
        </w:rPr>
        <w:t>5</w:t>
      </w:r>
      <w:r w:rsidR="00836501">
        <w:rPr>
          <w:b/>
          <w:sz w:val="22"/>
          <w:szCs w:val="22"/>
        </w:rPr>
        <w:t>6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F02A46" w:rsidRPr="00F02A46">
        <w:rPr>
          <w:sz w:val="22"/>
          <w:szCs w:val="22"/>
        </w:rPr>
        <w:t xml:space="preserve">u stečajnom postupku nad stečajnim dužnikom </w:t>
      </w:r>
      <w:r w:rsidR="00BA799D" w:rsidRPr="00BA799D">
        <w:rPr>
          <w:bCs/>
          <w:sz w:val="22"/>
          <w:szCs w:val="22"/>
        </w:rPr>
        <w:t xml:space="preserve">RAJ NAUTIKA d.o.o., </w:t>
      </w:r>
      <w:proofErr w:type="spellStart"/>
      <w:r w:rsidR="00BA799D" w:rsidRPr="00BA799D">
        <w:rPr>
          <w:bCs/>
          <w:sz w:val="22"/>
          <w:szCs w:val="22"/>
        </w:rPr>
        <w:t>Hektorovićeva</w:t>
      </w:r>
      <w:proofErr w:type="spellEnd"/>
      <w:r w:rsidR="00BA799D" w:rsidRPr="00BA799D">
        <w:rPr>
          <w:bCs/>
          <w:sz w:val="22"/>
          <w:szCs w:val="22"/>
        </w:rPr>
        <w:t xml:space="preserve"> ulica 11 B, Solin, OIB: 65796789809, MBS: 060255086</w:t>
      </w:r>
      <w:r w:rsidR="00BA799D">
        <w:rPr>
          <w:bCs/>
          <w:sz w:val="22"/>
          <w:szCs w:val="22"/>
        </w:rPr>
        <w:t xml:space="preserve">, </w:t>
      </w:r>
      <w:r w:rsidR="00941083" w:rsidRPr="00941083">
        <w:rPr>
          <w:sz w:val="22"/>
          <w:szCs w:val="22"/>
        </w:rPr>
        <w:t xml:space="preserve">zastupano po stečajnom upravitelju </w:t>
      </w:r>
      <w:r w:rsidR="00BA799D">
        <w:rPr>
          <w:sz w:val="22"/>
          <w:szCs w:val="22"/>
        </w:rPr>
        <w:t>Ivanu Eteroviću iz Splita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4265B6">
        <w:rPr>
          <w:sz w:val="22"/>
          <w:szCs w:val="22"/>
        </w:rPr>
        <w:t>1</w:t>
      </w:r>
      <w:r w:rsidR="00BA799D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941083">
        <w:rPr>
          <w:sz w:val="22"/>
          <w:szCs w:val="22"/>
        </w:rPr>
        <w:t>lipnj</w:t>
      </w:r>
      <w:r w:rsidR="00AB4F02">
        <w:rPr>
          <w:sz w:val="22"/>
          <w:szCs w:val="22"/>
        </w:rPr>
        <w:t>a</w:t>
      </w:r>
      <w:r w:rsidR="00397220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941083">
        <w:rPr>
          <w:sz w:val="22"/>
          <w:szCs w:val="22"/>
        </w:rPr>
        <w:t>8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852BE9">
        <w:rPr>
          <w:sz w:val="22"/>
          <w:szCs w:val="22"/>
        </w:rPr>
        <w:t>1</w:t>
      </w:r>
      <w:r w:rsidR="00513AB1">
        <w:rPr>
          <w:sz w:val="22"/>
          <w:szCs w:val="22"/>
        </w:rPr>
        <w:t>4</w:t>
      </w:r>
      <w:r w:rsidR="00B032B2">
        <w:rPr>
          <w:sz w:val="22"/>
          <w:szCs w:val="22"/>
        </w:rPr>
        <w:t xml:space="preserve">. </w:t>
      </w:r>
      <w:r w:rsidR="00941083">
        <w:rPr>
          <w:sz w:val="22"/>
          <w:szCs w:val="22"/>
        </w:rPr>
        <w:t>lipnja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941083">
        <w:rPr>
          <w:sz w:val="22"/>
          <w:szCs w:val="22"/>
        </w:rPr>
        <w:t>8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P="00EC1896" w:rsidR="005C6FDC" w:rsidRPr="00AF1971">
      <w:pPr>
        <w:tabs>
          <w:tab w:pos="8505" w:val="left"/>
        </w:tabs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EC1896" w:rsidP="00C93176" w:rsidR="00EC1896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941083">
        <w:rPr>
          <w:sz w:val="22"/>
          <w:szCs w:val="22"/>
        </w:rPr>
        <w:t>1</w:t>
      </w:r>
      <w:r w:rsidR="00513AB1">
        <w:rPr>
          <w:sz w:val="22"/>
          <w:szCs w:val="22"/>
        </w:rPr>
        <w:t>4</w:t>
      </w:r>
      <w:r w:rsidR="005C6FDC">
        <w:rPr>
          <w:sz w:val="22"/>
          <w:szCs w:val="22"/>
        </w:rPr>
        <w:t>.</w:t>
      </w:r>
      <w:r w:rsidR="00941083">
        <w:rPr>
          <w:sz w:val="22"/>
          <w:szCs w:val="22"/>
        </w:rPr>
        <w:t>06</w:t>
      </w:r>
      <w:r w:rsidR="005C6FDC">
        <w:rPr>
          <w:sz w:val="22"/>
          <w:szCs w:val="22"/>
        </w:rPr>
        <w:t>.201</w:t>
      </w:r>
      <w:r w:rsidR="00941083">
        <w:rPr>
          <w:sz w:val="22"/>
          <w:szCs w:val="22"/>
        </w:rPr>
        <w:t>8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547ED"/>
    <w:rsid w:val="00381543"/>
    <w:rsid w:val="00384FB9"/>
    <w:rsid w:val="00397220"/>
    <w:rsid w:val="004265B6"/>
    <w:rsid w:val="00431AEF"/>
    <w:rsid w:val="00432B47"/>
    <w:rsid w:val="004533D2"/>
    <w:rsid w:val="004611E1"/>
    <w:rsid w:val="00480F95"/>
    <w:rsid w:val="0048154D"/>
    <w:rsid w:val="004C03FF"/>
    <w:rsid w:val="00506E10"/>
    <w:rsid w:val="00513AB1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05123"/>
    <w:rsid w:val="00715339"/>
    <w:rsid w:val="00731BB7"/>
    <w:rsid w:val="00747803"/>
    <w:rsid w:val="00794EDF"/>
    <w:rsid w:val="00795881"/>
    <w:rsid w:val="007E5E22"/>
    <w:rsid w:val="0082289C"/>
    <w:rsid w:val="00831724"/>
    <w:rsid w:val="00836501"/>
    <w:rsid w:val="00852BE9"/>
    <w:rsid w:val="00856C33"/>
    <w:rsid w:val="0089693D"/>
    <w:rsid w:val="008D2419"/>
    <w:rsid w:val="008F2FFB"/>
    <w:rsid w:val="008F3F2F"/>
    <w:rsid w:val="008F4046"/>
    <w:rsid w:val="0090622A"/>
    <w:rsid w:val="00941083"/>
    <w:rsid w:val="0095290B"/>
    <w:rsid w:val="009C125D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56443"/>
    <w:rsid w:val="00B71D44"/>
    <w:rsid w:val="00B9324D"/>
    <w:rsid w:val="00B94563"/>
    <w:rsid w:val="00BA799D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3120E"/>
    <w:rsid w:val="00DC110B"/>
    <w:rsid w:val="00DC7CB9"/>
    <w:rsid w:val="00DF68C0"/>
    <w:rsid w:val="00E07CB7"/>
    <w:rsid w:val="00E21907"/>
    <w:rsid w:val="00E27917"/>
    <w:rsid w:val="00E83AEB"/>
    <w:rsid w:val="00E84AC5"/>
    <w:rsid w:val="00EB4FE8"/>
    <w:rsid w:val="00EC1896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7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8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8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8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8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47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8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8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8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8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</izvorni_sadrzaj>
    <derivirana_varijabla naziv="DomainObject.Predmet.PrimjedbaSuca_1">Čl. 110. st. 1.</derivirana_varijabla>
  </DomainObject.Predmet.PrimjedbaSuca>
  <DomainObject.Predmet.ProtustrankaFormated>
    <izvorni_sadrzaj>  RAJ NAUTIKA za trgovinu i usluge, društvo s ograničenom odgovornošću zastupanog po punomoćniku Zdravko Tešić, stečajni upravitelj</izvorni_sadrzaj>
    <derivirana_varijabla naziv="DomainObject.Predmet.ProtustrankaFormated_1">  RAJ NAUTIKA za trgovinu i usluge, društvo s ograničenom odgovornošću zastupanog po punomoćniku Zdravko Tešić, stečajni upravitelj</derivirana_varijabla>
  </DomainObject.Predmet.ProtustrankaFormated>
  <DomainObject.Predmet.ProtustrankaFormatedOIB>
    <izvorni_sadrzaj>  RAJ NAUTIKA za trgovinu i usluge, društvo s ograničenom odgovornošću, OIB 65796789809 zastupanog po punomoćniku Zdravko Tešić, stečajni upravitelj</izvorni_sadrzaj>
    <derivirana_varijabla naziv="DomainObject.Predmet.ProtustrankaFormatedOIB_1">  RAJ NAUTIKA za trgovinu i usluge, društvo s ograničenom odgovornošću, OIB 65796789809 zastupanog po punomoćniku Zdravko Tešić, stečajni upravitelj</derivirana_varijabla>
  </DomainObject.Predmet.ProtustrankaFormatedOIB>
  <DomainObject.Predmet.ProtustrankaFormatedWithAdress>
    <izvorni_sadrzaj> RAJ NAUTIKA za trgovinu i usluge, društvo s ograničenom odgovornošću, Hektorovićeva ulica 11/B, 21210 Solin zastupanog po punomoćniku Zdravko Tešić, stečajni upravitelj</izvorni_sadrzaj>
    <derivirana_varijabla naziv="DomainObject.Predmet.ProtustrankaFormatedWithAdress_1"> RAJ NAUTIKA za trgovinu i usluge, društvo s ograničenom odgovornošću, Hektorovićeva ulica 11/B, 21210 Solin zastupanog po punomoćniku Zdravko Tešić, stečajni upravitelj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 zastupanog po punomoćniku Zdravko Tešić, stečajni upravitelj</izvorni_sadrzaj>
    <derivirana_varijabla naziv="DomainObject.Predmet.ProtustrankaFormatedWithAdressOIB_1"> RAJ NAUTIKA za trgovinu i usluge, društvo s ograničenom odgovornošću, OIB 65796789809, Hektorovićeva ulica 11/B, 21210 Solin zastupanog po punomoćniku Zdravko Tešić, stečajni upravitelj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 zastupanog po punomoćniku Zdravko Tešić, stečajni upravitelj</item>
    </izvorni_sadrzaj>
    <derivirana_varijabla naziv="DomainObject.Predmet.ProtuStrankaListFormated_1">
      <item>RAJ NAUTIKA za trgovinu i usluge, društvo s ograničenom odgovornošću zastupanog po punomoćniku Zdravko Tešić, stečajni upravitelj</item>
    </derivirana_varijabla>
  </DomainObject.Predmet.ProtuStrankaListFormated>
  <DomainObject.Predmet.ProtuStrankaListFormatedOIB>
    <izvorni_sadrzaj>
      <item>RAJ NAUTIKA za trgovinu i usluge, društvo s ograničenom odgovornošću, OIB 65796789809 zastupanog po punomoćniku Zdravko Tešić, stečajni upravitelj</item>
    </izvorni_sadrzaj>
    <derivirana_varijabla naziv="DomainObject.Predmet.ProtuStrankaListFormatedOIB_1">
      <item>RAJ NAUTIKA za trgovinu i usluge, društvo s ograničenom odgovornošću, OIB 65796789809 zastupanog po punomoćniku Zdravko Tešić, stečajni upravitelj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 zastupanog po punomoćniku Zdravko Tešić, stečajni upravitelj</item>
    </izvorni_sadrzaj>
    <derivirana_varijabla naziv="DomainObject.Predmet.ProtuStrankaListFormatedWithAdress_1">
      <item>RAJ NAUTIKA za trgovinu i usluge, društvo s ograničenom odgovornošću, Hektorovićeva ulica 11/B, 21210 Solin zastupanog po punomoćniku Zdravko Tešić, stečajni upravitelj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 zastupanog po punomoćniku Zdravko Tešić, stečajni upravitelj</item>
    </izvorni_sadrzaj>
    <derivirana_varijabla naziv="DomainObject.Predmet.ProtuStrankaListFormatedWithAdressOIB_1">
      <item>RAJ NAUTIKA za trgovinu i usluge, društvo s ograničenom odgovornošću, OIB 65796789809, Hektorovićeva ulica 11/B, 21210 Solin zastupanog po punomoćniku Zdravko Tešić, stečajni upravitelj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>
      <item>Zdravko Tešić, stečajni upravitelj punomoćnik sudionika u postupku RAJ NAUTIKA za trgovinu i usluge, društvo s ograničenom odgovornošću</item>
    </izvorni_sadrzaj>
    <derivirana_varijabla naziv="DomainObject.Predmet.OstaliListFormated_1">
      <item>Zdravko Tešić, stečajni upravitelj punomoćnik sudionika u postupku RAJ NAUTIKA za trgovinu i usluge, društvo s ograničenom odgovornošću</item>
    </derivirana_varijabla>
  </DomainObject.Predmet.OstaliListFormated>
  <DomainObject.Predmet.OstaliListFormatedOIB>
    <izvorni_sadrzaj>
      <item>Zdravko Tešić, stečajni upravitelj, OIB 70123627818 punomoćnik sudionika u postupku RAJ NAUTIKA za trgovinu i usluge, društvo s ograničenom odgovornošću</item>
    </izvorni_sadrzaj>
    <derivirana_varijabla naziv="DomainObject.Predmet.OstaliListFormatedOIB_1">
      <item>Zdravko Tešić, stečajni upravitelj, OIB 70123627818 punomoćnik sudionika u postupku RAJ NAUTIKA za trgovinu i usluge, društvo s ograničenom odgovornošću</item>
    </derivirana_varijabla>
  </DomainObject.Predmet.OstaliListFormatedOIB>
  <DomainObject.Predmet.OstaliListFormatedWithAdress>
    <izvorni_sadrzaj>
      <item>Zdravko Tešić, stečajni upravitelj, Bukovnik 36, 47300 Ogulin punomoćnik sudionika u postupku RAJ NAUTIKA za trgovinu i usluge, društvo s ograničenom odgovornošću</item>
    </izvorni_sadrzaj>
    <derivirana_varijabla naziv="DomainObject.Predmet.OstaliListFormatedWithAdress_1">
      <item>Zdravko Tešić, stečajni upravitelj, Bukovnik 36, 47300 Ogulin punomoćnik sudionika u postupku RAJ NAUTIKA za trgovinu i usluge, društvo s ograničenom odgovornošću</item>
    </derivirana_varijabla>
  </DomainObject.Predmet.OstaliListFormatedWithAdress>
  <DomainObject.Predmet.OstaliListFormatedWithAdressOIB>
    <izvorni_sadrzaj>
      <item>Zdravko Tešić, stečajni upravitelj, OIB 70123627818, Bukovnik 36, 47300 Ogulin punomoćnik sudionika u postupku RAJ NAUTIKA za trgovinu i usluge, društvo s ograničenom odgovornošću</item>
    </izvorni_sadrzaj>
    <derivirana_varijabla naziv="DomainObject.Predmet.OstaliListFormatedWithAdressOIB_1">
      <item>Zdravko Tešić, stečajni upravitelj, OIB 70123627818, Bukovnik 36, 47300 Ogulin punomoćnik sudionika u postupku RAJ NAUTIKA za trgovinu i usluge, društvo s ograničenom odgovornošću</item>
    </derivirana_varijabla>
  </DomainObject.Predmet.OstaliListFormatedWithAdressOIB>
  <DomainObject.Predmet.OstaliListNazivFormated>
    <izvorni_sadrzaj>
      <item>Zdravko Tešić, stečajni upravitelj</item>
    </izvorni_sadrzaj>
    <derivirana_varijabla naziv="DomainObject.Predmet.OstaliListNazivFormated_1">
      <item>Zdravko Tešić, stečajni upravitelj</item>
    </derivirana_varijabla>
  </DomainObject.Predmet.OstaliListNazivFormated>
  <DomainObject.Predmet.OstaliListNazivFormatedOIB>
    <izvorni_sadrzaj>
      <item>Zdravko Tešić, stečajni upravitelj, OIB 70123627818</item>
    </izvorni_sadrzaj>
    <derivirana_varijabla naziv="DomainObject.Predmet.OstaliListNazivFormatedOIB_1"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  <item>Zdravko Tešić, stečajni upravitelj</item>
    </izvorni_sadrzaj>
    <derivirana_varijabla naziv="DomainObject.Predmet.SudioniciListNaziv_1">
      <item>RAJ NAUTIKA za trgovinu i usluge, društvo s ograničenom odgovornošću</item>
      <item>FINANCIJSKA AGENCIJA, RC SPLIT</item>
      <item>Zdravko Tešić, stečajni upravitelj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  <item>, OIB 70123627818</item>
    </izvorni_sadrzaj>
    <derivirana_varijabla naziv="DomainObject.Predmet.SudioniciListNazivOIB_1">
      <item>, OIB 65796789809</item>
      <item>, OIB 85821130368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164</properties:Words>
  <properties:Characters>786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2018-06-14T13:47:00Z</dcterms:created>
  <dc:creator>none</dc:creator>
  <cp:lastModifiedBy>Srđan Gavranić</cp:lastModifiedBy>
  <cp:lastPrinted>2018-06-01T13:18:00Z</cp:lastPrinted>
  <dcterms:modified xmlns:xsi="http://www.w3.org/2001/XMLSchema-instance" xsi:type="dcterms:W3CDTF">2018-06-14T13:48:00Z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 - nalog stečajnom za izvješće po čl. 89.docx)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