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c8de" w14:paraId="001c8de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</w:t>
      </w:r>
      <w:r w:rsidR="00C47039">
        <w:rPr>
          <w:rFonts w:hAnsi="Times New Roman" w:ascii="Times New Roman"/>
          <w:szCs w:val="24"/>
        </w:rPr>
        <w:t xml:space="preserve">nakon obustavljenog skraćenog stečajnog postupak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0F7F02" w:rsidRPr="000F7F02">
        <w:rPr>
          <w:rFonts w:hAnsi="Times New Roman" w:ascii="Times New Roman"/>
          <w:szCs w:val="24"/>
        </w:rPr>
        <w:t>ALTERNAUTIKA d.o.o. za iznajmljivanje plovila, trgovinu, usluge i putnička agencija, Zagreb, Karamanov prilaz 2, OIB 69633598591</w:t>
      </w:r>
      <w:r w:rsidR="000F7F02">
        <w:rPr>
          <w:rFonts w:hAnsi="Times New Roman" w:ascii="Times New Roman"/>
          <w:szCs w:val="24"/>
        </w:rPr>
        <w:t>,</w:t>
      </w:r>
      <w:r w:rsidR="00F42D30" w:rsidRPr="000F7F02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dana </w:t>
      </w:r>
      <w:r w:rsidR="00460804">
        <w:rPr>
          <w:rFonts w:hAnsi="Times New Roman" w:ascii="Times New Roman"/>
          <w:szCs w:val="24"/>
        </w:rPr>
        <w:t>3</w:t>
      </w:r>
      <w:r w:rsidRPr="00C06198">
        <w:rPr>
          <w:rFonts w:hAnsi="Times New Roman" w:ascii="Times New Roman"/>
          <w:szCs w:val="24"/>
        </w:rPr>
        <w:t xml:space="preserve">. </w:t>
      </w:r>
      <w:r w:rsidR="000F7F02">
        <w:rPr>
          <w:rFonts w:hAnsi="Times New Roman" w:ascii="Times New Roman"/>
          <w:szCs w:val="24"/>
        </w:rPr>
        <w:t>veljače</w:t>
      </w:r>
      <w:r w:rsidR="00B32ACD">
        <w:rPr>
          <w:rFonts w:hAnsi="Times New Roman" w:ascii="Times New Roman"/>
          <w:szCs w:val="24"/>
        </w:rPr>
        <w:t xml:space="preserve"> 2017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0F7F02" w:rsidR="000F7F02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0F7F02" w:rsidRPr="000F7F02">
        <w:rPr>
          <w:rFonts w:hAnsi="Times New Roman" w:ascii="Times New Roman"/>
          <w:szCs w:val="24"/>
        </w:rPr>
        <w:t xml:space="preserve">ALTERNAUTIKA d.o.o. za iznajmljivanje plovila, trgovinu, usluge i putnička agencija, Zagreb, Karamanov prilaz 2, OIB 69633598591 </w:t>
      </w:r>
      <w:r w:rsidR="000F7F02">
        <w:rPr>
          <w:rFonts w:hAnsi="Times New Roman" w:ascii="Times New Roman"/>
          <w:szCs w:val="24"/>
        </w:rPr>
        <w:t>.</w:t>
      </w:r>
    </w:p>
    <w:p w:rsidRDefault="000F7F02" w:rsidP="000F7F02" w:rsidR="000F7F02">
      <w:pPr>
        <w:jc w:val="both"/>
        <w:rPr>
          <w:rFonts w:hAnsi="Times New Roman" w:ascii="Times New Roman"/>
          <w:szCs w:val="24"/>
        </w:rPr>
      </w:pPr>
    </w:p>
    <w:p w:rsidRDefault="00C228C5" w:rsidP="000F7F02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0F7F02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Nalaže se </w:t>
      </w:r>
      <w:r w:rsidR="00A07D6B" w:rsidRPr="000F7F02">
        <w:rPr>
          <w:rFonts w:hAnsi="Times New Roman" w:ascii="Times New Roman"/>
          <w:szCs w:val="24"/>
        </w:rPr>
        <w:t>osobi ovlaštenoj za zastupanje dužnika po zakonu</w:t>
      </w:r>
      <w:r w:rsidR="00C06198" w:rsidRPr="000F7F02">
        <w:rPr>
          <w:rFonts w:hAnsi="Times New Roman" w:ascii="Times New Roman"/>
          <w:szCs w:val="24"/>
        </w:rPr>
        <w:t xml:space="preserve"> </w:t>
      </w:r>
      <w:r w:rsidR="000F7F02" w:rsidRPr="000F7F02">
        <w:rPr>
          <w:rFonts w:hAnsi="Times New Roman" w:ascii="Times New Roman"/>
          <w:szCs w:val="24"/>
        </w:rPr>
        <w:t>Davor Blažinčić, Pregrada, Zagrebačka</w:t>
      </w:r>
      <w:r w:rsidR="00460804">
        <w:rPr>
          <w:rFonts w:hAnsi="Times New Roman" w:ascii="Times New Roman"/>
          <w:szCs w:val="24"/>
        </w:rPr>
        <w:t xml:space="preserve"> ulica</w:t>
      </w:r>
      <w:r w:rsidR="000F7F02" w:rsidRPr="000F7F02">
        <w:rPr>
          <w:rFonts w:hAnsi="Times New Roman" w:ascii="Times New Roman"/>
          <w:szCs w:val="24"/>
        </w:rPr>
        <w:t xml:space="preserve"> 2, OIB 97045427776</w:t>
      </w:r>
      <w:r w:rsidR="00770CB9" w:rsidRPr="000F7F02">
        <w:rPr>
          <w:rFonts w:hAnsi="Times New Roman" w:ascii="Times New Roman"/>
          <w:szCs w:val="24"/>
        </w:rPr>
        <w:t>,</w:t>
      </w:r>
      <w:r w:rsidR="006B5195" w:rsidRPr="000F7F02">
        <w:rPr>
          <w:rFonts w:hAnsi="Times New Roman" w:ascii="Times New Roman"/>
          <w:szCs w:val="24"/>
        </w:rPr>
        <w:t xml:space="preserve"> </w:t>
      </w:r>
      <w:r w:rsidR="0042562E" w:rsidRPr="000F7F02">
        <w:rPr>
          <w:rFonts w:hAnsi="Times New Roman" w:ascii="Times New Roman"/>
          <w:szCs w:val="24"/>
        </w:rPr>
        <w:t>da u roku od 15</w:t>
      </w:r>
      <w:r w:rsidRPr="000F7F02">
        <w:rPr>
          <w:rFonts w:hAnsi="Times New Roman" w:ascii="Times New Roman"/>
          <w:szCs w:val="24"/>
        </w:rPr>
        <w:t xml:space="preserve"> dana od dana</w:t>
      </w:r>
      <w:r w:rsidR="00D732C0" w:rsidRPr="000F7F02">
        <w:rPr>
          <w:rFonts w:hAnsi="Times New Roman" w:ascii="Times New Roman"/>
          <w:szCs w:val="24"/>
        </w:rPr>
        <w:t xml:space="preserve"> primitka ovog zaključka podnese</w:t>
      </w:r>
      <w:r w:rsidRPr="000F7F02">
        <w:rPr>
          <w:rFonts w:hAnsi="Times New Roman" w:ascii="Times New Roman"/>
          <w:szCs w:val="24"/>
        </w:rPr>
        <w:t xml:space="preserve"> ovome su</w:t>
      </w:r>
      <w:r w:rsidR="00D732C0" w:rsidRPr="000F7F02">
        <w:rPr>
          <w:rFonts w:hAnsi="Times New Roman" w:ascii="Times New Roman"/>
          <w:szCs w:val="24"/>
        </w:rPr>
        <w:t xml:space="preserve">du pozivom </w:t>
      </w:r>
      <w:r w:rsidR="00D732C0" w:rsidRPr="00C06198">
        <w:rPr>
          <w:rFonts w:hAnsi="Times New Roman" w:ascii="Times New Roman"/>
          <w:szCs w:val="24"/>
        </w:rPr>
        <w:t>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>Za davanje neistinitog ili nepot</w:t>
      </w:r>
      <w:r w:rsidR="000F7F02">
        <w:rPr>
          <w:rFonts w:hAnsi="Times New Roman" w:ascii="Times New Roman"/>
          <w:szCs w:val="24"/>
        </w:rPr>
        <w:t xml:space="preserve">punog popisa imovine i obveza, </w:t>
      </w:r>
      <w:r w:rsidRPr="00C06198">
        <w:rPr>
          <w:rFonts w:hAnsi="Times New Roman" w:ascii="Times New Roman"/>
          <w:szCs w:val="24"/>
        </w:rPr>
        <w:t xml:space="preserve"> odgovara</w:t>
      </w:r>
      <w:r w:rsidR="000F7F02">
        <w:rPr>
          <w:rFonts w:hAnsi="Times New Roman" w:ascii="Times New Roman"/>
          <w:szCs w:val="24"/>
        </w:rPr>
        <w:t xml:space="preserve"> se</w:t>
      </w:r>
      <w:r w:rsidRPr="00C06198">
        <w:rPr>
          <w:rFonts w:hAnsi="Times New Roman" w:ascii="Times New Roman"/>
          <w:szCs w:val="24"/>
        </w:rPr>
        <w:t xml:space="preserve">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</w:t>
      </w:r>
      <w:r w:rsidR="000F7F02">
        <w:rPr>
          <w:rFonts w:hAnsi="Times New Roman" w:ascii="Times New Roman"/>
          <w:szCs w:val="24"/>
        </w:rPr>
        <w:t>adu štete koju su im prouzročile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</w:t>
      </w:r>
      <w:r w:rsidR="000F7F02">
        <w:rPr>
          <w:rFonts w:hAnsi="Times New Roman" w:ascii="Times New Roman"/>
          <w:szCs w:val="24"/>
        </w:rPr>
        <w:t xml:space="preserve">dužnika </w:t>
      </w:r>
      <w:r w:rsidRPr="00C06198">
        <w:rPr>
          <w:rFonts w:hAnsi="Times New Roman" w:ascii="Times New Roman"/>
          <w:szCs w:val="24"/>
        </w:rPr>
        <w:t>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0F7F02">
      <w:pPr>
        <w:pStyle w:val="Odlomakpopisa"/>
        <w:rPr>
          <w:rFonts w:hAnsi="Times New Roman" w:ascii="Times New Roman"/>
          <w:szCs w:val="24"/>
        </w:rPr>
      </w:pPr>
    </w:p>
    <w:p w:rsidRDefault="000F7F02" w:rsidP="00F30FA9" w:rsidR="00F30FA9" w:rsidRPr="000F7F02">
      <w:pPr>
        <w:jc w:val="center"/>
        <w:rPr>
          <w:rFonts w:hAnsi="Times New Roman" w:ascii="Times New Roman"/>
          <w:b/>
          <w:szCs w:val="24"/>
          <w:u w:val="single"/>
        </w:rPr>
      </w:pPr>
      <w:r w:rsidRPr="000F7F02">
        <w:rPr>
          <w:rFonts w:hAnsi="Times New Roman" w:ascii="Times New Roman"/>
          <w:b/>
          <w:szCs w:val="24"/>
          <w:u w:val="single"/>
        </w:rPr>
        <w:t>10</w:t>
      </w:r>
      <w:r w:rsidR="009766F8" w:rsidRPr="000F7F02">
        <w:rPr>
          <w:rFonts w:hAnsi="Times New Roman" w:ascii="Times New Roman"/>
          <w:b/>
          <w:szCs w:val="24"/>
          <w:u w:val="single"/>
        </w:rPr>
        <w:t xml:space="preserve">. </w:t>
      </w:r>
      <w:r w:rsidRPr="000F7F02">
        <w:rPr>
          <w:rFonts w:hAnsi="Times New Roman" w:ascii="Times New Roman"/>
          <w:b/>
          <w:szCs w:val="24"/>
          <w:u w:val="single"/>
        </w:rPr>
        <w:t>svibnja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0F7F02">
        <w:rPr>
          <w:rFonts w:hAnsi="Times New Roman" w:ascii="Times New Roman"/>
          <w:b/>
          <w:szCs w:val="24"/>
          <w:u w:val="single"/>
        </w:rPr>
        <w:t>7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. godine u </w:t>
      </w:r>
      <w:r w:rsidR="002B642E" w:rsidRPr="000F7F02">
        <w:rPr>
          <w:rFonts w:hAnsi="Times New Roman" w:ascii="Times New Roman"/>
          <w:b/>
          <w:szCs w:val="24"/>
          <w:u w:val="single"/>
        </w:rPr>
        <w:t>11</w:t>
      </w:r>
      <w:r w:rsidR="009766F8" w:rsidRPr="000F7F02">
        <w:rPr>
          <w:rFonts w:hAnsi="Times New Roman" w:ascii="Times New Roman"/>
          <w:b/>
          <w:szCs w:val="24"/>
          <w:u w:val="single"/>
        </w:rPr>
        <w:t>,</w:t>
      </w:r>
      <w:r w:rsidRPr="000F7F02">
        <w:rPr>
          <w:rFonts w:hAnsi="Times New Roman" w:ascii="Times New Roman"/>
          <w:b/>
          <w:szCs w:val="24"/>
          <w:u w:val="single"/>
        </w:rPr>
        <w:t>1</w:t>
      </w:r>
      <w:r w:rsidR="00DF55F4" w:rsidRPr="000F7F02">
        <w:rPr>
          <w:rFonts w:hAnsi="Times New Roman" w:ascii="Times New Roman"/>
          <w:b/>
          <w:szCs w:val="24"/>
          <w:u w:val="single"/>
        </w:rPr>
        <w:t>0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0F7F02">
      <w:pPr>
        <w:rPr>
          <w:rFonts w:hAnsi="Times New Roman" w:ascii="Times New Roman"/>
          <w:szCs w:val="24"/>
        </w:rPr>
      </w:pPr>
    </w:p>
    <w:p w:rsidRDefault="00F30FA9" w:rsidP="00666E23" w:rsidR="00F30FA9" w:rsidRPr="000F7F02">
      <w:pPr>
        <w:ind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0F7F02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0F7F0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Predlagatelj: Financijska agencija, Zagreb</w:t>
      </w:r>
      <w:r w:rsidR="0049466D" w:rsidRPr="000F7F02">
        <w:rPr>
          <w:rFonts w:hAnsi="Times New Roman" w:ascii="Times New Roman"/>
          <w:szCs w:val="24"/>
        </w:rPr>
        <w:t xml:space="preserve">, Trg Svibanjskih žrtava 1995. </w:t>
      </w:r>
      <w:r w:rsidR="0064179E" w:rsidRPr="000F7F02">
        <w:rPr>
          <w:rFonts w:hAnsi="Times New Roman" w:ascii="Times New Roman"/>
          <w:szCs w:val="24"/>
        </w:rPr>
        <w:t>1</w:t>
      </w:r>
    </w:p>
    <w:p w:rsidRDefault="00F30FA9" w:rsidP="00770CB9" w:rsidR="000F7F02" w:rsidRPr="000F7F0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Dužnik </w:t>
      </w:r>
      <w:r w:rsidR="000F7F02" w:rsidRPr="000F7F02">
        <w:rPr>
          <w:rFonts w:hAnsi="Times New Roman" w:ascii="Times New Roman"/>
          <w:szCs w:val="24"/>
        </w:rPr>
        <w:t xml:space="preserve">ALTERNAUTIKA d.o.o. za iznajmljivanje plovila, trgovinu, usluge i </w:t>
      </w:r>
    </w:p>
    <w:p w:rsidRDefault="000F7F02" w:rsidP="000F7F02" w:rsidR="00770CB9" w:rsidRPr="000F7F02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ab/>
        <w:t>putnička agencija, Zagreb, Karamanov prilaz 2</w:t>
      </w:r>
    </w:p>
    <w:p w:rsidRDefault="00F30FA9" w:rsidP="00C47039" w:rsidR="00C4703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840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Zakonski zastupnik dužnika, </w:t>
      </w:r>
      <w:r w:rsidR="000F7F02" w:rsidRPr="000F7F02">
        <w:rPr>
          <w:rFonts w:hAnsi="Times New Roman" w:ascii="Times New Roman"/>
          <w:szCs w:val="24"/>
        </w:rPr>
        <w:t>Davor Blažinčić, Pregrada, Zagrebačka</w:t>
      </w:r>
      <w:r w:rsidR="00460804">
        <w:rPr>
          <w:rFonts w:hAnsi="Times New Roman" w:ascii="Times New Roman"/>
          <w:szCs w:val="24"/>
        </w:rPr>
        <w:t xml:space="preserve"> ulica</w:t>
      </w:r>
      <w:r w:rsidR="000F7F02" w:rsidRPr="000F7F02">
        <w:rPr>
          <w:rFonts w:hAnsi="Times New Roman" w:ascii="Times New Roman"/>
          <w:szCs w:val="24"/>
        </w:rPr>
        <w:t xml:space="preserve"> 2,</w:t>
      </w:r>
    </w:p>
    <w:p w:rsidRDefault="000F7F02" w:rsidP="00C47039" w:rsidR="00C4703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840"/>
        <w:rPr>
          <w:rFonts w:hAnsi="Times New Roman" w:ascii="Times New Roman"/>
          <w:szCs w:val="24"/>
        </w:rPr>
      </w:pPr>
      <w:r w:rsidRPr="00C47039">
        <w:rPr>
          <w:rFonts w:hAnsi="Times New Roman" w:ascii="Times New Roman"/>
          <w:szCs w:val="24"/>
        </w:rPr>
        <w:t>vjerovnici koji su predložili otvara</w:t>
      </w:r>
      <w:r w:rsidR="00081514" w:rsidRPr="00C47039">
        <w:rPr>
          <w:rFonts w:hAnsi="Times New Roman" w:ascii="Times New Roman"/>
          <w:szCs w:val="24"/>
        </w:rPr>
        <w:t>nje redovnog stečajnog postupka</w:t>
      </w:r>
      <w:r w:rsidR="00C47039" w:rsidRPr="00C47039">
        <w:rPr>
          <w:rFonts w:hAnsi="Times New Roman" w:ascii="Times New Roman"/>
          <w:szCs w:val="24"/>
        </w:rPr>
        <w:t xml:space="preserve">-HETA </w:t>
      </w:r>
    </w:p>
    <w:p w:rsidRDefault="00C47039" w:rsidP="00C47039" w:rsidR="00C47039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314A8">
        <w:rPr>
          <w:rFonts w:hAnsi="Times New Roman" w:ascii="Times New Roman"/>
          <w:szCs w:val="24"/>
        </w:rPr>
        <w:t>ASSET RESOLUT</w:t>
      </w:r>
      <w:r w:rsidRPr="00C47039">
        <w:rPr>
          <w:rFonts w:hAnsi="Times New Roman" w:ascii="Times New Roman"/>
          <w:szCs w:val="24"/>
        </w:rPr>
        <w:t xml:space="preserve">ION d.o.o., Slovenija, Ljubljana, Dunajska cesta 167, OIB </w:t>
      </w:r>
    </w:p>
    <w:p w:rsidRDefault="00C47039" w:rsidP="00C47039" w:rsidR="00C47039" w:rsidRPr="00C47039">
      <w:pPr>
        <w:tabs>
          <w:tab w:pos="1276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C47039">
        <w:rPr>
          <w:rFonts w:hAnsi="Times New Roman" w:ascii="Times New Roman"/>
          <w:szCs w:val="24"/>
        </w:rPr>
        <w:t>4627</w:t>
      </w:r>
      <w:r>
        <w:rPr>
          <w:rFonts w:hAnsi="Times New Roman" w:ascii="Times New Roman"/>
          <w:szCs w:val="24"/>
        </w:rPr>
        <w:t>2505048.</w:t>
      </w:r>
    </w:p>
    <w:p w:rsidRDefault="00C47039" w:rsidP="00C47039" w:rsidR="00C47039" w:rsidRPr="000F7F02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Pozvane osobe se mogu</w:t>
      </w:r>
      <w:r w:rsidR="00943AAC" w:rsidRPr="000F7F02">
        <w:rPr>
          <w:rFonts w:hAnsi="Times New Roman" w:ascii="Times New Roman"/>
          <w:szCs w:val="24"/>
        </w:rPr>
        <w:t xml:space="preserve"> o prijedlogu </w:t>
      </w:r>
      <w:r w:rsidRPr="000F7F02">
        <w:rPr>
          <w:rFonts w:hAnsi="Times New Roman" w:ascii="Times New Roman"/>
          <w:szCs w:val="24"/>
        </w:rPr>
        <w:t xml:space="preserve">i </w:t>
      </w:r>
      <w:r w:rsidR="00943AAC" w:rsidRPr="000F7F02">
        <w:rPr>
          <w:rFonts w:hAnsi="Times New Roman" w:ascii="Times New Roman"/>
          <w:szCs w:val="24"/>
        </w:rPr>
        <w:t>pismeno očitovati</w:t>
      </w:r>
      <w:r w:rsidR="00943AAC" w:rsidRPr="00C06198">
        <w:rPr>
          <w:rFonts w:hAnsi="Times New Roman" w:ascii="Times New Roman"/>
          <w:szCs w:val="24"/>
        </w:rPr>
        <w:t>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C47039" w:rsidP="004D63EE" w:rsidR="00C4703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 gore navedenim dužnikom pravomoćno je obustavljen skraćeni stečajni postupak vođen po prijedlogu Financijske agencije, temeljem odredbe čl. 433. Stečajnog zakona (NN 71/15,dalje SZ) koja propisuje da ukoliko nisu ispunjene pretpostavke za istodobno otvaranje i zaključenje skraćenog stečajnog postupka u smislu odredbe čl. 431. SZ-, sud će obustaviti skraćeni stečajni postupak i odgovarajućom primjenom općih odredbi stečajnog postupka SZ-a, donijeti rješenje o pokretanju prethodnog postupak odnosno otvaranju stečajnog postupka.</w:t>
      </w:r>
    </w:p>
    <w:p w:rsidRDefault="00C47039" w:rsidP="004D63EE" w:rsidR="00C47039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dužnikovi vjerovnici su predložili otvaranje redovnog stečajnog postupka nad dužnikom, čime su se ostvarili uvjeti iz čl. 433. SZ-a.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navodi da u Očevidniku redoslijeda osnova za plaćanje dužnik ima evidentirane nepodmirene osnove za plaćanje u neprekinutom raz</w:t>
      </w:r>
      <w:r w:rsidR="00FD4031">
        <w:rPr>
          <w:rFonts w:hAnsi="Times New Roman" w:ascii="Times New Roman"/>
          <w:szCs w:val="24"/>
        </w:rPr>
        <w:t>doblju od 979</w:t>
      </w:r>
      <w:r w:rsidR="00852560">
        <w:rPr>
          <w:rFonts w:hAnsi="Times New Roman" w:ascii="Times New Roman"/>
          <w:szCs w:val="24"/>
        </w:rPr>
        <w:t xml:space="preserve"> dana u iznosu od 175.683,68 </w:t>
      </w:r>
      <w:r>
        <w:rPr>
          <w:rFonts w:hAnsi="Times New Roman" w:ascii="Times New Roman"/>
          <w:szCs w:val="24"/>
        </w:rPr>
        <w:t>kn.</w:t>
      </w:r>
    </w:p>
    <w:p w:rsidRDefault="00BB41BD" w:rsidP="001B4E0E" w:rsidR="00BB41BD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BB41BD" w:rsidP="001B4E0E" w:rsidR="00BB41BD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BB41BD" w:rsidP="001B4E0E" w:rsidR="00BB41BD">
      <w:pPr>
        <w:ind w:firstLine="720"/>
        <w:jc w:val="both"/>
        <w:rPr>
          <w:rFonts w:hAnsi="Times New Roman" w:ascii="Times New Roman"/>
          <w:szCs w:val="24"/>
        </w:rPr>
      </w:pPr>
    </w:p>
    <w:p w:rsidRDefault="00BB41BD" w:rsidP="001B4E0E" w:rsidR="00BB41BD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Kao u izreci zaključka odlučeno je pozivom na odredbe čl. 17. i 117. SZ-a, a poziv za ročište temelji se na odredbi čl. 123. SZ-a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BB41BD">
        <w:rPr>
          <w:rFonts w:hAnsi="Times New Roman" w:ascii="Times New Roman"/>
          <w:szCs w:val="24"/>
        </w:rPr>
        <w:t>3</w:t>
      </w:r>
      <w:r w:rsidR="00462FA7">
        <w:rPr>
          <w:rFonts w:hAnsi="Times New Roman" w:ascii="Times New Roman"/>
          <w:szCs w:val="24"/>
        </w:rPr>
        <w:t xml:space="preserve">. </w:t>
      </w:r>
      <w:r w:rsidR="00C47039">
        <w:rPr>
          <w:rFonts w:hAnsi="Times New Roman" w:ascii="Times New Roman"/>
          <w:szCs w:val="24"/>
        </w:rPr>
        <w:t>veljače</w:t>
      </w:r>
      <w:r w:rsidR="00462FA7">
        <w:rPr>
          <w:rFonts w:hAnsi="Times New Roman" w:ascii="Times New Roman"/>
          <w:szCs w:val="24"/>
        </w:rPr>
        <w:t xml:space="preserve"> 2017.</w:t>
      </w:r>
    </w:p>
    <w:p w:rsidRDefault="00BB41BD" w:rsidP="000951A0" w:rsidR="00BB41BD">
      <w:pPr>
        <w:jc w:val="center"/>
        <w:rPr>
          <w:rFonts w:hAnsi="Times New Roman" w:ascii="Times New Roman"/>
          <w:szCs w:val="24"/>
        </w:rPr>
      </w:pPr>
    </w:p>
    <w:p w:rsidRDefault="00BB41BD" w:rsidP="000951A0" w:rsidR="00BB41BD" w:rsidRPr="00C06198">
      <w:pPr>
        <w:jc w:val="center"/>
        <w:rPr>
          <w:rFonts w:hAnsi="Times New Roman" w:ascii="Times New Roman"/>
          <w:szCs w:val="24"/>
        </w:rPr>
      </w:pP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6077EC">
        <w:rPr>
          <w:rFonts w:hAnsi="Times New Roman" w:ascii="Times New Roman"/>
          <w:szCs w:val="24"/>
        </w:rPr>
        <w:t>,v.r.</w:t>
      </w:r>
    </w:p>
    <w:p w:rsidRDefault="006077EC" w:rsidP="007B0E26" w:rsidR="006077EC">
      <w:pPr>
        <w:jc w:val="both"/>
        <w:rPr>
          <w:rFonts w:hAnsi="Times New Roman" w:ascii="Times New Roman"/>
          <w:szCs w:val="24"/>
        </w:rPr>
      </w:pPr>
    </w:p>
    <w:p w:rsidRDefault="00BB41BD" w:rsidP="007B0E26" w:rsidR="00BB41BD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6077EC" w:rsidP="00324504" w:rsidR="006077EC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077EC" w:rsidP="00324504" w:rsidR="006077EC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6077EC" w:rsidP="003F35B6" w:rsidR="006077EC">
      <w:pPr>
        <w:jc w:val="both"/>
        <w:rPr>
          <w:rFonts w:hAnsi="Times New Roman" w:ascii="Times New Roman"/>
          <w:szCs w:val="24"/>
        </w:rPr>
      </w:pPr>
    </w:p>
    <w:p w:rsidRDefault="006077EC" w:rsidP="003F35B6" w:rsidR="006077EC" w:rsidRPr="006077EC">
      <w:pPr>
        <w:jc w:val="both"/>
        <w:rPr>
          <w:rFonts w:hAnsi="Times New Roman" w:ascii="Times New Roman"/>
          <w:color w:val="FFFFFF"/>
          <w:szCs w:val="24"/>
        </w:rPr>
      </w:pPr>
    </w:p>
    <w:p w:rsidRDefault="00347739" w:rsidP="003F35B6" w:rsidR="00BB41BD" w:rsidRPr="006077EC">
      <w:pPr>
        <w:jc w:val="both"/>
        <w:rPr>
          <w:rFonts w:hAnsi="Times New Roman" w:ascii="Times New Roman"/>
          <w:color w:val="FFFFFF"/>
          <w:szCs w:val="24"/>
        </w:rPr>
      </w:pPr>
      <w:r w:rsidRPr="006077EC">
        <w:rPr>
          <w:rFonts w:hAnsi="Times New Roman" w:ascii="Times New Roman"/>
          <w:color w:val="FFFFFF"/>
          <w:szCs w:val="24"/>
        </w:rPr>
        <w:t>DN</w:t>
      </w:r>
      <w:r w:rsidR="003F35B6" w:rsidRPr="006077EC">
        <w:rPr>
          <w:rFonts w:hAnsi="Times New Roman" w:ascii="Times New Roman"/>
          <w:color w:val="FFFFFF"/>
          <w:szCs w:val="24"/>
        </w:rPr>
        <w:t>a:</w:t>
      </w:r>
    </w:p>
    <w:p w:rsidRDefault="002B642E" w:rsidP="00996F48" w:rsidR="00996F48" w:rsidRPr="006077EC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6077EC">
        <w:rPr>
          <w:rFonts w:hAnsi="Times New Roman" w:ascii="Times New Roman"/>
          <w:color w:val="FFFFFF"/>
          <w:szCs w:val="24"/>
        </w:rPr>
        <w:t xml:space="preserve">Predlagatelju, Financijska agencija, Zagreb, Trg Svibanjskih žrtava 1995. </w:t>
      </w:r>
      <w:r w:rsidR="00D648A3" w:rsidRPr="006077EC">
        <w:rPr>
          <w:rFonts w:hAnsi="Times New Roman" w:ascii="Times New Roman"/>
          <w:color w:val="FFFFFF"/>
          <w:szCs w:val="24"/>
        </w:rPr>
        <w:t>1</w:t>
      </w:r>
    </w:p>
    <w:p w:rsidRDefault="002B642E" w:rsidP="00996F48" w:rsidR="00665049" w:rsidRPr="006077EC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6077EC">
        <w:rPr>
          <w:rFonts w:hAnsi="Times New Roman" w:ascii="Times New Roman"/>
          <w:color w:val="FFFFFF"/>
          <w:szCs w:val="24"/>
        </w:rPr>
        <w:t xml:space="preserve">Dužniku, </w:t>
      </w:r>
      <w:r w:rsidR="00996F48" w:rsidRPr="006077EC">
        <w:rPr>
          <w:rFonts w:hAnsi="Times New Roman" w:ascii="Times New Roman"/>
          <w:color w:val="FFFFFF"/>
          <w:szCs w:val="24"/>
        </w:rPr>
        <w:t xml:space="preserve">ALTERNAUTIKA d.o.o. za iznajmljivanje plovila, trgovinu, usluge i putnička </w:t>
      </w:r>
    </w:p>
    <w:p w:rsidRDefault="00665049" w:rsidP="00665049" w:rsidR="00996F48" w:rsidRPr="006077EC">
      <w:pPr>
        <w:pStyle w:val="Odlomakpopisa"/>
        <w:tabs>
          <w:tab w:pos="426" w:val="left"/>
        </w:tabs>
        <w:ind w:left="0"/>
        <w:rPr>
          <w:rFonts w:hAnsi="Times New Roman" w:ascii="Times New Roman"/>
          <w:color w:val="FFFFFF"/>
          <w:szCs w:val="24"/>
        </w:rPr>
      </w:pPr>
      <w:r w:rsidRPr="006077EC">
        <w:rPr>
          <w:rFonts w:hAnsi="Times New Roman" w:ascii="Times New Roman"/>
          <w:color w:val="FFFFFF"/>
          <w:szCs w:val="24"/>
        </w:rPr>
        <w:tab/>
      </w:r>
      <w:r w:rsidR="00996F48" w:rsidRPr="006077EC">
        <w:rPr>
          <w:rFonts w:hAnsi="Times New Roman" w:ascii="Times New Roman"/>
          <w:color w:val="FFFFFF"/>
          <w:szCs w:val="24"/>
        </w:rPr>
        <w:t>agencija, Zagreb, Karamanov prilaz 2</w:t>
      </w:r>
    </w:p>
    <w:p w:rsidRDefault="002B642E" w:rsidP="002B642E" w:rsidR="002B642E" w:rsidRPr="006077EC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6077EC">
        <w:rPr>
          <w:rFonts w:hAnsi="Times New Roman" w:ascii="Times New Roman"/>
          <w:color w:val="FFFFFF"/>
          <w:szCs w:val="24"/>
        </w:rPr>
        <w:t xml:space="preserve">Zakonski zastupnik dužnika, </w:t>
      </w:r>
      <w:r w:rsidR="00996F48" w:rsidRPr="006077EC">
        <w:rPr>
          <w:rFonts w:hAnsi="Times New Roman" w:ascii="Times New Roman"/>
          <w:color w:val="FFFFFF"/>
          <w:szCs w:val="24"/>
        </w:rPr>
        <w:t>Davor Blažinčić, Pregrada, Zagrebačka ulica 2,</w:t>
      </w:r>
    </w:p>
    <w:p w:rsidRDefault="00C11103" w:rsidP="00EC4DEE" w:rsidR="00EC4DEE" w:rsidRPr="006077EC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6077EC">
        <w:rPr>
          <w:rFonts w:hAnsi="Times New Roman" w:ascii="Times New Roman"/>
          <w:color w:val="FFFFFF"/>
          <w:szCs w:val="24"/>
        </w:rPr>
        <w:t xml:space="preserve">e-oglasna </w:t>
      </w:r>
      <w:r w:rsidR="008E657F" w:rsidRPr="006077EC">
        <w:rPr>
          <w:rFonts w:hAnsi="Times New Roman" w:ascii="Times New Roman"/>
          <w:color w:val="FFFFFF"/>
          <w:szCs w:val="24"/>
        </w:rPr>
        <w:t>ploča</w:t>
      </w:r>
      <w:r w:rsidR="00996F48" w:rsidRPr="006077EC">
        <w:rPr>
          <w:rFonts w:hAnsi="Times New Roman" w:ascii="Times New Roman"/>
          <w:color w:val="FFFFFF"/>
          <w:szCs w:val="24"/>
        </w:rPr>
        <w:t xml:space="preserve"> suda</w:t>
      </w:r>
    </w:p>
    <w:p w:rsidRDefault="00996F48" w:rsidP="00996F48" w:rsidR="00996F48" w:rsidRPr="006077EC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6077EC">
        <w:rPr>
          <w:rFonts w:hAnsi="Times New Roman" w:ascii="Times New Roman"/>
          <w:color w:val="FFFFFF"/>
          <w:szCs w:val="24"/>
        </w:rPr>
        <w:t xml:space="preserve">vjerovnik </w:t>
      </w:r>
      <w:r w:rsidR="004314A8" w:rsidRPr="006077EC">
        <w:rPr>
          <w:rFonts w:hAnsi="Times New Roman" w:ascii="Times New Roman"/>
          <w:color w:val="FFFFFF"/>
          <w:szCs w:val="24"/>
        </w:rPr>
        <w:t>HETA ASSET RESOLUT</w:t>
      </w:r>
      <w:r w:rsidR="00EC4DEE" w:rsidRPr="006077EC">
        <w:rPr>
          <w:rFonts w:hAnsi="Times New Roman" w:ascii="Times New Roman"/>
          <w:color w:val="FFFFFF"/>
          <w:szCs w:val="24"/>
        </w:rPr>
        <w:t xml:space="preserve">ION d.o.o., Slovenija, Ljubljana, Dunajska cesta 167, </w:t>
      </w:r>
    </w:p>
    <w:p w:rsidRDefault="00996F48" w:rsidP="00996F48" w:rsidR="00996F48" w:rsidRPr="006077EC">
      <w:pPr>
        <w:pStyle w:val="Odlomakpopisa"/>
        <w:tabs>
          <w:tab w:pos="426" w:val="left"/>
        </w:tabs>
        <w:ind w:right="-285" w:left="0"/>
        <w:rPr>
          <w:rFonts w:hAnsi="Times New Roman" w:ascii="Times New Roman"/>
          <w:color w:val="FFFFFF"/>
          <w:szCs w:val="24"/>
        </w:rPr>
      </w:pPr>
      <w:r w:rsidRPr="006077EC">
        <w:rPr>
          <w:rFonts w:hAnsi="Times New Roman" w:ascii="Times New Roman"/>
          <w:color w:val="FFFFFF"/>
          <w:szCs w:val="24"/>
        </w:rPr>
        <w:tab/>
      </w:r>
      <w:r w:rsidR="00EC4DEE" w:rsidRPr="006077EC">
        <w:rPr>
          <w:rFonts w:hAnsi="Times New Roman" w:ascii="Times New Roman"/>
          <w:color w:val="FFFFFF"/>
          <w:szCs w:val="24"/>
        </w:rPr>
        <w:t>OIB 4627</w:t>
      </w:r>
      <w:r w:rsidR="00081514" w:rsidRPr="006077EC">
        <w:rPr>
          <w:rFonts w:hAnsi="Times New Roman" w:ascii="Times New Roman"/>
          <w:color w:val="FFFFFF"/>
          <w:szCs w:val="24"/>
        </w:rPr>
        <w:t xml:space="preserve">2505048, po odvj. Zoran Krajinović, u OD  Krajinović i partneri d.o.o.,Zagreb, </w:t>
      </w:r>
    </w:p>
    <w:p w:rsidRDefault="00996F48" w:rsidP="00996F48" w:rsidR="00EC4DEE" w:rsidRPr="006077EC">
      <w:pPr>
        <w:pStyle w:val="Odlomakpopisa"/>
        <w:tabs>
          <w:tab w:pos="426" w:val="left"/>
        </w:tabs>
        <w:ind w:right="-285" w:left="0"/>
        <w:rPr>
          <w:rFonts w:hAnsi="Times New Roman" w:ascii="Times New Roman"/>
          <w:color w:val="FFFFFF"/>
          <w:szCs w:val="24"/>
        </w:rPr>
      </w:pPr>
      <w:r w:rsidRPr="006077EC">
        <w:rPr>
          <w:rFonts w:hAnsi="Times New Roman" w:ascii="Times New Roman"/>
          <w:color w:val="FFFFFF"/>
          <w:szCs w:val="24"/>
        </w:rPr>
        <w:tab/>
      </w:r>
      <w:r w:rsidR="00081514" w:rsidRPr="006077EC">
        <w:rPr>
          <w:rFonts w:hAnsi="Times New Roman" w:ascii="Times New Roman"/>
          <w:color w:val="FFFFFF"/>
          <w:szCs w:val="24"/>
        </w:rPr>
        <w:t>Boškovićeva 6</w:t>
      </w: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8C3448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197046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EC4DEE">
      <w:rPr>
        <w:rFonts w:hAnsi="Times New Roman" w:ascii="Times New Roman"/>
        <w:szCs w:val="24"/>
      </w:rPr>
      <w:t>5551/16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0F7F02">
      <w:rPr>
        <w:rFonts w:hAnsi="Times New Roman" w:ascii="Times New Roman"/>
        <w:szCs w:val="24"/>
      </w:rPr>
      <w:t>5551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14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0F7F02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97046"/>
    <w:rsid w:val="001A257B"/>
    <w:rsid w:val="001A7455"/>
    <w:rsid w:val="001B216B"/>
    <w:rsid w:val="001B4E0E"/>
    <w:rsid w:val="001C7964"/>
    <w:rsid w:val="001D0056"/>
    <w:rsid w:val="001E5880"/>
    <w:rsid w:val="00205ED9"/>
    <w:rsid w:val="00223C1B"/>
    <w:rsid w:val="00237135"/>
    <w:rsid w:val="002378EB"/>
    <w:rsid w:val="00243F01"/>
    <w:rsid w:val="00260BD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14A8"/>
    <w:rsid w:val="004335B3"/>
    <w:rsid w:val="00434FE7"/>
    <w:rsid w:val="00452972"/>
    <w:rsid w:val="004534C5"/>
    <w:rsid w:val="00460804"/>
    <w:rsid w:val="00462FA7"/>
    <w:rsid w:val="00465AA6"/>
    <w:rsid w:val="00465CCB"/>
    <w:rsid w:val="00467AAE"/>
    <w:rsid w:val="004813FC"/>
    <w:rsid w:val="004909B8"/>
    <w:rsid w:val="0049466D"/>
    <w:rsid w:val="00496356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7EC"/>
    <w:rsid w:val="00607B74"/>
    <w:rsid w:val="00611A0F"/>
    <w:rsid w:val="006272A3"/>
    <w:rsid w:val="0063495B"/>
    <w:rsid w:val="0064179E"/>
    <w:rsid w:val="00641936"/>
    <w:rsid w:val="00665049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44A51"/>
    <w:rsid w:val="00852560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E657F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96F48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B41BD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4703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48A3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4DEE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D4031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1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4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4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4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4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1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4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4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4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4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778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St-5551/2016-15</izvorni_sadrzaj>
    <derivirana_varijabla naziv="DomainObject.Oznaka_1">St-5551/2016-15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5551</izvorni_sadrzaj>
    <derivirana_varijabla naziv="DomainObject.Predmet.Broj_1">5551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St-5551/2016</izvorni_sadrzaj>
    <derivirana_varijabla naziv="DomainObject.Predmet.OznakaBroj_1">St-5551/2016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ALTERNAUTIKA d.o.o. zastupanog po punomoćniku Davor Blažinčić</izvorni_sadrzaj>
    <derivirana_varijabla naziv="DomainObject.Predmet.ProtustrankaFormated_1">  ALTERNAUTIKA d.o.o. zastupanog po punomoćniku Davor Blažinčić</derivirana_varijabla>
  </DomainObject.Predmet.ProtustrankaFormated>
  <DomainObject.Predmet.ProtustrankaFormatedOIB>
    <izvorni_sadrzaj>  ALTERNAUTIKA d.o.o., OIB 69633598591 zastupanog po punomoćniku Davor Blažinčić</izvorni_sadrzaj>
    <derivirana_varijabla naziv="DomainObject.Predmet.ProtustrankaFormatedOIB_1">  ALTERNAUTIKA d.o.o., OIB 69633598591 zastupanog po punomoćniku Davor Blažinčić</derivirana_varijabla>
  </DomainObject.Predmet.ProtustrankaFormatedOIB>
  <DomainObject.Predmet.ProtustrankaFormatedWithAdress>
    <izvorni_sadrzaj> ALTERNAUTIKA d.o.o., Karamanov prilaz 2, 10000 Zagreb zastupanog po punomoćniku Davor Blažinčić</izvorni_sadrzaj>
    <derivirana_varijabla naziv="DomainObject.Predmet.ProtustrankaFormatedWithAdress_1"> ALTERNAUTIKA d.o.o., Karamanov prilaz 2, 10000 Zagreb zastupanog po punomoćniku Davor Blažinčić</derivirana_varijabla>
  </DomainObject.Predmet.ProtustrankaFormatedWithAdress>
  <DomainObject.Predmet.ProtustrankaFormatedWithAdressOIB>
    <izvorni_sadrzaj> ALTERNAUTIKA d.o.o., OIB 69633598591, Karamanov prilaz 2, 10000 Zagreb zastupanog po punomoćniku Davor Blažinčić</izvorni_sadrzaj>
    <derivirana_varijabla naziv="DomainObject.Predmet.ProtustrankaFormatedWithAdressOIB_1"> ALTERNAUTIKA d.o.o., OIB 69633598591, Karamanov prilaz 2, 10000 Zagreb zastupanog po punomoćniku Davor Blažinčić</derivirana_varijabla>
  </DomainObject.Predmet.ProtustrankaFormatedWithAdressOIB>
  <DomainObject.Predmet.ProtustrankaWithAdress>
    <izvorni_sadrzaj>ALTERNAUTIKA d.o.o. Karamanov prilaz 2, 10000 Zagreb</izvorni_sadrzaj>
    <derivirana_varijabla naziv="DomainObject.Predmet.ProtustrankaWithAdress_1">ALTERNAUTIKA d.o.o. Karamanov prilaz 2, 10000 Zagreb</derivirana_varijabla>
  </DomainObject.Predmet.ProtustrankaWithAdress>
  <DomainObject.Predmet.ProtustrankaWithAdressOIB>
    <izvorni_sadrzaj>ALTERNAUTIKA d.o.o., OIB 69633598591, Karamanov prilaz 2, 10000 Zagreb</izvorni_sadrzaj>
    <derivirana_varijabla naziv="DomainObject.Predmet.ProtustrankaWithAdressOIB_1">ALTERNAUTIKA d.o.o., OIB 69633598591, Karamanov prilaz 2, 10000 Zagreb</derivirana_varijabla>
  </DomainObject.Predmet.ProtustrankaWithAdressOIB>
  <DomainObject.Predmet.ProtustrankaNazivFormated>
    <izvorni_sadrzaj>ALTERNAUTIKA d.o.o.</izvorni_sadrzaj>
    <derivirana_varijabla naziv="DomainObject.Predmet.ProtustrankaNazivFormated_1">ALTERNAUTIKA d.o.o.</derivirana_varijabla>
  </DomainObject.Predmet.ProtustrankaNazivFormated>
  <DomainObject.Predmet.ProtustrankaNazivFormatedOIB>
    <izvorni_sadrzaj>ALTERNAUTIKA d.o.o., OIB 69633598591</izvorni_sadrzaj>
    <derivirana_varijabla naziv="DomainObject.Predmet.ProtustrankaNazivFormatedOIB_1">ALTERNAUTIKA d.o.o., OIB 69633598591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ALTERNAUTIKA d.o.o. zastupanog po punomoćniku Davor Blažinčić</item>
    </izvorni_sadrzaj>
    <derivirana_varijabla naziv="DomainObject.Predmet.ProtuStrankaListFormated_1">
      <item>ALTERNAUTIKA d.o.o. zastupanog po punomoćniku Davor Blažinčić</item>
    </derivirana_varijabla>
  </DomainObject.Predmet.ProtuStrankaListFormated>
  <DomainObject.Predmet.ProtuStrankaListFormatedOIB>
    <izvorni_sadrzaj>
      <item>ALTERNAUTIKA d.o.o., OIB 69633598591 zastupanog po punomoćniku Davor Blažinčić</item>
    </izvorni_sadrzaj>
    <derivirana_varijabla naziv="DomainObject.Predmet.ProtuStrankaListFormatedOIB_1">
      <item>ALTERNAUTIKA d.o.o., OIB 69633598591 zastupanog po punomoćniku Davor Blažinčić</item>
    </derivirana_varijabla>
  </DomainObject.Predmet.ProtuStrankaListFormatedOIB>
  <DomainObject.Predmet.ProtuStrankaListFormatedWithAdress>
    <izvorni_sadrzaj>
      <item>ALTERNAUTIKA d.o.o., Karamanov prilaz 2, 10000 Zagreb zastupanog po punomoćniku Davor Blažinčić</item>
    </izvorni_sadrzaj>
    <derivirana_varijabla naziv="DomainObject.Predmet.ProtuStrankaListFormatedWithAdress_1">
      <item>ALTERNAUTIKA d.o.o., Karamanov prilaz 2, 10000 Zagreb zastupanog po punomoćniku Davor Blažinčić</item>
    </derivirana_varijabla>
  </DomainObject.Predmet.ProtuStrankaListFormatedWithAdress>
  <DomainObject.Predmet.ProtuStrankaListFormatedWithAdressOIB>
    <izvorni_sadrzaj>
      <item>ALTERNAUTIKA d.o.o., OIB 69633598591, Karamanov prilaz 2, 10000 Zagreb zastupanog po punomoćniku Davor Blažinčić</item>
    </izvorni_sadrzaj>
    <derivirana_varijabla naziv="DomainObject.Predmet.ProtuStrankaListFormatedWithAdressOIB_1">
      <item>ALTERNAUTIKA d.o.o., OIB 69633598591, Karamanov prilaz 2, 10000 Zagreb zastupanog po punomoćniku Davor Blažinčić</item>
    </derivirana_varijabla>
  </DomainObject.Predmet.ProtuStrankaListFormatedWithAdressOIB>
  <DomainObject.Predmet.ProtuStrankaListNazivFormated>
    <izvorni_sadrzaj>
      <item>ALTERNAUTIKA d.o.o.</item>
    </izvorni_sadrzaj>
    <derivirana_varijabla naziv="DomainObject.Predmet.ProtuStrankaListNazivFormated_1">
      <item>ALTERNAUTIKA d.o.o.</item>
    </derivirana_varijabla>
  </DomainObject.Predmet.ProtuStrankaListNazivFormated>
  <DomainObject.Predmet.ProtuStrankaListNazivFormatedOIB>
    <izvorni_sadrzaj>
      <item>ALTERNAUTIKA d.o.o., OIB 69633598591</item>
    </izvorni_sadrzaj>
    <derivirana_varijabla naziv="DomainObject.Predmet.ProtuStrankaListNazivFormatedOIB_1">
      <item>ALTERNAUTIKA d.o.o., OIB 69633598591</item>
    </derivirana_varijabla>
  </DomainObject.Predmet.ProtuStrankaListNazivFormatedOIB>
  <DomainObject.Predmet.OstaliListFormated>
    <izvorni_sadrzaj>
      <item>Odvjetničko društvo Krajinović i partneri društvo s ograničenom odgovornošću</item>
      <item>HETA ASSET RESOLUTION, DRUŽBA ZA FINANCIRANJE D.O.O.</item>
      <item>Davor Blažinčić punomoćnik sudionika u postupku ALTERNAUTIKA d.o.o.</item>
    </izvorni_sadrzaj>
    <derivirana_varijabla naziv="DomainObject.Predmet.OstaliListFormated_1">
      <item>Odvjetničko društvo Krajinović i partneri društvo s ograničenom odgovornošću</item>
      <item>HETA ASSET RESOLUTION, DRUŽBA ZA FINANCIRANJE D.O.O.</item>
      <item>Davor Blažinčić punomoćnik sudionika u postupku ALTERNAUTIKA d.o.o.</item>
    </derivirana_varijabla>
  </DomainObject.Predmet.OstaliListFormated>
  <DomainObject.Predmet.OstaliListFormatedOIB>
    <izvorni_sadrzaj>
      <item>Odvjetničko društvo Krajinović i partneri društvo s ograničenom odgovornošću, OIB 69806466762</item>
      <item>HETA ASSET RESOLUTION, DRUŽBA ZA FINANCIRANJE D.O.O., OIB 46272505048</item>
      <item>Davor Blažinčić, OIB 97045427776 punomoćnik sudionika u postupku ALTERNAUTIKA d.o.o.</item>
    </izvorni_sadrzaj>
    <derivirana_varijabla naziv="DomainObject.Predmet.OstaliListFormatedOIB_1">
      <item>Odvjetničko društvo Krajinović i partneri društvo s ograničenom odgovornošću, OIB 69806466762</item>
      <item>HETA ASSET RESOLUTION, DRUŽBA ZA FINANCIRANJE D.O.O., OIB 46272505048</item>
      <item>Davor Blažinčić, OIB 97045427776 punomoćnik sudionika u postupku ALTERNAUTIKA d.o.o.</item>
    </derivirana_varijabla>
  </DomainObject.Predmet.OstaliListFormatedOIB>
  <DomainObject.Predmet.OstaliListFormatedWithAdress>
    <izvorni_sadrzaj>
      <item>Odvjetničko društvo Krajinović i partneri društvo s ograničenom odgovornošću, Boškovićeva 6, 10000 Zagreb</item>
      <item>HETA ASSET RESOLUTION, DRUŽBA ZA FINANCIRANJE D.O.O., Dunajska Cesta 167, Ljubljana</item>
      <item>Davor Blažinčić punomoćnik sudionika u postupku ALTERNAUTIKA d.o.o.</item>
    </izvorni_sadrzaj>
    <derivirana_varijabla naziv="DomainObject.Predmet.OstaliListFormatedWithAdress_1">
      <item>Odvjetničko društvo Krajinović i partneri društvo s ograničenom odgovornošću, Boškovićeva 6, 10000 Zagreb</item>
      <item>HETA ASSET RESOLUTION, DRUŽBA ZA FINANCIRANJE D.O.O., Dunajska Cesta 167, Ljubljana</item>
      <item>Davor Blažinčić punomoćnik sudionika u postupku ALTERNAUTIKA d.o.o.</item>
    </derivirana_varijabla>
  </DomainObject.Predmet.OstaliListFormatedWithAdress>
  <DomainObject.Predmet.OstaliListFormatedWithAdressOIB>
    <izvorni_sadrzaj>
      <item>Odvjetničko društvo Krajinović i partneri društvo s ograničenom odgovornošću, OIB 69806466762, Boškovićeva 6, 10000 Zagreb</item>
      <item>HETA ASSET RESOLUTION, DRUŽBA ZA FINANCIRANJE D.O.O., OIB 46272505048, Dunajska Cesta 167, Ljubljana</item>
      <item>Davor Blažinčić, OIB 97045427776 punomoćnik sudionika u postupku ALTERNAUTIKA d.o.o.</item>
    </izvorni_sadrzaj>
    <derivirana_varijabla naziv="DomainObject.Predmet.OstaliListFormatedWithAdressOIB_1">
      <item>Odvjetničko društvo Krajinović i partneri društvo s ograničenom odgovornošću, OIB 69806466762, Boškovićeva 6, 10000 Zagreb</item>
      <item>HETA ASSET RESOLUTION, DRUŽBA ZA FINANCIRANJE D.O.O., OIB 46272505048, Dunajska Cesta 167, Ljubljana</item>
      <item>Davor Blažinčić, OIB 97045427776 punomoćnik sudionika u postupku ALTERNAUTIKA d.o.o.</item>
    </derivirana_varijabla>
  </DomainObject.Predmet.OstaliListFormatedWithAdressOIB>
  <DomainObject.Predmet.OstaliListNazivFormated>
    <izvorni_sadrzaj>
      <item>Odvjetničko društvo Krajinović i partneri društvo s ograničenom odgovornošću</item>
      <item>HETA ASSET RESOLUTION, DRUŽBA ZA FINANCIRANJE D.O.O.</item>
      <item>Davor Blažinčić</item>
    </izvorni_sadrzaj>
    <derivirana_varijabla naziv="DomainObject.Predmet.OstaliListNazivFormated_1">
      <item>Odvjetničko društvo Krajinović i partneri društvo s ograničenom odgovornošću</item>
      <item>HETA ASSET RESOLUTION, DRUŽBA ZA FINANCIRANJE D.O.O.</item>
      <item>Davor Blažinčić</item>
    </derivirana_varijabla>
  </DomainObject.Predmet.OstaliListNazivFormated>
  <DomainObject.Predmet.OstaliListNazivFormatedOIB>
    <izvorni_sadrzaj>
      <item>Odvjetničko društvo Krajinović i partneri društvo s ograničenom odgovornošću, OIB 69806466762</item>
      <item>HETA ASSET RESOLUTION, DRUŽBA ZA FINANCIRANJE D.O.O., OIB 46272505048</item>
      <item>Davor Blažinčić, OIB 97045427776</item>
    </izvorni_sadrzaj>
    <derivirana_varijabla naziv="DomainObject.Predmet.OstaliListNazivFormatedOIB_1">
      <item>Odvjetničko društvo Krajinović i partneri društvo s ograničenom odgovornošću, OIB 69806466762</item>
      <item>HETA ASSET RESOLUTION, DRUŽBA ZA FINANCIRANJE D.O.O., OIB 46272505048</item>
      <item>Davor Blažinčić, OIB 97045427776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St-5551/2016-15</izvorni_sadrzaj>
    <derivirana_varijabla naziv="DomainObject.PoslovniBrojDokumenta_1">St-5551/2016-15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ALTERNAUTIKA d.o.o.</izvorni_sadrzaj>
    <derivirana_varijabla naziv="DomainObject.Predmet.ProtustrankaIDrugi_1">ALTERNAUTIKA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ALTERNAUTIKA d.o.o., OIB 69633598591, Karamanov prilaz 2, 10000 Zagreb</izvorni_sadrzaj>
    <derivirana_varijabla naziv="DomainObject.Predmet.ProtustrankaIDrugiAdressOIB_1">ALTERNAUTIKA d.o.o., OIB 69633598591, Karamanov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ALTERNAUTIKA d.o.o.</item>
      <item>FINA Regionalni centar Zagreb</item>
      <item>Odvjetničko društvo Krajinović i partneri društvo s ograničenom odgovornošću</item>
      <item>HETA ASSET RESOLUTION, DRUŽBA ZA FINANCIRANJE D.O.O.</item>
      <item>Davor Blažinčić</item>
    </izvorni_sadrzaj>
    <derivirana_varijabla naziv="DomainObject.Predmet.SudioniciListNaziv_1">
      <item>ALTERNAUTIKA d.o.o.</item>
      <item>FINA Regionalni centar Zagreb</item>
      <item>Odvjetničko društvo Krajinović i partneri društvo s ograničenom odgovornošću</item>
      <item>HETA ASSET RESOLUTION, DRUŽBA ZA FINANCIRANJE D.O.O.</item>
      <item>Davor Blažinčić</item>
    </derivirana_varijabla>
  </DomainObject.Predmet.SudioniciListNaziv>
  <DomainObject.Predmet.SudioniciListAdressOIB>
    <izvorni_sadrzaj>
      <item>ALTERNAUTIKA d.o.o., OIB 69633598591, Karamanov prilaz 2,10000 Zagreb</item>
      <item>FINA Regionalni centar Zagreb, OIB 85821130368, Trg svibanjskih žrtava 1995. 1,10000 Zagreb</item>
      <item>Odvjetničko društvo Krajinović i partneri društvo s ograničenom odgovornošću, OIB 69806466762, Boškovićeva 6,10000 Zagreb</item>
      <item>HETA ASSET RESOLUTION, DRUŽBA ZA FINANCIRANJE D.O.O., OIB 46272505048, Dunajska Cesta 167,Ljubljana</item>
      <item>Davor Blažinčić, OIB 97045427776</item>
    </izvorni_sadrzaj>
    <derivirana_varijabla naziv="DomainObject.Predmet.SudioniciListAdressOIB_1">
      <item>ALTERNAUTIKA d.o.o., OIB 69633598591, Karamanov prilaz 2,10000 Zagreb</item>
      <item>FINA Regionalni centar Zagreb, OIB 85821130368, Trg svibanjskih žrtava 1995. 1,10000 Zagreb</item>
      <item>Odvjetničko društvo Krajinović i partneri društvo s ograničenom odgovornošću, OIB 69806466762, Boškovićeva 6,10000 Zagreb</item>
      <item>HETA ASSET RESOLUTION, DRUŽBA ZA FINANCIRANJE D.O.O., OIB 46272505048, Dunajska Cesta 167,Ljubljana</item>
      <item>Davor Blažinčić, OIB 97045427776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69633598591</item>
      <item>, OIB 85821130368</item>
      <item>, OIB 69806466762</item>
      <item>, OIB 46272505048</item>
      <item>, OIB 97045427776</item>
    </izvorni_sadrzaj>
    <derivirana_varijabla naziv="DomainObject.Predmet.SudioniciListNazivOIB_1">
      <item>, OIB 69633598591</item>
      <item>, OIB 85821130368</item>
      <item>, OIB 69806466762</item>
      <item>, OIB 46272505048</item>
      <item>, OIB 97045427776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786</properties:Words>
  <properties:Characters>4427</properties:Characters>
  <properties:Lines>120</properties:Lines>
  <properties:Paragraphs>58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2017-02-03T10:59:00Z</dcterms:created>
  <dc:creator>Sudsko vijeæe</dc:creator>
  <cp:lastModifiedBy>Monika Grbac</cp:lastModifiedBy>
  <cp:lastPrinted>2017-02-03T12:59:00Z</cp:lastPrinted>
  <dcterms:modified xmlns:xsi="http://www.w3.org/2001/XMLSchema-instance" xsi:type="dcterms:W3CDTF">2017-02-03T12:59:00Z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St-5551/2016-15 / Odluka - Rješenje o pokretanju prethodnog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