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2deb" w14:paraId="dd12deb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B86733">
        <w:rPr>
          <w:rFonts w:hAnsi="Times New Roman" w:ascii="Times New Roman"/>
        </w:rPr>
        <w:t xml:space="preserve">                           </w:t>
      </w:r>
      <w:r w:rsidR="00E853C2">
        <w:rPr>
          <w:rFonts w:hAnsi="Times New Roman" w:ascii="Times New Roman"/>
        </w:rPr>
        <w:t>48. St-356</w:t>
      </w:r>
      <w:r w:rsidR="00337A4B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/16</w:t>
      </w:r>
      <w:r w:rsidR="00B86733">
        <w:rPr>
          <w:rFonts w:hAnsi="Times New Roman" w:ascii="Times New Roman"/>
        </w:rPr>
        <w:t>-10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E853C2" w:rsidRPr="00E853C2">
        <w:rPr>
          <w:rFonts w:hAnsi="Times New Roman" w:ascii="Times New Roman"/>
        </w:rPr>
        <w:t>Simetrala d.o.o. Zagreb, Hećimovićeva 8, OIB: 78160510978,  MBS: 080751236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337A4B">
        <w:rPr>
          <w:rFonts w:hAnsi="Times New Roman" w:ascii="Times New Roman"/>
        </w:rPr>
        <w:t>13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E853C2" w:rsidRPr="00E853C2">
        <w:rPr>
          <w:rFonts w:hAnsi="Times New Roman" w:ascii="Times New Roman"/>
        </w:rPr>
        <w:t>Simetrala d.o.o. Zagreb, Hećimovićeva 8, OIB: 78160510978,  MBS: 080751236</w:t>
      </w:r>
      <w:r w:rsidR="00E853C2">
        <w:rPr>
          <w:rFonts w:hAnsi="Times New Roman" w:ascii="Times New Roman"/>
        </w:rPr>
        <w:t xml:space="preserve"> </w:t>
      </w:r>
      <w:r w:rsidR="00337A4B">
        <w:rPr>
          <w:rFonts w:hAnsi="Times New Roman" w:ascii="Times New Roman"/>
        </w:rPr>
        <w:t>dana 13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E853C2">
        <w:rPr>
          <w:rFonts w:hAnsi="Times New Roman" w:ascii="Times New Roman"/>
        </w:rPr>
        <w:t>Bože Guvo</w:t>
      </w:r>
      <w:r w:rsidR="00FE588E" w:rsidRPr="00FE588E">
        <w:rPr>
          <w:rFonts w:hAnsi="Times New Roman" w:ascii="Times New Roman"/>
        </w:rPr>
        <w:t xml:space="preserve">, OIB: </w:t>
      </w:r>
      <w:r w:rsidR="00E853C2">
        <w:rPr>
          <w:rFonts w:hAnsi="Times New Roman" w:ascii="Times New Roman"/>
        </w:rPr>
        <w:t>5536881100</w:t>
      </w:r>
      <w:r w:rsidR="00FE588E" w:rsidRPr="00FE588E">
        <w:rPr>
          <w:rFonts w:hAnsi="Times New Roman" w:ascii="Times New Roman"/>
        </w:rPr>
        <w:t xml:space="preserve">, iz </w:t>
      </w:r>
      <w:r w:rsidR="00E853C2">
        <w:rPr>
          <w:rFonts w:hAnsi="Times New Roman" w:ascii="Times New Roman"/>
        </w:rPr>
        <w:t>Splita</w:t>
      </w:r>
      <w:r w:rsidR="00FE588E" w:rsidRPr="00FE588E">
        <w:rPr>
          <w:rFonts w:hAnsi="Times New Roman" w:ascii="Times New Roman"/>
        </w:rPr>
        <w:t xml:space="preserve">, </w:t>
      </w:r>
      <w:r w:rsidR="00E853C2">
        <w:rPr>
          <w:rFonts w:hAnsi="Times New Roman" w:ascii="Times New Roman"/>
        </w:rPr>
        <w:t>Smiljanićeva 2</w:t>
      </w:r>
      <w:r w:rsidR="00FE588E" w:rsidRPr="00FE588E">
        <w:rPr>
          <w:rFonts w:hAnsi="Times New Roman" w:ascii="Times New Roman"/>
        </w:rPr>
        <w:t>.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E853C2" w:rsidRPr="00E853C2">
        <w:rPr>
          <w:rFonts w:hAnsi="Times New Roman" w:ascii="Times New Roman"/>
        </w:rPr>
        <w:t>Simetrala d.o.o. Zagreb, Hećimovićeva 8, OIB: 78160510978,  MBS: 080751236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E853C2" w:rsidRPr="00E853C2">
        <w:rPr>
          <w:rFonts w:hAnsi="Times New Roman" w:ascii="Times New Roman"/>
        </w:rPr>
        <w:t>Simetrala d.o.o. Zagreb, Hećimovićeva 8, OIB: 78160510978,  MBS: 080751236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E853C2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E853C2" w:rsidRPr="00E853C2">
        <w:rPr>
          <w:rFonts w:hAnsi="Times New Roman" w:ascii="Times New Roman"/>
        </w:rPr>
        <w:t>Simetrala d.o.o. Zagreb, Hećimovićeva 8, OIB: 78160510978,  MBS: 080751236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337A4B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37A4B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37A4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E853C2">
        <w:rPr>
          <w:rFonts w:hAnsi="Times New Roman" w:ascii="Times New Roman"/>
        </w:rPr>
        <w:t>338</w:t>
      </w:r>
      <w:r w:rsidR="00FE588E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E853C2">
        <w:rPr>
          <w:rFonts w:hAnsi="Times New Roman" w:ascii="Times New Roman"/>
        </w:rPr>
        <w:t>8.056,14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337A4B">
        <w:rPr>
          <w:rFonts w:hAnsi="Times New Roman" w:ascii="Times New Roman"/>
        </w:rPr>
        <w:t xml:space="preserve">jednog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E853C2">
        <w:rPr>
          <w:rFonts w:hAnsi="Times New Roman" w:ascii="Times New Roman"/>
        </w:rPr>
        <w:t>21</w:t>
      </w:r>
      <w:r w:rsidR="00FF0A52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travnja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E853C2">
        <w:rPr>
          <w:rFonts w:hAnsi="Times New Roman" w:ascii="Times New Roman"/>
        </w:rPr>
        <w:t>11</w:t>
      </w:r>
      <w:r w:rsidR="008F27CC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9A2BB6">
        <w:rPr>
          <w:rFonts w:hAnsi="Times New Roman" w:ascii="Times New Roman"/>
        </w:rPr>
        <w:t xml:space="preserve">nja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E853C2">
        <w:rPr>
          <w:rFonts w:hAnsi="Times New Roman" w:ascii="Times New Roman"/>
        </w:rPr>
        <w:t>27.04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je dostavila </w:t>
      </w:r>
      <w:r w:rsidR="00680DD6">
        <w:rPr>
          <w:rFonts w:hAnsi="Times New Roman" w:ascii="Times New Roman"/>
        </w:rPr>
        <w:lastRenderedPageBreak/>
        <w:t>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337A4B">
        <w:rPr>
          <w:rFonts w:hAnsi="Times New Roman" w:ascii="Times New Roman"/>
        </w:rPr>
        <w:t>1</w:t>
      </w:r>
      <w:r w:rsidR="00E853C2">
        <w:rPr>
          <w:rFonts w:hAnsi="Times New Roman" w:ascii="Times New Roman"/>
        </w:rPr>
        <w:t>1</w:t>
      </w:r>
      <w:r w:rsidR="00571BB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337A4B">
        <w:rPr>
          <w:rFonts w:hAnsi="Times New Roman" w:ascii="Times New Roman"/>
        </w:rPr>
        <w:t>1</w:t>
      </w:r>
      <w:r w:rsidR="00E853C2">
        <w:rPr>
          <w:rFonts w:hAnsi="Times New Roman" w:ascii="Times New Roman"/>
        </w:rPr>
        <w:t>1</w:t>
      </w:r>
      <w:r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337A4B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71BB5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C3B" w:rsidR="00121C3B">
      <w:r>
        <w:separator/>
      </w:r>
    </w:p>
  </w:endnote>
  <w:endnote w:id="0" w:type="continuationSeparator">
    <w:p w:rsidRDefault="00121C3B" w:rsidR="00121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C3B" w:rsidR="00121C3B">
      <w:r>
        <w:separator/>
      </w:r>
    </w:p>
  </w:footnote>
  <w:footnote w:id="0" w:type="continuationSeparator">
    <w:p w:rsidRDefault="00121C3B" w:rsidR="00121C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5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337A4B">
      <w:rPr>
        <w:rFonts w:hAnsi="Times New Roman" w:ascii="Times New Roman"/>
      </w:rPr>
      <w:t>3</w:t>
    </w:r>
    <w:r w:rsidR="00E853C2">
      <w:rPr>
        <w:rFonts w:hAnsi="Times New Roman" w:ascii="Times New Roman"/>
      </w:rPr>
      <w:t>56</w:t>
    </w:r>
    <w:r w:rsidR="00337A4B">
      <w:rPr>
        <w:rFonts w:hAnsi="Times New Roman" w:ascii="Times New Roman"/>
      </w:rPr>
      <w:t>7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1F75D4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8673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3567</izvorni_sadrzaj>
    <derivirana_varijabla naziv="DomainObject.Predmet.Broj_1">3567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St-3567/2016</izvorni_sadrzaj>
    <derivirana_varijabla naziv="DomainObject.Predmet.OznakaBroj_1">St-3567/2016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Simetrala d.o.o. zastupanog po punomoćniku ĐURĐICA SALAMON PADJEN</izvorni_sadrzaj>
    <derivirana_varijabla naziv="DomainObject.Predmet.ProtustrankaFormated_1">  Simetrala d.o.o. zastupanog po punomoćniku ĐURĐICA SALAMON PADJEN</derivirana_varijabla>
  </DomainObject.Predmet.ProtustrankaFormated>
  <DomainObject.Predmet.ProtustrankaFormatedOIB>
    <izvorni_sadrzaj>  Simetrala d.o.o., OIB 78160510978 zastupanog po punomoćniku ĐURĐICA SALAMON PADJEN</izvorni_sadrzaj>
    <derivirana_varijabla naziv="DomainObject.Predmet.ProtustrankaFormatedOIB_1">  Simetrala d.o.o., OIB 78160510978 zastupanog po punomoćniku ĐURĐICA SALAMON PADJEN</derivirana_varijabla>
  </DomainObject.Predmet.ProtustrankaFormatedOIB>
  <DomainObject.Predmet.ProtustrankaFormatedWithAdress>
    <izvorni_sadrzaj> Simetrala d.o.o., Hećimovićeva 8, 10000 Zagreb zastupanog po punomoćniku ĐURĐICA SALAMON PADJEN</izvorni_sadrzaj>
    <derivirana_varijabla naziv="DomainObject.Predmet.ProtustrankaFormatedWithAdress_1"> Simetrala d.o.o., Hećimovićeva 8, 10000 Zagreb zastupanog po punomoćniku ĐURĐICA SALAMON PADJEN</derivirana_varijabla>
  </DomainObject.Predmet.ProtustrankaFormatedWithAdress>
  <DomainObject.Predmet.ProtustrankaFormatedWithAdressOIB>
    <izvorni_sadrzaj> Simetrala d.o.o., OIB 78160510978, Hećimovićeva 8, 10000 Zagreb zastupanog po punomoćniku ĐURĐICA SALAMON PADJEN</izvorni_sadrzaj>
    <derivirana_varijabla naziv="DomainObject.Predmet.ProtustrankaFormatedWithAdressOIB_1"> Simetrala d.o.o., OIB 78160510978, Hećimovićeva 8, 10000 Zagreb zastupanog po punomoćniku ĐURĐICA SALAMON PADJEN</derivirana_varijabla>
  </DomainObject.Predmet.ProtustrankaFormatedWithAdressOIB>
  <DomainObject.Predmet.ProtustrankaWithAdress>
    <izvorni_sadrzaj>Simetrala d.o.o. Hećimovićeva 8, 10000 Zagreb</izvorni_sadrzaj>
    <derivirana_varijabla naziv="DomainObject.Predmet.ProtustrankaWithAdress_1">Simetrala d.o.o. Hećimovićeva 8, 10000 Zagreb</derivirana_varijabla>
  </DomainObject.Predmet.ProtustrankaWithAdress>
  <DomainObject.Predmet.ProtustrankaWithAdressOIB>
    <izvorni_sadrzaj>Simetrala d.o.o., OIB 78160510978, Hećimovićeva 8, 10000 Zagreb</izvorni_sadrzaj>
    <derivirana_varijabla naziv="DomainObject.Predmet.ProtustrankaWithAdressOIB_1">Simetrala d.o.o., OIB 78160510978, Hećimovićeva 8, 10000 Zagreb</derivirana_varijabla>
  </DomainObject.Predmet.ProtustrankaWithAdressOIB>
  <DomainObject.Predmet.ProtustrankaNazivFormated>
    <izvorni_sadrzaj>Simetrala d.o.o.</izvorni_sadrzaj>
    <derivirana_varijabla naziv="DomainObject.Predmet.ProtustrankaNazivFormated_1">Simetrala d.o.o.</derivirana_varijabla>
  </DomainObject.Predmet.ProtustrankaNazivFormated>
  <DomainObject.Predmet.ProtustrankaNazivFormatedOIB>
    <izvorni_sadrzaj>Simetrala d.o.o., OIB 78160510978</izvorni_sadrzaj>
    <derivirana_varijabla naziv="DomainObject.Predmet.ProtustrankaNazivFormatedOIB_1">Simetrala d.o.o., OIB 78160510978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Simetrala d.o.o. zastupanog po punomoćniku ĐURĐICA SALAMON PADJEN</item>
    </izvorni_sadrzaj>
    <derivirana_varijabla naziv="DomainObject.Predmet.ProtuStrankaListFormated_1">
      <item>Simetrala d.o.o. zastupanog po punomoćniku ĐURĐICA SALAMON PADJEN</item>
    </derivirana_varijabla>
  </DomainObject.Predmet.ProtuStrankaListFormated>
  <DomainObject.Predmet.ProtuStrankaListFormatedOIB>
    <izvorni_sadrzaj>
      <item>Simetrala d.o.o., OIB 78160510978 zastupanog po punomoćniku ĐURĐICA SALAMON PADJEN</item>
    </izvorni_sadrzaj>
    <derivirana_varijabla naziv="DomainObject.Predmet.ProtuStrankaListFormatedOIB_1">
      <item>Simetrala d.o.o., OIB 78160510978 zastupanog po punomoćniku ĐURĐICA SALAMON PADJEN</item>
    </derivirana_varijabla>
  </DomainObject.Predmet.ProtuStrankaListFormatedOIB>
  <DomainObject.Predmet.ProtuStrankaListFormatedWithAdress>
    <izvorni_sadrzaj>
      <item>Simetrala d.o.o., Hećimovićeva 8, 10000 Zagreb zastupanog po punomoćniku ĐURĐICA SALAMON PADJEN</item>
    </izvorni_sadrzaj>
    <derivirana_varijabla naziv="DomainObject.Predmet.ProtuStrankaListFormatedWithAdress_1">
      <item>Simetrala d.o.o., Hećimovićeva 8, 10000 Zagreb zastupanog po punomoćniku ĐURĐICA SALAMON PADJEN</item>
    </derivirana_varijabla>
  </DomainObject.Predmet.ProtuStrankaListFormatedWithAdress>
  <DomainObject.Predmet.ProtuStrankaListFormatedWithAdressOIB>
    <izvorni_sadrzaj>
      <item>Simetrala d.o.o., OIB 78160510978, Hećimovićeva 8, 10000 Zagreb zastupanog po punomoćniku ĐURĐICA SALAMON PADJEN</item>
    </izvorni_sadrzaj>
    <derivirana_varijabla naziv="DomainObject.Predmet.ProtuStrankaListFormatedWithAdressOIB_1">
      <item>Simetrala d.o.o., OIB 78160510978, Hećimovićeva 8, 10000 Zagreb zastupanog po punomoćniku ĐURĐICA SALAMON PADJEN</item>
    </derivirana_varijabla>
  </DomainObject.Predmet.ProtuStrankaListFormatedWithAdressOIB>
  <DomainObject.Predmet.ProtuStrankaListNazivFormated>
    <izvorni_sadrzaj>
      <item>Simetrala d.o.o.</item>
    </izvorni_sadrzaj>
    <derivirana_varijabla naziv="DomainObject.Predmet.ProtuStrankaListNazivFormated_1">
      <item>Simetrala d.o.o.</item>
    </derivirana_varijabla>
  </DomainObject.Predmet.ProtuStrankaListNazivFormated>
  <DomainObject.Predmet.ProtuStrankaListNazivFormatedOIB>
    <izvorni_sadrzaj>
      <item>Simetrala d.o.o., OIB 78160510978</item>
    </izvorni_sadrzaj>
    <derivirana_varijabla naziv="DomainObject.Predmet.ProtuStrankaListNazivFormatedOIB_1">
      <item>Simetrala d.o.o., OIB 78160510978</item>
    </derivirana_varijabla>
  </DomainObject.Predmet.ProtuStrankaListNazivFormatedOIB>
  <DomainObject.Predmet.OstaliListFormated>
    <izvorni_sadrzaj>
      <item>ĐURĐICA SALAMON PADJEN punomoćnik sudionika u postupku Simetrala d.o.o.</item>
    </izvorni_sadrzaj>
    <derivirana_varijabla naziv="DomainObject.Predmet.OstaliListFormated_1">
      <item>ĐURĐICA SALAMON PADJEN punomoćnik sudionika u postupku Simetrala d.o.o.</item>
    </derivirana_varijabla>
  </DomainObject.Predmet.OstaliListFormated>
  <DomainObject.Predmet.OstaliListFormatedOIB>
    <izvorni_sadrzaj>
      <item>ĐURĐICA SALAMON PADJEN, OIB 20762679812 punomoćnik sudionika u postupku Simetrala d.o.o.</item>
    </izvorni_sadrzaj>
    <derivirana_varijabla naziv="DomainObject.Predmet.OstaliListFormatedOIB_1">
      <item>ĐURĐICA SALAMON PADJEN, OIB 20762679812 punomoćnik sudionika u postupku Simetrala d.o.o.</item>
    </derivirana_varijabla>
  </DomainObject.Predmet.OstaliListFormatedOIB>
  <DomainObject.Predmet.OstaliListFormatedWithAdress>
    <izvorni_sadrzaj>
      <item>ĐURĐICA SALAMON PADJEN, Hećimovićeva 8, 10000 Zagreb punomoćnik sudionika u postupku Simetrala d.o.o.</item>
    </izvorni_sadrzaj>
    <derivirana_varijabla naziv="DomainObject.Predmet.OstaliListFormatedWithAdress_1">
      <item>ĐURĐICA SALAMON PADJEN, Hećimovićeva 8, 10000 Zagreb punomoćnik sudionika u postupku Simetrala d.o.o.</item>
    </derivirana_varijabla>
  </DomainObject.Predmet.OstaliListFormatedWithAdress>
  <DomainObject.Predmet.OstaliListFormatedWithAdressOIB>
    <izvorni_sadrzaj>
      <item>ĐURĐICA SALAMON PADJEN, OIB 20762679812, Hećimovićeva 8, 10000 Zagreb punomoćnik sudionika u postupku Simetrala d.o.o.</item>
    </izvorni_sadrzaj>
    <derivirana_varijabla naziv="DomainObject.Predmet.OstaliListFormatedWithAdressOIB_1">
      <item>ĐURĐICA SALAMON PADJEN, OIB 20762679812, Hećimovićeva 8, 10000 Zagreb punomoćnik sudionika u postupku Simetrala d.o.o.</item>
    </derivirana_varijabla>
  </DomainObject.Predmet.OstaliListFormatedWithAdressOIB>
  <DomainObject.Predmet.OstaliListNazivFormated>
    <izvorni_sadrzaj>
      <item>ĐURĐICA SALAMON PADJEN</item>
    </izvorni_sadrzaj>
    <derivirana_varijabla naziv="DomainObject.Predmet.OstaliListNazivFormated_1">
      <item>ĐURĐICA SALAMON PADJEN</item>
    </derivirana_varijabla>
  </DomainObject.Predmet.OstaliListNazivFormated>
  <DomainObject.Predmet.OstaliListNazivFormatedOIB>
    <izvorni_sadrzaj>
      <item>ĐURĐICA SALAMON PADJEN, OIB 20762679812</item>
    </izvorni_sadrzaj>
    <derivirana_varijabla naziv="DomainObject.Predmet.OstaliListNazivFormatedOIB_1">
      <item>ĐURĐICA SALAMON PADJEN, OIB 20762679812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Simetrala d.o.o.</izvorni_sadrzaj>
    <derivirana_varijabla naziv="DomainObject.Predmet.ProtustrankaIDrugi_1">Simetrala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Simetrala d.o.o., OIB 78160510978, Hećimovićeva 8, 10000 Zagreb</izvorni_sadrzaj>
    <derivirana_varijabla naziv="DomainObject.Predmet.ProtustrankaIDrugiAdressOIB_1">Simetrala d.o.o., OIB 78160510978, Hećimovićeva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Simetrala d.o.o.</item>
      <item>ĐURĐICA SALAMON PADJEN</item>
    </izvorni_sadrzaj>
    <derivirana_varijabla naziv="DomainObject.Predmet.SudioniciListNaziv_1">
      <item>FINA Regionalni centar Zagreb</item>
      <item>Simetrala d.o.o.</item>
      <item>ĐURĐICA SALAMON PADJEN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Simetrala d.o.o., OIB 78160510978, Hećimovićeva 8,10000 Zagreb</item>
      <item>ĐURĐICA SALAMON PADJEN, OIB 20762679812, Hećimovićeva 8,10000 Zagreb</item>
    </izvorni_sadrzaj>
    <derivirana_varijabla naziv="DomainObject.Predmet.SudioniciListAdressOIB_1">
      <item>FINA Regionalni centar Zagreb, OIB 85821130368, Trg svibanjskih žrtava 1995. br. 1,10000 Zagreb</item>
      <item>Simetrala d.o.o., OIB 78160510978, Hećimovićeva 8,10000 Zagreb</item>
      <item>ĐURĐICA SALAMON PADJEN, OIB 20762679812, Hećimovićeva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78160510978</item>
      <item>, OIB 20762679812</item>
    </izvorni_sadrzaj>
    <derivirana_varijabla naziv="DomainObject.Predmet.SudioniciListNazivOIB_1">
      <item>, OIB 85821130368</item>
      <item>, OIB 78160510978</item>
      <item>, OIB 20762679812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A92F2A-9110-464F-95E1-83D40FCF7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789</properties:Words>
  <properties:Characters>4198</properties:Characters>
  <properties:Lines>101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2017-06-13T11:52:00Z</dcterms:created>
  <dc:creator>x</dc:creator>
  <cp:lastModifiedBy>Zlatka Plivelić</cp:lastModifiedBy>
  <cp:lastPrinted>2017-01-31T09:15:00Z</cp:lastPrinted>
  <dcterms:modified xmlns:xsi="http://www.w3.org/2001/XMLSchema-instance" xsi:type="dcterms:W3CDTF">2017-06-13T11:53:00Z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