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a1abe" w14:paraId="41a1abe" w:rsidRDefault="00D70020" w:rsidP="00D70020" w:rsidR="004D3A78" w:rsidRPr="004D3A78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D3A78">
        <w:rPr>
          <w:rFonts w:hAnsi="Times New Roman" w:ascii="Times New Roman"/>
          <w:szCs w:val="24"/>
          <w:lang w:val="hr-HR"/>
        </w:rPr>
        <w:t>4. St-</w:t>
      </w:r>
      <w:r w:rsidR="00245B5E">
        <w:rPr>
          <w:rFonts w:hAnsi="Times New Roman" w:ascii="Times New Roman"/>
          <w:szCs w:val="24"/>
          <w:lang w:val="hr-HR"/>
        </w:rPr>
        <w:t>6711</w:t>
      </w:r>
      <w:r w:rsidR="00170A65">
        <w:rPr>
          <w:rFonts w:hAnsi="Times New Roman" w:ascii="Times New Roman"/>
          <w:szCs w:val="24"/>
          <w:lang w:val="hr-HR"/>
        </w:rPr>
        <w:t>/15</w:t>
      </w:r>
    </w:p>
    <w:p w:rsidRDefault="00DB4528" w:rsidP="004D3A78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586826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4D3A78">
        <w:rPr>
          <w:rFonts w:hAnsi="Times New Roman" w:ascii="Times New Roman"/>
          <w:szCs w:val="24"/>
          <w:lang w:val="hr-HR"/>
        </w:rPr>
        <w:t>ud u Zagrebu</w:t>
      </w:r>
      <w:r w:rsidR="00D70020" w:rsidRPr="004D3A78">
        <w:rPr>
          <w:rFonts w:hAnsi="Times New Roman" w:ascii="Times New Roman"/>
          <w:szCs w:val="24"/>
          <w:lang w:val="hr-HR"/>
        </w:rPr>
        <w:t>,</w:t>
      </w:r>
      <w:r w:rsidR="00DB4528" w:rsidRPr="004D3A78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4D3A78">
        <w:rPr>
          <w:rFonts w:hAnsi="Times New Roman" w:ascii="Times New Roman"/>
          <w:szCs w:val="24"/>
          <w:lang w:val="hr-HR"/>
        </w:rPr>
        <w:t>Jasenki Rundek,</w:t>
      </w:r>
      <w:r w:rsidR="00F62A72" w:rsidRPr="004D3A78">
        <w:rPr>
          <w:rFonts w:hAnsi="Times New Roman" w:ascii="Times New Roman"/>
          <w:szCs w:val="24"/>
          <w:lang w:val="hr-HR"/>
        </w:rPr>
        <w:t xml:space="preserve"> u </w:t>
      </w:r>
      <w:r w:rsidR="00932D82" w:rsidRPr="004D3A78">
        <w:rPr>
          <w:rFonts w:hAnsi="Times New Roman" w:ascii="Times New Roman"/>
          <w:szCs w:val="24"/>
          <w:lang w:val="hr-HR"/>
        </w:rPr>
        <w:t>skraćenom stečajnom p</w:t>
      </w:r>
      <w:r w:rsidR="004D3A78" w:rsidRPr="004D3A78">
        <w:rPr>
          <w:rFonts w:hAnsi="Times New Roman" w:ascii="Times New Roman"/>
          <w:szCs w:val="24"/>
          <w:lang w:val="hr-HR"/>
        </w:rPr>
        <w:t>ostupku pokrenutim nad dužnikom</w:t>
      </w:r>
      <w:r w:rsidR="00FC5E27">
        <w:rPr>
          <w:rFonts w:hAnsi="Times New Roman" w:ascii="Times New Roman"/>
          <w:szCs w:val="24"/>
          <w:lang w:val="hr-HR"/>
        </w:rPr>
        <w:t xml:space="preserve"> </w:t>
      </w:r>
      <w:r w:rsidR="00BA7570" w:rsidRPr="00BA7570">
        <w:rPr>
          <w:rFonts w:hAnsi="Times New Roman" w:ascii="Times New Roman"/>
          <w:szCs w:val="24"/>
          <w:lang w:val="hr-HR"/>
        </w:rPr>
        <w:t>LESENA d.o.o.</w:t>
      </w:r>
      <w:r w:rsidR="00BA7570">
        <w:rPr>
          <w:rFonts w:hAnsi="Times New Roman" w:ascii="Times New Roman"/>
          <w:szCs w:val="24"/>
          <w:lang w:val="hr-HR"/>
        </w:rPr>
        <w:t xml:space="preserve">, </w:t>
      </w:r>
      <w:r w:rsidR="00E6591C">
        <w:rPr>
          <w:rFonts w:hAnsi="Times New Roman" w:ascii="Times New Roman"/>
          <w:szCs w:val="24"/>
          <w:lang w:val="hr-HR"/>
        </w:rPr>
        <w:t>Zagreb</w:t>
      </w:r>
      <w:r w:rsidR="00F025E0">
        <w:rPr>
          <w:rFonts w:hAnsi="Times New Roman" w:ascii="Times New Roman"/>
          <w:szCs w:val="24"/>
          <w:lang w:val="hr-HR"/>
        </w:rPr>
        <w:t xml:space="preserve">, </w:t>
      </w:r>
      <w:r w:rsidR="00BA7570">
        <w:rPr>
          <w:rFonts w:hAnsi="Times New Roman" w:ascii="Times New Roman"/>
          <w:szCs w:val="24"/>
          <w:lang w:val="hr-HR"/>
        </w:rPr>
        <w:t xml:space="preserve">(Grad Zagreb), Tratinska 12, </w:t>
      </w:r>
      <w:r w:rsidR="00E6591C">
        <w:rPr>
          <w:rFonts w:hAnsi="Times New Roman" w:ascii="Times New Roman"/>
          <w:szCs w:val="24"/>
          <w:lang w:val="hr-HR"/>
        </w:rPr>
        <w:t xml:space="preserve">OIB: </w:t>
      </w:r>
      <w:r w:rsidR="00BA7570" w:rsidRPr="00BA7570">
        <w:rPr>
          <w:rFonts w:hAnsi="Times New Roman" w:ascii="Times New Roman"/>
          <w:szCs w:val="24"/>
          <w:lang w:val="hr-HR"/>
        </w:rPr>
        <w:t>34034398878</w:t>
      </w:r>
      <w:r w:rsidR="00A216F8">
        <w:rPr>
          <w:rFonts w:hAnsi="Times New Roman" w:ascii="Times New Roman"/>
          <w:szCs w:val="24"/>
          <w:lang w:val="hr-HR"/>
        </w:rPr>
        <w:t>,</w:t>
      </w:r>
      <w:r w:rsidR="008E3BB4">
        <w:rPr>
          <w:rFonts w:hAnsi="Times New Roman" w:ascii="Times New Roman"/>
          <w:szCs w:val="24"/>
          <w:lang w:val="hr-HR"/>
        </w:rPr>
        <w:t xml:space="preserve"> da</w:t>
      </w:r>
      <w:r w:rsidR="00DB4528" w:rsidRPr="004D3A78">
        <w:rPr>
          <w:rFonts w:hAnsi="Times New Roman" w:ascii="Times New Roman"/>
          <w:szCs w:val="24"/>
          <w:lang w:val="hr-HR"/>
        </w:rPr>
        <w:t>na</w:t>
      </w:r>
      <w:r w:rsidR="004D3A78" w:rsidRPr="004D3A78">
        <w:rPr>
          <w:rFonts w:hAnsi="Times New Roman" w:ascii="Times New Roman"/>
          <w:szCs w:val="24"/>
          <w:lang w:val="hr-HR"/>
        </w:rPr>
        <w:t xml:space="preserve"> </w:t>
      </w:r>
      <w:r w:rsidR="00777DF3">
        <w:rPr>
          <w:rFonts w:hAnsi="Times New Roman" w:ascii="Times New Roman"/>
          <w:szCs w:val="24"/>
          <w:lang w:val="hr-HR"/>
        </w:rPr>
        <w:t>2</w:t>
      </w:r>
      <w:r w:rsidR="00F025E0">
        <w:rPr>
          <w:rFonts w:hAnsi="Times New Roman" w:ascii="Times New Roman"/>
          <w:szCs w:val="24"/>
          <w:lang w:val="hr-HR"/>
        </w:rPr>
        <w:t>2</w:t>
      </w:r>
      <w:r w:rsidR="005967BE">
        <w:rPr>
          <w:rFonts w:hAnsi="Times New Roman" w:ascii="Times New Roman"/>
          <w:szCs w:val="24"/>
          <w:lang w:val="hr-HR"/>
        </w:rPr>
        <w:t>. prosinca</w:t>
      </w:r>
      <w:r w:rsidR="004D3A78" w:rsidRPr="004D3A78">
        <w:rPr>
          <w:rFonts w:hAnsi="Times New Roman" w:ascii="Times New Roman"/>
          <w:szCs w:val="24"/>
          <w:lang w:val="hr-HR"/>
        </w:rPr>
        <w:t xml:space="preserve"> </w:t>
      </w:r>
      <w:r w:rsidR="00D955F3" w:rsidRPr="004D3A78">
        <w:rPr>
          <w:rFonts w:hAnsi="Times New Roman" w:ascii="Times New Roman"/>
          <w:szCs w:val="24"/>
          <w:lang w:val="hr-HR"/>
        </w:rPr>
        <w:t>201</w:t>
      </w:r>
      <w:r w:rsidR="00840E3D" w:rsidRPr="004D3A78">
        <w:rPr>
          <w:rFonts w:hAnsi="Times New Roman" w:ascii="Times New Roman"/>
          <w:szCs w:val="24"/>
          <w:lang w:val="hr-HR"/>
        </w:rPr>
        <w:t>5</w:t>
      </w:r>
      <w:r w:rsidR="00D955F3" w:rsidRPr="004D3A78">
        <w:rPr>
          <w:rFonts w:hAnsi="Times New Roman" w:ascii="Times New Roman"/>
          <w:szCs w:val="24"/>
          <w:lang w:val="hr-HR"/>
        </w:rPr>
        <w:t>.</w:t>
      </w:r>
      <w:r w:rsidRPr="004D3A78">
        <w:rPr>
          <w:rFonts w:hAnsi="Times New Roman" w:ascii="Times New Roman"/>
          <w:szCs w:val="24"/>
          <w:lang w:val="hr-HR"/>
        </w:rPr>
        <w:t xml:space="preserve"> </w:t>
      </w:r>
    </w:p>
    <w:p w:rsidRDefault="004D3A78" w:rsidP="00997BA9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840E3D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z a k l j u č i o</w:t>
      </w:r>
      <w:r w:rsidR="00997BA9" w:rsidRPr="004D3A78">
        <w:rPr>
          <w:rFonts w:hAnsi="Times New Roman" w:ascii="Times New Roman"/>
          <w:szCs w:val="24"/>
          <w:lang w:val="hr-HR"/>
        </w:rPr>
        <w:t xml:space="preserve">    j</w:t>
      </w:r>
      <w:r w:rsidR="00BC6E3C">
        <w:rPr>
          <w:rFonts w:hAnsi="Times New Roman" w:ascii="Times New Roman"/>
          <w:szCs w:val="24"/>
          <w:lang w:val="hr-HR"/>
        </w:rPr>
        <w:t xml:space="preserve"> </w:t>
      </w:r>
      <w:r w:rsidR="00997BA9" w:rsidRPr="004D3A78">
        <w:rPr>
          <w:rFonts w:hAnsi="Times New Roman" w:ascii="Times New Roman"/>
          <w:szCs w:val="24"/>
          <w:lang w:val="hr-HR"/>
        </w:rPr>
        <w:t>e</w:t>
      </w:r>
    </w:p>
    <w:p w:rsidRDefault="004D3A78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Poziva se HRVATSKI ZAVOD ZA MIROVINSKO OSIGURANJE, Zagreb, Trpimirova  4, dostaviti sudu pozivom na gornji broj spisa, podatke o zaposlenim osobama kod dužnika,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="00BA7570" w:rsidRPr="00BA7570">
        <w:rPr>
          <w:rFonts w:hAnsi="Times New Roman" w:ascii="Times New Roman"/>
          <w:szCs w:val="24"/>
          <w:lang w:val="hr-HR"/>
        </w:rPr>
        <w:t>LESENA d.o.o.</w:t>
      </w:r>
      <w:r w:rsidR="00BA7570">
        <w:rPr>
          <w:rFonts w:hAnsi="Times New Roman" w:ascii="Times New Roman"/>
          <w:szCs w:val="24"/>
          <w:lang w:val="hr-HR"/>
        </w:rPr>
        <w:t xml:space="preserve">, Zagreb, (Grad Zagreb), Tratinska 12, OIB: </w:t>
      </w:r>
      <w:r w:rsidR="00BA7570" w:rsidRPr="00BA7570">
        <w:rPr>
          <w:rFonts w:hAnsi="Times New Roman" w:ascii="Times New Roman"/>
          <w:szCs w:val="24"/>
          <w:lang w:val="hr-HR"/>
        </w:rPr>
        <w:t>34034398878</w:t>
      </w:r>
      <w:r w:rsidR="002E422F">
        <w:rPr>
          <w:rFonts w:hAnsi="Times New Roman" w:ascii="Times New Roman"/>
          <w:szCs w:val="24"/>
          <w:lang w:val="hr-HR"/>
        </w:rPr>
        <w:t>,</w:t>
      </w:r>
      <w:r w:rsidRPr="004D3A78">
        <w:rPr>
          <w:rFonts w:hAnsi="Times New Roman" w:ascii="Times New Roman"/>
          <w:szCs w:val="24"/>
          <w:lang w:val="hr-HR"/>
        </w:rPr>
        <w:t xml:space="preserve"> poda</w:t>
      </w:r>
      <w:r w:rsidR="004D3A78">
        <w:rPr>
          <w:rFonts w:hAnsi="Times New Roman" w:ascii="Times New Roman"/>
          <w:szCs w:val="24"/>
          <w:lang w:val="hr-HR"/>
        </w:rPr>
        <w:t>tke</w:t>
      </w:r>
      <w:r w:rsidRPr="004D3A78">
        <w:rPr>
          <w:rFonts w:hAnsi="Times New Roman" w:ascii="Times New Roman"/>
          <w:szCs w:val="24"/>
          <w:lang w:val="hr-HR"/>
        </w:rPr>
        <w:t xml:space="preserve"> o djelatnicima ili potvrd</w:t>
      </w:r>
      <w:r w:rsidR="004D3A78">
        <w:rPr>
          <w:rFonts w:hAnsi="Times New Roman" w:ascii="Times New Roman"/>
          <w:szCs w:val="24"/>
          <w:lang w:val="hr-HR"/>
        </w:rPr>
        <w:t>u</w:t>
      </w:r>
      <w:r w:rsidRPr="004D3A78">
        <w:rPr>
          <w:rFonts w:hAnsi="Times New Roman" w:ascii="Times New Roman"/>
          <w:szCs w:val="24"/>
          <w:lang w:val="hr-HR"/>
        </w:rPr>
        <w:t xml:space="preserve"> da nema zaposlenih osoba </w:t>
      </w:r>
      <w:r w:rsidR="004D3A78">
        <w:rPr>
          <w:rFonts w:hAnsi="Times New Roman" w:ascii="Times New Roman"/>
          <w:szCs w:val="24"/>
          <w:lang w:val="hr-HR"/>
        </w:rPr>
        <w:t>na dan pisanja potvrde, u roku od 3 (tri) dana.</w:t>
      </w:r>
    </w:p>
    <w:p w:rsidRDefault="004D3A78" w:rsidP="006F3C67" w:rsidR="004D3A78" w:rsidRPr="004D3A78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Obrazloženje</w:t>
      </w:r>
    </w:p>
    <w:p w:rsidRDefault="004D3A78" w:rsidP="006F3C67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4D3A78" w:rsidR="003E54E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Financijska agencija podnijela je, na temelju odredbe čl. 429. st. 1. Stečajnog zakona (“Narodne novine” broj 71/15, dalje: SZ), zahtjev za provedbu skraćenog stečajnog postupka nad dužnikom </w:t>
      </w:r>
      <w:r w:rsidR="00BA7570" w:rsidRPr="00BA7570">
        <w:rPr>
          <w:rFonts w:hAnsi="Times New Roman" w:ascii="Times New Roman"/>
          <w:szCs w:val="24"/>
          <w:lang w:val="hr-HR"/>
        </w:rPr>
        <w:t>LESENA d.o.o.</w:t>
      </w:r>
      <w:r w:rsidR="00BA7570">
        <w:rPr>
          <w:rFonts w:hAnsi="Times New Roman" w:ascii="Times New Roman"/>
          <w:szCs w:val="24"/>
          <w:lang w:val="hr-HR"/>
        </w:rPr>
        <w:t xml:space="preserve">, Zagreb, (Grad Zagreb), Tratinska 12, OIB: </w:t>
      </w:r>
      <w:r w:rsidR="00BA7570" w:rsidRPr="00BA7570">
        <w:rPr>
          <w:rFonts w:hAnsi="Times New Roman" w:ascii="Times New Roman"/>
          <w:szCs w:val="24"/>
          <w:lang w:val="hr-HR"/>
        </w:rPr>
        <w:t>34034398878</w:t>
      </w:r>
      <w:r w:rsidR="003E54E2">
        <w:rPr>
          <w:rFonts w:hAnsi="Times New Roman" w:ascii="Times New Roman"/>
          <w:szCs w:val="24"/>
          <w:lang w:val="hr-HR"/>
        </w:rPr>
        <w:t>.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Odredbom čl. 11. st. 3. propisano je da sud po službenoj dužnosti utvrđuje sve činjenice koje su važne za stečajni postupak, te radi toga može izvoditi sve potrebne dokaze.</w:t>
      </w:r>
    </w:p>
    <w:p w:rsidRDefault="006F3C67" w:rsidP="004D3A78" w:rsidR="006F3C6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Pretpostavka za provedbu skraćenog stečajnog postupka je okolnost da dužnik nema zaposlenih, a HRVATSKI ZAVOD ZA MIROVINSKO OSIGURANJE u skladu s odredbama Zakona o mirovinskom osiguranju vodi propisane evidencije. Temeljem naprijed navedenog poziva se  HRVATSKI ZAVOD ZA MIROVINSKO OSIGURANJE dostaviti podat</w:t>
      </w:r>
      <w:r w:rsidR="004D3A78">
        <w:rPr>
          <w:rFonts w:hAnsi="Times New Roman" w:ascii="Times New Roman"/>
          <w:szCs w:val="24"/>
          <w:lang w:val="hr-HR"/>
        </w:rPr>
        <w:t>ke</w:t>
      </w:r>
      <w:r w:rsidRPr="004D3A78">
        <w:rPr>
          <w:rFonts w:hAnsi="Times New Roman" w:ascii="Times New Roman"/>
          <w:szCs w:val="24"/>
          <w:lang w:val="hr-HR"/>
        </w:rPr>
        <w:t xml:space="preserve"> naved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>n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 xml:space="preserve"> u izreci  zaključka. </w:t>
      </w:r>
    </w:p>
    <w:p w:rsidRDefault="004D3A78" w:rsidP="006F3C67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 Zagrebu</w:t>
      </w:r>
      <w:r w:rsidR="00D70020" w:rsidRPr="004D3A78">
        <w:rPr>
          <w:rFonts w:hAnsi="Times New Roman" w:ascii="Times New Roman"/>
          <w:szCs w:val="24"/>
          <w:lang w:val="hr-HR"/>
        </w:rPr>
        <w:t xml:space="preserve"> </w:t>
      </w:r>
      <w:r w:rsidR="00777DF3">
        <w:rPr>
          <w:rFonts w:hAnsi="Times New Roman" w:ascii="Times New Roman"/>
          <w:szCs w:val="24"/>
          <w:lang w:val="hr-HR"/>
        </w:rPr>
        <w:t>2</w:t>
      </w:r>
      <w:r w:rsidR="00F025E0">
        <w:rPr>
          <w:rFonts w:hAnsi="Times New Roman" w:ascii="Times New Roman"/>
          <w:szCs w:val="24"/>
          <w:lang w:val="hr-HR"/>
        </w:rPr>
        <w:t>2</w:t>
      </w:r>
      <w:r w:rsidR="005967BE">
        <w:rPr>
          <w:rFonts w:hAnsi="Times New Roman" w:ascii="Times New Roman"/>
          <w:szCs w:val="24"/>
          <w:lang w:val="hr-HR"/>
        </w:rPr>
        <w:t>. prosinca</w:t>
      </w:r>
      <w:r w:rsidR="004D3A78">
        <w:rPr>
          <w:rFonts w:hAnsi="Times New Roman" w:ascii="Times New Roman"/>
          <w:szCs w:val="24"/>
          <w:lang w:val="hr-HR"/>
        </w:rPr>
        <w:t xml:space="preserve"> 2015.</w:t>
      </w:r>
    </w:p>
    <w:p w:rsidRDefault="00D44D4F" w:rsidP="00D44D4F" w:rsidR="004D3A78" w:rsidRPr="004D3A78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  S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U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D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A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C:</w:t>
      </w:r>
    </w:p>
    <w:p w:rsidRDefault="004D3A78" w:rsidP="005973E9" w:rsidR="00170A65">
      <w:pPr>
        <w:ind w:firstLine="720" w:left="5040"/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 xml:space="preserve">          JASENKA RUNDEK</w:t>
      </w:r>
    </w:p>
    <w:p w:rsidRDefault="00586826" w:rsidP="0086691F" w:rsidR="00586826" w:rsidRPr="004D3A78">
      <w:pPr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UPUTA O PRAVNOM  LIJEKU:</w:t>
      </w:r>
    </w:p>
    <w:p w:rsidRDefault="00586826" w:rsidP="009A0A41" w:rsidR="004D3A78" w:rsidRPr="004D3A78">
      <w:pPr>
        <w:rPr>
          <w:rFonts w:hAnsi="Times New Roman" w:ascii="Times New Roman"/>
          <w:i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Protiv ovog zaključka nije dopuštena žalba (čl. 19. st. 7. SZ-a)</w:t>
      </w:r>
    </w:p>
    <w:p w:rsidRDefault="00D44D4F" w:rsidR="00D44D4F" w:rsidRP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DN</w:t>
      </w:r>
      <w:r w:rsidR="00D70020" w:rsidRPr="004D3A78">
        <w:rPr>
          <w:rFonts w:hAnsi="Times New Roman" w:ascii="Times New Roman"/>
          <w:szCs w:val="24"/>
          <w:lang w:val="hr-HR"/>
        </w:rPr>
        <w:t>A</w:t>
      </w:r>
      <w:r w:rsidRPr="004D3A78">
        <w:rPr>
          <w:rFonts w:hAnsi="Times New Roman" w:ascii="Times New Roman"/>
          <w:szCs w:val="24"/>
          <w:lang w:val="hr-HR"/>
        </w:rPr>
        <w:t>:</w:t>
      </w:r>
    </w:p>
    <w:p w:rsidRDefault="004D3A78" w:rsidP="004D3A78" w:rsidR="004D3A78" w:rsidRPr="004D3A78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Hrvatski zavod za mirovinsko osiguranje, Zagreb, Trpimirova 4</w:t>
      </w:r>
    </w:p>
    <w:p w:rsidRDefault="004D3A78" w:rsidP="005340BD" w:rsidR="005340BD" w:rsidRPr="00FC5E27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FC5E27">
        <w:rPr>
          <w:rFonts w:hAnsi="Times New Roman" w:ascii="Times New Roman"/>
          <w:szCs w:val="24"/>
          <w:lang w:val="hr-HR"/>
        </w:rPr>
        <w:t xml:space="preserve">e-Oglasna ploča- </w:t>
      </w:r>
      <w:r w:rsidR="00201587">
        <w:rPr>
          <w:rFonts w:hAnsi="Times New Roman" w:ascii="Times New Roman"/>
          <w:szCs w:val="24"/>
          <w:lang w:val="hr-HR"/>
        </w:rPr>
        <w:t>8</w:t>
      </w:r>
      <w:r w:rsidRPr="00FC5E27">
        <w:rPr>
          <w:rFonts w:hAnsi="Times New Roman" w:ascii="Times New Roman"/>
          <w:szCs w:val="24"/>
          <w:lang w:val="hr-HR"/>
        </w:rPr>
        <w:t xml:space="preserve"> dana</w:t>
      </w:r>
    </w:p>
    <w:sectPr w:rsidSect="00840E3D" w:rsidR="005340BD" w:rsidRPr="00FC5E27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7283400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E6591C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 w:rsidRPr="004D3A7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5340BD">
      <w:rPr>
        <w:rFonts w:hAnsi="Times New Roman" w:ascii="Times New Roman"/>
        <w:lang w:val="hr-HR"/>
      </w:rPr>
      <w:t>4. St-</w:t>
    </w:r>
  </w:p>
  <w:p w:rsidRDefault="0016730D" w:rsidR="0016730D">
    <w:pPr>
      <w:pStyle w:val="Zaglavlje"/>
      <w:rPr>
        <w:rFonts w:hAnsi="Times New Roman" w:ascii="Times New Roman"/>
        <w:lang w:val="hr-HR"/>
      </w:rPr>
    </w:pPr>
  </w:p>
  <w:p w:rsidRDefault="0016730D" w:rsidR="0016730D">
    <w:pPr>
      <w:pStyle w:val="Zaglavlje"/>
      <w:rPr>
        <w:lang w:val="hr-HR"/>
      </w:rPr>
    </w:pPr>
  </w:p>
  <w:p w:rsidRDefault="00342182" w:rsidR="00342182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9A0A41" w:rsidR="00840E3D">
    <w:pPr>
      <w:pStyle w:val="Zaglavlje"/>
      <w:ind w:left="567"/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B9A24FA"/>
    <w:multiLevelType w:val="hybridMultilevel"/>
    <w:tmpl w:val="6944BA80"/>
    <w:lvl w:tplc="7C321BD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7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71A46"/>
    <w:rsid w:val="000B609B"/>
    <w:rsid w:val="000C47B3"/>
    <w:rsid w:val="00112B50"/>
    <w:rsid w:val="0016730D"/>
    <w:rsid w:val="00170A65"/>
    <w:rsid w:val="00182088"/>
    <w:rsid w:val="001A26ED"/>
    <w:rsid w:val="001B3BAC"/>
    <w:rsid w:val="00201587"/>
    <w:rsid w:val="00230CD2"/>
    <w:rsid w:val="00245B5E"/>
    <w:rsid w:val="002E422F"/>
    <w:rsid w:val="00342182"/>
    <w:rsid w:val="0035735F"/>
    <w:rsid w:val="003E54E2"/>
    <w:rsid w:val="0042162E"/>
    <w:rsid w:val="00422898"/>
    <w:rsid w:val="004B2B00"/>
    <w:rsid w:val="004D3A78"/>
    <w:rsid w:val="004E5A23"/>
    <w:rsid w:val="00512B33"/>
    <w:rsid w:val="00532B71"/>
    <w:rsid w:val="005340BD"/>
    <w:rsid w:val="00560D78"/>
    <w:rsid w:val="00586826"/>
    <w:rsid w:val="005940E9"/>
    <w:rsid w:val="005967BE"/>
    <w:rsid w:val="005973E9"/>
    <w:rsid w:val="005D4710"/>
    <w:rsid w:val="006356C5"/>
    <w:rsid w:val="0064774B"/>
    <w:rsid w:val="006660A8"/>
    <w:rsid w:val="006D3846"/>
    <w:rsid w:val="006F3C67"/>
    <w:rsid w:val="00777DF3"/>
    <w:rsid w:val="007A29F9"/>
    <w:rsid w:val="00801591"/>
    <w:rsid w:val="00840E3D"/>
    <w:rsid w:val="008968CC"/>
    <w:rsid w:val="008B4ECC"/>
    <w:rsid w:val="008E3BB4"/>
    <w:rsid w:val="008F5966"/>
    <w:rsid w:val="00932D82"/>
    <w:rsid w:val="00997BA9"/>
    <w:rsid w:val="009A0A41"/>
    <w:rsid w:val="00A216F8"/>
    <w:rsid w:val="00A95334"/>
    <w:rsid w:val="00AB3AF6"/>
    <w:rsid w:val="00AB7883"/>
    <w:rsid w:val="00AF0B3B"/>
    <w:rsid w:val="00AF40B4"/>
    <w:rsid w:val="00B03169"/>
    <w:rsid w:val="00B24C3D"/>
    <w:rsid w:val="00BA7570"/>
    <w:rsid w:val="00BC6E3C"/>
    <w:rsid w:val="00CC0EB7"/>
    <w:rsid w:val="00CF2939"/>
    <w:rsid w:val="00D44D4F"/>
    <w:rsid w:val="00D70020"/>
    <w:rsid w:val="00D77C43"/>
    <w:rsid w:val="00D955F3"/>
    <w:rsid w:val="00DB29D2"/>
    <w:rsid w:val="00DB4528"/>
    <w:rsid w:val="00DC34B9"/>
    <w:rsid w:val="00E6591C"/>
    <w:rsid w:val="00EE5750"/>
    <w:rsid w:val="00F025E0"/>
    <w:rsid w:val="00F62A72"/>
    <w:rsid w:val="00F667BC"/>
    <w:rsid w:val="00FC5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96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973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73E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73E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73E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73E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973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73E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73E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73E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73E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526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prosinca 2015.</izvorni_sadrzaj>
    <derivirana_varijabla naziv="DomainObject.DatumDonosenjaOdluke_1">22.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6711</izvorni_sadrzaj>
    <derivirana_varijabla naziv="DomainObject.Predmet.Broj_1">6711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St-6711/2015</izvorni_sadrzaj>
    <derivirana_varijabla naziv="DomainObject.Predmet.OznakaBroj_1">St-6711/2015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LESENA d.o.o. zastupanog po punomoćniku Marija Brkljačić; Štefica Brkljačić</izvorni_sadrzaj>
    <derivirana_varijabla naziv="DomainObject.Predmet.ProtustrankaFormated_1">  LESENA d.o.o. zastupanog po punomoćniku Marija Brkljačić; Štefica Brkljačić</derivirana_varijabla>
  </DomainObject.Predmet.ProtustrankaFormated>
  <DomainObject.Predmet.ProtustrankaFormatedOIB>
    <izvorni_sadrzaj>  LESENA d.o.o., OIB 34034398878 zastupanog po punomoćniku Marija Brkljačić; Štefica Brkljačić</izvorni_sadrzaj>
    <derivirana_varijabla naziv="DomainObject.Predmet.ProtustrankaFormatedOIB_1">  LESENA d.o.o., OIB 34034398878 zastupanog po punomoćniku Marija Brkljačić; Štefica Brkljačić</derivirana_varijabla>
  </DomainObject.Predmet.ProtustrankaFormatedOIB>
  <DomainObject.Predmet.ProtustrankaFormatedWithAdress>
    <izvorni_sadrzaj> LESENA d.o.o., Tratinska 12, 10000 Zagreb zastupanog po punomoćniku Marija Brkljačić; Štefica Brkljačić</izvorni_sadrzaj>
    <derivirana_varijabla naziv="DomainObject.Predmet.ProtustrankaFormatedWithAdress_1"> LESENA d.o.o., Tratinska 12, 10000 Zagreb zastupanog po punomoćniku Marija Brkljačić; Štefica Brkljačić</derivirana_varijabla>
  </DomainObject.Predmet.ProtustrankaFormatedWithAdress>
  <DomainObject.Predmet.ProtustrankaFormatedWithAdressOIB>
    <izvorni_sadrzaj> LESENA d.o.o., OIB 34034398878, Tratinska 12, 10000 Zagreb zastupanog po punomoćniku Marija Brkljačić; Štefica Brkljačić</izvorni_sadrzaj>
    <derivirana_varijabla naziv="DomainObject.Predmet.ProtustrankaFormatedWithAdressOIB_1"> LESENA d.o.o., OIB 34034398878, Tratinska 12, 10000 Zagreb zastupanog po punomoćniku Marija Brkljačić; Štefica Brkljačić</derivirana_varijabla>
  </DomainObject.Predmet.ProtustrankaFormatedWithAdressOIB>
  <DomainObject.Predmet.ProtustrankaWithAdress>
    <izvorni_sadrzaj>LESENA d.o.o. Tratinska 12, 10000 Zagreb</izvorni_sadrzaj>
    <derivirana_varijabla naziv="DomainObject.Predmet.ProtustrankaWithAdress_1">LESENA d.o.o. Tratinska 12, 10000 Zagreb</derivirana_varijabla>
  </DomainObject.Predmet.ProtustrankaWithAdress>
  <DomainObject.Predmet.ProtustrankaWithAdressOIB>
    <izvorni_sadrzaj>LESENA d.o.o., OIB 34034398878, Tratinska 12, 10000 Zagreb</izvorni_sadrzaj>
    <derivirana_varijabla naziv="DomainObject.Predmet.ProtustrankaWithAdressOIB_1">LESENA d.o.o., OIB 34034398878, Tratinska 12, 10000 Zagreb</derivirana_varijabla>
  </DomainObject.Predmet.ProtustrankaWithAdressOIB>
  <DomainObject.Predmet.ProtustrankaNazivFormated>
    <izvorni_sadrzaj>LESENA d.o.o.</izvorni_sadrzaj>
    <derivirana_varijabla naziv="DomainObject.Predmet.ProtustrankaNazivFormated_1">LESENA d.o.o.</derivirana_varijabla>
  </DomainObject.Predmet.ProtustrankaNazivFormated>
  <DomainObject.Predmet.ProtustrankaNazivFormatedOIB>
    <izvorni_sadrzaj>LESENA d.o.o., OIB 34034398878</izvorni_sadrzaj>
    <derivirana_varijabla naziv="DomainObject.Predmet.ProtustrankaNazivFormatedOIB_1">LESENA d.o.o., OIB 34034398878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LESENA d.o.o. zastupanog po punomoćniku Marija Brkljačić; Štefica Brkljačić</item>
    </izvorni_sadrzaj>
    <derivirana_varijabla naziv="DomainObject.Predmet.ProtuStrankaListFormated_1">
      <item>LESENA d.o.o. zastupanog po punomoćniku Marija Brkljačić; Štefica Brkljačić</item>
    </derivirana_varijabla>
  </DomainObject.Predmet.ProtuStrankaListFormated>
  <DomainObject.Predmet.ProtuStrankaListFormatedOIB>
    <izvorni_sadrzaj>
      <item>LESENA d.o.o., OIB 34034398878 zastupanog po punomoćniku Marija Brkljačić; Štefica Brkljačić</item>
    </izvorni_sadrzaj>
    <derivirana_varijabla naziv="DomainObject.Predmet.ProtuStrankaListFormatedOIB_1">
      <item>LESENA d.o.o., OIB 34034398878 zastupanog po punomoćniku Marija Brkljačić; Štefica Brkljačić</item>
    </derivirana_varijabla>
  </DomainObject.Predmet.ProtuStrankaListFormatedOIB>
  <DomainObject.Predmet.ProtuStrankaListFormatedWithAdress>
    <izvorni_sadrzaj>
      <item>LESENA d.o.o., Tratinska 12, 10000 Zagreb zastupanog po punomoćniku Marija Brkljačić; Štefica Brkljačić</item>
    </izvorni_sadrzaj>
    <derivirana_varijabla naziv="DomainObject.Predmet.ProtuStrankaListFormatedWithAdress_1">
      <item>LESENA d.o.o., Tratinska 12, 10000 Zagreb zastupanog po punomoćniku Marija Brkljačić; Štefica Brkljačić</item>
    </derivirana_varijabla>
  </DomainObject.Predmet.ProtuStrankaListFormatedWithAdress>
  <DomainObject.Predmet.ProtuStrankaListFormatedWithAdressOIB>
    <izvorni_sadrzaj>
      <item>LESENA d.o.o., OIB 34034398878, Tratinska 12, 10000 Zagreb zastupanog po punomoćniku Marija Brkljačić; Štefica Brkljačić</item>
    </izvorni_sadrzaj>
    <derivirana_varijabla naziv="DomainObject.Predmet.ProtuStrankaListFormatedWithAdressOIB_1">
      <item>LESENA d.o.o., OIB 34034398878, Tratinska 12, 10000 Zagreb zastupanog po punomoćniku Marija Brkljačić; Štefica Brkljačić</item>
    </derivirana_varijabla>
  </DomainObject.Predmet.ProtuStrankaListFormatedWithAdressOIB>
  <DomainObject.Predmet.ProtuStrankaListNazivFormated>
    <izvorni_sadrzaj>
      <item>LESENA d.o.o.</item>
    </izvorni_sadrzaj>
    <derivirana_varijabla naziv="DomainObject.Predmet.ProtuStrankaListNazivFormated_1">
      <item>LESENA d.o.o.</item>
    </derivirana_varijabla>
  </DomainObject.Predmet.ProtuStrankaListNazivFormated>
  <DomainObject.Predmet.ProtuStrankaListNazivFormatedOIB>
    <izvorni_sadrzaj>
      <item>LESENA d.o.o., OIB 34034398878</item>
    </izvorni_sadrzaj>
    <derivirana_varijabla naziv="DomainObject.Predmet.ProtuStrankaListNazivFormatedOIB_1">
      <item>LESENA d.o.o., OIB 34034398878</item>
    </derivirana_varijabla>
  </DomainObject.Predmet.ProtuStrankaListNazivFormatedOIB>
  <DomainObject.Predmet.OstaliListFormated>
    <izvorni_sadrzaj>
      <item>Marija Brkljačić punomoćnik sudionika u postupku LESENA d.o.o.</item>
      <item>Štefica Brkljačić punomoćnik sudionika u postupku LESENA d.o.o.</item>
    </izvorni_sadrzaj>
    <derivirana_varijabla naziv="DomainObject.Predmet.OstaliListFormated_1">
      <item>Marija Brkljačić punomoćnik sudionika u postupku LESENA d.o.o.</item>
      <item>Štefica Brkljačić punomoćnik sudionika u postupku LESENA d.o.o.</item>
    </derivirana_varijabla>
  </DomainObject.Predmet.OstaliListFormated>
  <DomainObject.Predmet.OstaliListFormatedOIB>
    <izvorni_sadrzaj>
      <item>Marija Brkljačić, OIB 53003052395 punomoćnik sudionika u postupku LESENA d.o.o.</item>
      <item>Štefica Brkljačić, OIB 02012121551 punomoćnik sudionika u postupku LESENA d.o.o.</item>
    </izvorni_sadrzaj>
    <derivirana_varijabla naziv="DomainObject.Predmet.OstaliListFormatedOIB_1">
      <item>Marija Brkljačić, OIB 53003052395 punomoćnik sudionika u postupku LESENA d.o.o.</item>
      <item>Štefica Brkljačić, OIB 02012121551 punomoćnik sudionika u postupku LESENA d.o.o.</item>
    </derivirana_varijabla>
  </DomainObject.Predmet.OstaliListFormatedOIB>
  <DomainObject.Predmet.OstaliListFormatedWithAdress>
    <izvorni_sadrzaj>
      <item>Marija Brkljačić, Tratinska 12, 10000 Zagreb punomoćnik sudionika u postupku LESENA d.o.o.</item>
      <item>Štefica Brkljačić, Zagrebačka 16a, 49217 Krapinske Toplice punomoćnik sudionika u postupku LESENA d.o.o.</item>
    </izvorni_sadrzaj>
    <derivirana_varijabla naziv="DomainObject.Predmet.OstaliListFormatedWithAdress_1">
      <item>Marija Brkljačić, Tratinska 12, 10000 Zagreb punomoćnik sudionika u postupku LESENA d.o.o.</item>
      <item>Štefica Brkljačić, Zagrebačka 16a, 49217 Krapinske Toplice punomoćnik sudionika u postupku LESENA d.o.o.</item>
    </derivirana_varijabla>
  </DomainObject.Predmet.OstaliListFormatedWithAdress>
  <DomainObject.Predmet.OstaliListFormatedWithAdressOIB>
    <izvorni_sadrzaj>
      <item>Marija Brkljačić, OIB 53003052395, Tratinska 12, 10000 Zagreb punomoćnik sudionika u postupku LESENA d.o.o.</item>
      <item>Štefica Brkljačić, OIB 02012121551, Zagrebačka 16a, 49217 Krapinske Toplice punomoćnik sudionika u postupku LESENA d.o.o.</item>
    </izvorni_sadrzaj>
    <derivirana_varijabla naziv="DomainObject.Predmet.OstaliListFormatedWithAdressOIB_1">
      <item>Marija Brkljačić, OIB 53003052395, Tratinska 12, 10000 Zagreb punomoćnik sudionika u postupku LESENA d.o.o.</item>
      <item>Štefica Brkljačić, OIB 02012121551, Zagrebačka 16a, 49217 Krapinske Toplice punomoćnik sudionika u postupku LESENA d.o.o.</item>
    </derivirana_varijabla>
  </DomainObject.Predmet.OstaliListFormatedWithAdressOIB>
  <DomainObject.Predmet.OstaliListNazivFormated>
    <izvorni_sadrzaj>
      <item>Marija Brkljačić</item>
      <item>Štefica Brkljačić</item>
    </izvorni_sadrzaj>
    <derivirana_varijabla naziv="DomainObject.Predmet.OstaliListNazivFormated_1">
      <item>Marija Brkljačić</item>
      <item>Štefica Brkljačić</item>
    </derivirana_varijabla>
  </DomainObject.Predmet.OstaliListNazivFormated>
  <DomainObject.Predmet.OstaliListNazivFormatedOIB>
    <izvorni_sadrzaj>
      <item>Marija Brkljačić, OIB 53003052395</item>
      <item>Štefica Brkljačić, OIB 02012121551</item>
    </izvorni_sadrzaj>
    <derivirana_varijabla naziv="DomainObject.Predmet.OstaliListNazivFormatedOIB_1">
      <item>Marija Brkljačić, OIB 53003052395</item>
      <item>Štefica Brkljačić, OIB 02012121551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prosinca 2015.</izvorni_sadrzaj>
    <derivirana_varijabla naziv="DomainObject.Datum_1">22.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LESENA d.o.o.</izvorni_sadrzaj>
    <derivirana_varijabla naziv="DomainObject.Predmet.ProtustrankaIDrugi_1">LESENA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LESENA d.o.o., OIB 34034398878, Tratinska 12, 10000 Zagreb</izvorni_sadrzaj>
    <derivirana_varijabla naziv="DomainObject.Predmet.ProtustrankaIDrugiAdressOIB_1">LESENA d.o.o., OIB 34034398878, Tratinska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LESENA d.o.o.</item>
      <item>Marija Brkljačić</item>
      <item>Štefica Brkljačić</item>
    </izvorni_sadrzaj>
    <derivirana_varijabla naziv="DomainObject.Predmet.SudioniciListNaziv_1">
      <item>FINA Regionalni centar Zagreb</item>
      <item>LESENA d.o.o.</item>
      <item>Marija Brkljačić</item>
      <item>Štefica Brkljačić</item>
    </derivirana_varijabla>
  </DomainObject.Predmet.SudioniciListNaziv>
  <DomainObject.Predmet.SudioniciListAdressOIB>
    <izvorni_sadrzaj>
      <item>FINA Regionalni centar Zagreb, OIB 85821130368, Trg svibanjskih žrtava 1995. 1,10000 Zagreb</item>
      <item>LESENA d.o.o., OIB 34034398878, Tratinska 12,10000 Zagreb</item>
      <item>Marija Brkljačić, OIB 53003052395, Tratinska 12,10000 Zagreb</item>
      <item>Štefica Brkljačić, OIB 02012121551, Zagrebačka 16a,49217 Krapinske Toplice</item>
    </izvorni_sadrzaj>
    <derivirana_varijabla naziv="DomainObject.Predmet.SudioniciListAdressOIB_1">
      <item>FINA Regionalni centar Zagreb, OIB 85821130368, Trg svibanjskih žrtava 1995. 1,10000 Zagreb</item>
      <item>LESENA d.o.o., OIB 34034398878, Tratinska 12,10000 Zagreb</item>
      <item>Marija Brkljačić, OIB 53003052395, Tratinska 12,10000 Zagreb</item>
      <item>Štefica Brkljačić, OIB 02012121551, Zagrebačka 16a,49217 Krapinske Toplice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34034398878</item>
      <item>, OIB 53003052395</item>
      <item>, OIB 02012121551</item>
    </izvorni_sadrzaj>
    <derivirana_varijabla naziv="DomainObject.Predmet.SudioniciListNazivOIB_1">
      <item>, OIB 85821130368</item>
      <item>, OIB 34034398878</item>
      <item>, OIB 53003052395</item>
      <item>, OIB 02012121551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FC0B3CE-44BA-4533-A791-0308BE3E2D7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328</properties:Words>
  <properties:Characters>1725</properties:Characters>
  <properties:Lines>42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2015-12-22T07:36:00Z</dcterms:created>
  <dc:creator>Sudsko vijeæe</dc:creator>
  <cp:lastModifiedBy>Katarina Babić</cp:lastModifiedBy>
  <cp:lastPrinted>2015-12-21T09:08:00Z</cp:lastPrinted>
  <dcterms:modified xmlns:xsi="http://www.w3.org/2001/XMLSchema-instance" xsi:type="dcterms:W3CDTF">2015-12-22T07:38:00Z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