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5c22" w14:paraId="9d15c22" w:rsidRDefault="009E42FE" w:rsidP="009E42FE" w:rsidR="009E42F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5200" cx="7175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2FE" w:rsidP="009E42FE" w:rsidR="009E42FE">
      <w:pPr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E42FE" w:rsidP="009E42FE" w:rsidR="009E42FE">
      <w:pPr>
        <w:jc w:val="both"/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E42FE" w:rsidP="009E42FE" w:rsidR="009E42FE">
      <w:pPr>
        <w:jc w:val="center"/>
        <w:rPr>
          <w:rFonts w:hAnsi="Times New Roman" w:ascii="Times New Roman"/>
          <w:szCs w:val="24"/>
          <w:lang w:val="hr-HR"/>
        </w:rPr>
      </w:pPr>
    </w:p>
    <w:p w:rsidRDefault="009E42FE" w:rsidP="009E42FE" w:rsidR="009E42FE" w:rsidRPr="009E42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9E42FE">
        <w:rPr>
          <w:rFonts w:hAnsi="Times New Roman" w:ascii="Times New Roman"/>
        </w:rPr>
        <w:t xml:space="preserve">CHEN TRGOVINA d.o.o., OIB: 70782454355, sa sjedištem u: Ljudevita Posavskog 3, 10360 Sesvete, </w:t>
      </w:r>
      <w:r w:rsidRPr="009E42FE">
        <w:rPr>
          <w:rFonts w:hAnsi="Times New Roman" w:ascii="Times New Roman"/>
          <w:szCs w:val="24"/>
          <w:lang w:val="hr-HR"/>
        </w:rPr>
        <w:t xml:space="preserve">dana 03. lipnja 2016. godine </w:t>
      </w:r>
    </w:p>
    <w:p w:rsidRDefault="009E42FE" w:rsidP="009E42FE" w:rsidR="009E42FE" w:rsidRPr="009E42FE">
      <w:pPr>
        <w:jc w:val="both"/>
        <w:rPr>
          <w:rFonts w:hAnsi="Times New Roman" w:ascii="Times New Roman"/>
          <w:szCs w:val="24"/>
          <w:lang w:val="hr-HR"/>
        </w:rPr>
      </w:pPr>
    </w:p>
    <w:p w:rsidRDefault="009E42FE" w:rsidP="009E42FE" w:rsidR="009E42FE" w:rsidRPr="009E42FE">
      <w:pPr>
        <w:jc w:val="center"/>
        <w:rPr>
          <w:rFonts w:hAnsi="Times New Roman" w:ascii="Times New Roman"/>
          <w:szCs w:val="24"/>
          <w:lang w:val="hr-HR"/>
        </w:rPr>
      </w:pPr>
      <w:r w:rsidRPr="009E42FE">
        <w:rPr>
          <w:rFonts w:hAnsi="Times New Roman" w:ascii="Times New Roman"/>
          <w:szCs w:val="24"/>
          <w:lang w:val="hr-HR"/>
        </w:rPr>
        <w:t>r i j e š i o    je</w:t>
      </w:r>
    </w:p>
    <w:p w:rsidRDefault="009E42FE" w:rsidP="009E42FE" w:rsidR="009E42FE" w:rsidRPr="009E42FE">
      <w:pPr>
        <w:jc w:val="center"/>
        <w:rPr>
          <w:rFonts w:hAnsi="Times New Roman" w:ascii="Times New Roman"/>
          <w:szCs w:val="24"/>
          <w:lang w:val="hr-HR"/>
        </w:rPr>
      </w:pPr>
    </w:p>
    <w:p w:rsidRDefault="009E42FE" w:rsidP="009E42FE" w:rsidR="009E42FE" w:rsidRPr="009E42FE">
      <w:pPr>
        <w:pStyle w:val="BodyText21"/>
        <w:ind w:hanging="705" w:left="705"/>
        <w:rPr>
          <w:rFonts w:hAnsi="Times New Roman" w:ascii="Times New Roman"/>
          <w:szCs w:val="24"/>
        </w:rPr>
      </w:pPr>
      <w:r w:rsidRPr="009E42FE">
        <w:rPr>
          <w:rFonts w:hAnsi="Times New Roman" w:ascii="Times New Roman"/>
          <w:szCs w:val="24"/>
        </w:rPr>
        <w:t>I</w:t>
      </w:r>
      <w:r w:rsidRPr="009E42FE">
        <w:rPr>
          <w:rFonts w:hAnsi="Times New Roman" w:ascii="Times New Roman"/>
          <w:szCs w:val="24"/>
        </w:rPr>
        <w:tab/>
        <w:t xml:space="preserve">Otvara se stečajni postupak nad dužnikom </w:t>
      </w:r>
      <w:r w:rsidRPr="009E42FE">
        <w:rPr>
          <w:rFonts w:hAnsi="Times New Roman" w:ascii="Times New Roman"/>
        </w:rPr>
        <w:t xml:space="preserve">CHEN TRGOVINA d.o.o., OIB: 70782454355, sa sjedištem u: Ljudevita Posavskog 3, 10360 Sesvete, </w:t>
      </w:r>
      <w:r w:rsidRPr="009E42FE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lipnja</w:t>
      </w:r>
      <w:r w:rsidRPr="009E42FE">
        <w:rPr>
          <w:rFonts w:hAnsi="Times New Roman" w:ascii="Times New Roman"/>
          <w:szCs w:val="24"/>
        </w:rPr>
        <w:t xml:space="preserve"> 2016. godine u </w:t>
      </w:r>
      <w:r>
        <w:rPr>
          <w:rFonts w:hAnsi="Times New Roman" w:ascii="Times New Roman"/>
          <w:szCs w:val="24"/>
        </w:rPr>
        <w:t>1</w:t>
      </w:r>
      <w:r w:rsidR="003B40C6">
        <w:rPr>
          <w:rFonts w:hAnsi="Times New Roman" w:ascii="Times New Roman"/>
          <w:szCs w:val="24"/>
        </w:rPr>
        <w:t>5</w:t>
      </w:r>
      <w:r w:rsidRPr="009E42FE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00</w:t>
      </w:r>
      <w:r w:rsidRPr="009E42FE">
        <w:rPr>
          <w:rFonts w:hAnsi="Times New Roman" w:ascii="Times New Roman"/>
          <w:szCs w:val="24"/>
        </w:rPr>
        <w:t xml:space="preserve"> minuta, kada je ovo rješenje objavljeno na mrežnoj stranici e-Oglasne ploča ovog suda.</w:t>
      </w:r>
    </w:p>
    <w:p w:rsidRDefault="009E42FE" w:rsidP="009E42FE" w:rsidR="009E42FE" w:rsidRPr="009E42F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E42FE" w:rsidP="009E42FE" w:rsidR="009E42FE" w:rsidRPr="009E42FE">
      <w:pPr>
        <w:pStyle w:val="BodyText21"/>
        <w:rPr>
          <w:rFonts w:hAnsi="Times New Roman" w:ascii="Times New Roman"/>
          <w:szCs w:val="24"/>
        </w:rPr>
      </w:pPr>
      <w:r w:rsidRPr="009E42FE">
        <w:rPr>
          <w:rFonts w:hAnsi="Times New Roman" w:ascii="Times New Roman"/>
          <w:szCs w:val="24"/>
        </w:rPr>
        <w:t>II</w:t>
      </w:r>
      <w:r w:rsidRPr="009E42FE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Dinka Trumbić, Split, Lovretska 10, OIB: 43468134790.</w:t>
      </w:r>
    </w:p>
    <w:p w:rsidRDefault="009E42FE" w:rsidP="009E42FE" w:rsidR="009E42FE" w:rsidRPr="009E42F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E42FE" w:rsidP="009E42FE" w:rsidR="009E42FE" w:rsidRPr="009E42FE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E42FE">
        <w:rPr>
          <w:rFonts w:hAnsi="Times New Roman" w:ascii="Times New Roman"/>
          <w:szCs w:val="24"/>
          <w:lang w:val="hr-HR"/>
        </w:rPr>
        <w:t>III</w:t>
      </w:r>
      <w:r w:rsidRPr="009E42FE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9E42FE">
        <w:rPr>
          <w:rFonts w:hAnsi="Times New Roman" w:ascii="Times New Roman"/>
        </w:rPr>
        <w:t>CHEN TRGOVINA d.o.o., OIB: 70782454355, sa sjedištem u: Ljudevita Posavskog 3, 10360 Sesvete.</w:t>
      </w:r>
    </w:p>
    <w:p w:rsidRDefault="009E42FE" w:rsidP="009E42FE" w:rsidR="009E42F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9E42FE" w:rsidP="009E42FE" w:rsidR="009E42FE">
      <w:pPr>
        <w:jc w:val="both"/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E42FE" w:rsidP="009E42FE" w:rsidR="009E42FE">
      <w:pPr>
        <w:jc w:val="both"/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15. veljače 2016. godine pokrenuo skraćeni stečajni postupak nad gore navedenim dužnikom, budući da su ostvareni  uvjeti iz čl. 428. SZ-a.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15. veljače 2016. godine pozvane su osobe ovlaštene za zastupanje dužnika po zakonu, dostaviti javnobilježnički ovjerovljen popis imovine i obveza dužnika  na propisanom obrascu, sukladno čl. 430., 17.  i 13. SZ . Zaključak je  dostavljen  dana 23. veljače 2016. godine, međutim po istom nije postupljeno.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15.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03. lipnja 2016. godine</w:t>
      </w:r>
    </w:p>
    <w:p w:rsidRDefault="009E42FE" w:rsidP="009E42FE" w:rsidR="009E42FE">
      <w:pPr>
        <w:rPr>
          <w:rFonts w:hAnsi="Times New Roman" w:ascii="Times New Roman"/>
          <w:lang w:val="hr-HR"/>
        </w:rPr>
      </w:pPr>
    </w:p>
    <w:p w:rsidRDefault="009E42FE" w:rsidP="009E42FE" w:rsidR="009E42FE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3B40C6">
        <w:rPr>
          <w:rFonts w:hAnsi="Times New Roman" w:ascii="Times New Roman"/>
          <w:lang w:val="hr-HR"/>
        </w:rPr>
        <w:t>, v.r.</w:t>
      </w:r>
    </w:p>
    <w:p w:rsidRDefault="009E42FE" w:rsidP="009E42FE" w:rsidR="009E42F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9E42FE" w:rsidP="009E42FE" w:rsidR="009E42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E42FE" w:rsidP="009E42FE" w:rsidR="009E42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E42FE" w:rsidP="009E42FE" w:rsidR="009E42FE">
      <w:pPr>
        <w:jc w:val="both"/>
        <w:rPr>
          <w:rFonts w:hAnsi="Times New Roman" w:ascii="Times New Roman"/>
          <w:szCs w:val="24"/>
          <w:lang w:val="hr-HR"/>
        </w:rPr>
      </w:pPr>
    </w:p>
    <w:p w:rsidRDefault="009E42FE" w:rsidP="009E42FE" w:rsidR="009E42FE">
      <w:pPr>
        <w:jc w:val="both"/>
        <w:rPr>
          <w:rFonts w:hAnsi="Times New Roman" w:ascii="Times New Roman"/>
        </w:rPr>
      </w:pPr>
    </w:p>
    <w:p w:rsidRDefault="003B40C6" w:rsidP="00A40EE6" w:rsidR="003B40C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3B40C6" w:rsidP="00A40EE6" w:rsidR="003B40C6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9E42FE" w:rsidP="009E42FE" w:rsidR="009E42FE">
      <w:pPr>
        <w:jc w:val="both"/>
        <w:rPr>
          <w:rFonts w:hAnsi="Times New Roman" w:ascii="Times New Roman"/>
          <w:sz w:val="22"/>
          <w:lang w:val="hr-HR"/>
        </w:rPr>
      </w:pPr>
    </w:p>
    <w:p w:rsidRDefault="009E42FE" w:rsidP="009E42FE" w:rsidR="009E42F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E42FE" w:rsidP="009E42FE" w:rsidR="009E42F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E42FE" w:rsidP="009E42FE" w:rsidR="009E42FE">
      <w:pPr>
        <w:jc w:val="center"/>
        <w:rPr>
          <w:sz w:val="32"/>
          <w:u w:val="single"/>
          <w:lang w:val="hr-HR"/>
        </w:rPr>
      </w:pPr>
    </w:p>
    <w:p w:rsidRDefault="009E42FE" w:rsidP="009E42FE" w:rsidR="009E42FE"/>
    <w:p w:rsidRDefault="009E42FE" w:rsidP="009E42FE" w:rsidR="009E42FE"/>
    <w:p w:rsidRDefault="009E42FE" w:rsidP="009E42FE" w:rsidR="009E42FE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2FE" w:rsidP="009E42FE" w:rsidR="009E42FE">
      <w:r>
        <w:separator/>
      </w:r>
    </w:p>
  </w:endnote>
  <w:endnote w:id="0" w:type="continuationSeparator">
    <w:p w:rsidRDefault="009E42FE" w:rsidP="009E42FE" w:rsidR="009E4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2FE" w:rsidP="009E42FE" w:rsidR="009E42FE">
      <w:r>
        <w:separator/>
      </w:r>
    </w:p>
  </w:footnote>
  <w:footnote w:id="0" w:type="continuationSeparator">
    <w:p w:rsidRDefault="009E42FE" w:rsidP="009E42FE" w:rsidR="009E4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407210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9E42FE" w:rsidR="009E42FE" w:rsidRPr="009E42FE">
        <w:pPr>
          <w:pStyle w:val="Zaglavlje"/>
          <w:jc w:val="center"/>
          <w:rPr>
            <w:rFonts w:hAnsi="Times New Roman" w:ascii="Times New Roman"/>
          </w:rPr>
        </w:pPr>
        <w:r w:rsidRPr="009E42FE">
          <w:rPr>
            <w:rFonts w:hAnsi="Times New Roman" w:ascii="Times New Roman"/>
          </w:rPr>
          <w:fldChar w:fldCharType="begin"/>
        </w:r>
        <w:r w:rsidRPr="009E42FE">
          <w:rPr>
            <w:rFonts w:hAnsi="Times New Roman" w:ascii="Times New Roman"/>
          </w:rPr>
          <w:instrText>PAGE   \* MERGEFORMAT</w:instrText>
        </w:r>
        <w:r w:rsidRPr="009E42FE">
          <w:rPr>
            <w:rFonts w:hAnsi="Times New Roman" w:ascii="Times New Roman"/>
          </w:rPr>
          <w:fldChar w:fldCharType="separate"/>
        </w:r>
        <w:r w:rsidR="003B40C6" w:rsidRPr="003B40C6">
          <w:rPr>
            <w:rFonts w:hAnsi="Times New Roman" w:ascii="Times New Roman"/>
            <w:noProof/>
            <w:lang w:val="hr-HR"/>
          </w:rPr>
          <w:t>1</w:t>
        </w:r>
        <w:r w:rsidRPr="009E42FE">
          <w:rPr>
            <w:rFonts w:hAnsi="Times New Roman" w:ascii="Times New Roman"/>
          </w:rPr>
          <w:fldChar w:fldCharType="end"/>
        </w:r>
      </w:p>
    </w:sdtContent>
  </w:sdt>
  <w:p w:rsidRDefault="009E42FE" w:rsidP="009E42FE" w:rsidR="009E42FE" w:rsidRPr="009E42FE">
    <w:pPr>
      <w:pStyle w:val="Zaglavlje"/>
      <w:jc w:val="right"/>
      <w:rPr>
        <w:rFonts w:hAnsi="Times New Roman" w:ascii="Times New Roman"/>
      </w:rPr>
    </w:pPr>
    <w:r w:rsidRPr="009E42FE">
      <w:rPr>
        <w:rFonts w:hAnsi="Times New Roman" w:ascii="Times New Roman"/>
      </w:rPr>
      <w:t>34. St-1456/2016-8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42FE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B40C6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9E42FE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42FE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42FE"/>
    <w:pPr>
      <w:ind w:left="720"/>
      <w:contextualSpacing/>
    </w:pPr>
  </w:style>
  <w:style w:customStyle="true" w:styleId="BodyText21" w:type="paragraph">
    <w:name w:val="Body Text 21"/>
    <w:basedOn w:val="Normal"/>
    <w:rsid w:val="009E42FE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4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42F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E42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2FE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E42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42FE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4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0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42FE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42FE"/>
    <w:pPr>
      <w:ind w:left="720"/>
      <w:contextualSpacing/>
    </w:pPr>
  </w:style>
  <w:style w:customStyle="1" w:styleId="BodyText21" w:type="paragraph">
    <w:name w:val="Body Text 21"/>
    <w:basedOn w:val="Normal"/>
    <w:rsid w:val="009E42FE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4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42F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E42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2FE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E42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42FE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4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0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0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0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0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8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CHEN TRGOVINA d.o.o.</izvorni_sadrzaj>
    <derivirana_varijabla naziv="DomainObject.Predmet.ProtustrankaFormated_1">  CHEN TRGOVINA d.o.o.</derivirana_varijabla>
  </DomainObject.Predmet.ProtustrankaFormated>
  <DomainObject.Predmet.ProtustrankaFormatedOIB>
    <izvorni_sadrzaj>  CHEN TRGOVINA d.o.o., OIB 70782454355</izvorni_sadrzaj>
    <derivirana_varijabla naziv="DomainObject.Predmet.ProtustrankaFormatedOIB_1">  CHEN TRGOVINA d.o.o., OIB 70782454355</derivirana_varijabla>
  </DomainObject.Predmet.ProtustrankaFormatedOIB>
  <DomainObject.Predmet.ProtustrankaFormatedWithAdress>
    <izvorni_sadrzaj> CHEN TRGOVINA d.o.o., Ljudevita Posavskog 3, 10360 Sesvete</izvorni_sadrzaj>
    <derivirana_varijabla naziv="DomainObject.Predmet.ProtustrankaFormatedWithAdress_1"> CHEN TRGOVINA d.o.o., Ljudevita Posavskog 3, 10360 Sesvete</derivirana_varijabla>
  </DomainObject.Predmet.ProtustrankaFormatedWithAdress>
  <DomainObject.Predmet.ProtustrankaFormatedWithAdressOIB>
    <izvorni_sadrzaj> CHEN TRGOVINA d.o.o., OIB 70782454355, Ljudevita Posavskog 3, 10360 Sesvete</izvorni_sadrzaj>
    <derivirana_varijabla naziv="DomainObject.Predmet.ProtustrankaFormatedWithAdressOIB_1"> CHEN TRGOVINA d.o.o., OIB 70782454355, Ljudevita Posavskog 3, 10360 Sesvete</derivirana_varijabla>
  </DomainObject.Predmet.ProtustrankaFormatedWithAdressOIB>
  <DomainObject.Predmet.ProtustrankaWithAdress>
    <izvorni_sadrzaj>CHEN TRGOVINA d.o.o. Ljudevita Posavskog 3, 10360 Sesvete</izvorni_sadrzaj>
    <derivirana_varijabla naziv="DomainObject.Predmet.ProtustrankaWithAdress_1">CHEN TRGOVINA d.o.o. Ljudevita Posavskog 3, 10360 Sesvete</derivirana_varijabla>
  </DomainObject.Predmet.ProtustrankaWithAdress>
  <DomainObject.Predmet.ProtustrankaWithAdressOIB>
    <izvorni_sadrzaj>CHEN TRGOVINA d.o.o., OIB 70782454355, Ljudevita Posavskog 3, 10360 Sesvete</izvorni_sadrzaj>
    <derivirana_varijabla naziv="DomainObject.Predmet.ProtustrankaWithAdressOIB_1">CHEN TRGOVINA d.o.o., OIB 70782454355, Ljudevita Posavskog 3, 10360 Sesvete</derivirana_varijabla>
  </DomainObject.Predmet.ProtustrankaWithAdressOIB>
  <DomainObject.Predmet.ProtustrankaNazivFormated>
    <izvorni_sadrzaj>CHEN TRGOVINA d.o.o.</izvorni_sadrzaj>
    <derivirana_varijabla naziv="DomainObject.Predmet.ProtustrankaNazivFormated_1">CHEN TRGOVINA d.o.o.</derivirana_varijabla>
  </DomainObject.Predmet.ProtustrankaNazivFormated>
  <DomainObject.Predmet.ProtustrankaNazivFormatedOIB>
    <izvorni_sadrzaj>CHEN TRGOVINA d.o.o., OIB 70782454355</izvorni_sadrzaj>
    <derivirana_varijabla naziv="DomainObject.Predmet.ProtustrankaNazivFormatedOIB_1">CHEN TRGOVINA d.o.o., OIB 70782454355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CHEN TRGOVINA d.o.o.</item>
    </izvorni_sadrzaj>
    <derivirana_varijabla naziv="DomainObject.Predmet.ProtuStrankaListFormated_1">
      <item>CHEN TRGOVINA d.o.o.</item>
    </derivirana_varijabla>
  </DomainObject.Predmet.ProtuStrankaListFormated>
  <DomainObject.Predmet.ProtuStrankaListFormatedOIB>
    <izvorni_sadrzaj>
      <item>CHEN TRGOVINA d.o.o., OIB 70782454355</item>
    </izvorni_sadrzaj>
    <derivirana_varijabla naziv="DomainObject.Predmet.ProtuStrankaListFormatedOIB_1">
      <item>CHEN TRGOVINA d.o.o., OIB 70782454355</item>
    </derivirana_varijabla>
  </DomainObject.Predmet.ProtuStrankaListFormatedOIB>
  <DomainObject.Predmet.ProtuStrankaListFormatedWithAdress>
    <izvorni_sadrzaj>
      <item>CHEN TRGOVINA d.o.o., Ljudevita Posavskog 3, 10360 Sesvete</item>
    </izvorni_sadrzaj>
    <derivirana_varijabla naziv="DomainObject.Predmet.ProtuStrankaListFormatedWithAdress_1">
      <item>CHEN TRGOVINA d.o.o., Ljudevita Posavskog 3, 10360 Sesvete</item>
    </derivirana_varijabla>
  </DomainObject.Predmet.ProtuStrankaListFormatedWithAdress>
  <DomainObject.Predmet.ProtuStrankaListFormatedWithAdressOIB>
    <izvorni_sadrzaj>
      <item>CHEN TRGOVINA d.o.o., OIB 70782454355, Ljudevita Posavskog 3, 10360 Sesvete</item>
    </izvorni_sadrzaj>
    <derivirana_varijabla naziv="DomainObject.Predmet.ProtuStrankaListFormatedWithAdressOIB_1">
      <item>CHEN TRGOVINA d.o.o., OIB 70782454355, Ljudevita Posavskog 3, 10360 Sesvete</item>
    </derivirana_varijabla>
  </DomainObject.Predmet.ProtuStrankaListFormatedWithAdressOIB>
  <DomainObject.Predmet.ProtuStrankaListNazivFormated>
    <izvorni_sadrzaj>
      <item>CHEN TRGOVINA d.o.o.</item>
    </izvorni_sadrzaj>
    <derivirana_varijabla naziv="DomainObject.Predmet.ProtuStrankaListNazivFormated_1">
      <item>CHEN TRGOVINA d.o.o.</item>
    </derivirana_varijabla>
  </DomainObject.Predmet.ProtuStrankaListNazivFormated>
  <DomainObject.Predmet.ProtuStrankaListNazivFormatedOIB>
    <izvorni_sadrzaj>
      <item>CHEN TRGOVINA d.o.o., OIB 70782454355</item>
    </izvorni_sadrzaj>
    <derivirana_varijabla naziv="DomainObject.Predmet.ProtuStrankaListNazivFormatedOIB_1">
      <item>CHEN TRGOVINA d.o.o., OIB 70782454355</item>
    </derivirana_varijabla>
  </DomainObject.Predmet.ProtuStrankaListNazivFormatedOIB>
  <DomainObject.Predmet.OstaliListFormated>
    <izvorni_sadrzaj>
      <item>Zuxiong Chen</item>
      <item>Dinka Trumbić</item>
    </izvorni_sadrzaj>
    <derivirana_varijabla naziv="DomainObject.Predmet.OstaliListFormated_1">
      <item>Zuxiong Chen</item>
      <item>Dinka Trumbić</item>
    </derivirana_varijabla>
  </DomainObject.Predmet.OstaliListFormated>
  <DomainObject.Predmet.OstaliListFormatedOIB>
    <izvorni_sadrzaj>
      <item>Zuxiong Chen, OIB 32504726679</item>
      <item>Dinka Trumbić, OIB 43468134790</item>
    </izvorni_sadrzaj>
    <derivirana_varijabla naziv="DomainObject.Predmet.OstaliListFormatedOIB_1">
      <item>Zuxiong Chen, OIB 32504726679</item>
      <item>Dinka Trumbić, OIB 43468134790</item>
    </derivirana_varijabla>
  </DomainObject.Predmet.OstaliListFormatedOIB>
  <DomainObject.Predmet.OstaliListFormatedWithAdress>
    <izvorni_sadrzaj>
      <item>Zuxiong Chen, Jinzhong Jie 26, Wenxi, Lishui</item>
      <item>Dinka Trumbić, Lovretska 10, 21000 Split</item>
    </izvorni_sadrzaj>
    <derivirana_varijabla naziv="DomainObject.Predmet.OstaliListFormatedWithAdress_1">
      <item>Zuxiong Chen, Jinzhong Jie 26, Wenxi, Lishui</item>
      <item>Dinka Trumbić, Lovretska 10, 21000 Split</item>
    </derivirana_varijabla>
  </DomainObject.Predmet.OstaliListFormatedWithAdress>
  <DomainObject.Predmet.OstaliListFormatedWithAdressOIB>
    <izvorni_sadrzaj>
      <item>Zuxiong Chen, OIB 32504726679, Jinzhong Jie 26, Wenxi, Lishui</item>
      <item>Dinka Trumbić, OIB 43468134790, Lovretska 10, 21000 Split</item>
    </izvorni_sadrzaj>
    <derivirana_varijabla naziv="DomainObject.Predmet.OstaliListFormatedWithAdressOIB_1">
      <item>Zuxiong Chen, OIB 32504726679, Jinzhong Jie 26, Wenxi, Lishui</item>
      <item>Dinka Trumbić, OIB 43468134790, Lovretska 10, 21000 Split</item>
    </derivirana_varijabla>
  </DomainObject.Predmet.OstaliListFormatedWithAdressOIB>
  <DomainObject.Predmet.OstaliListNazivFormated>
    <izvorni_sadrzaj>
      <item>Zuxiong Chen</item>
      <item>Dinka Trumbić</item>
    </izvorni_sadrzaj>
    <derivirana_varijabla naziv="DomainObject.Predmet.OstaliListNazivFormated_1">
      <item>Zuxiong Chen</item>
      <item>Dinka Trumbić</item>
    </derivirana_varijabla>
  </DomainObject.Predmet.OstaliListNazivFormated>
  <DomainObject.Predmet.OstaliListNazivFormatedOIB>
    <izvorni_sadrzaj>
      <item>Zuxiong Chen, OIB 32504726679</item>
      <item>Dinka Trumbić, OIB 43468134790</item>
    </izvorni_sadrzaj>
    <derivirana_varijabla naziv="DomainObject.Predmet.OstaliListNazivFormatedOIB_1">
      <item>Zuxiong Chen, OIB 32504726679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CHEN TRGOVINA d.o.o.</izvorni_sadrzaj>
    <derivirana_varijabla naziv="DomainObject.Predmet.ProtustrankaIDrugi_1">CHEN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CHEN TRGOVINA d.o.o., OIB 70782454355, Ljudevita Posavskog 3, 10360 Sesvete</izvorni_sadrzaj>
    <derivirana_varijabla naziv="DomainObject.Predmet.ProtustrankaIDrugiAdressOIB_1">CHEN TRGOVINA d.o.o., OIB 70782454355,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TRGOVINA d.o.o.</item>
      <item>Zuxiong Chen</item>
      <item>Dinka Trumbić</item>
    </izvorni_sadrzaj>
    <derivirana_varijabla naziv="DomainObject.Predmet.SudioniciListNaziv_1">
      <item>FINA Regionalni centar Zagreb</item>
      <item>CHEN TRGOVINA d.o.o.</item>
      <item>Zuxiong Chen</item>
      <item>Dinka Trumbić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CHEN TRGOVINA d.o.o., OIB 70782454355, Ljudevita Posavskog 3,10360 Sesvete</item>
      <item>Zuxiong Chen, OIB 32504726679, Jinzhong Jie 26,Wenxi, Lishui</item>
      <item>Dinka Trumbić, OIB 43468134790, Lovretska 10,21000 Split</item>
    </izvorni_sadrzaj>
    <derivirana_varijabla naziv="DomainObject.Predmet.SudioniciListAdressOIB_1">
      <item>FINA Regionalni centar Zagreb, OIB 85821130368, Trg svibanjskih žrtava 1995. br.1,10000 Zagreb</item>
      <item>CHEN TRGOVINA d.o.o., OIB 70782454355, Ljudevita Posavskog 3,10360 Sesvete</item>
      <item>Zuxiong Chen, OIB 32504726679, Jinzhong Jie 26,Wenxi, Lishui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70782454355</item>
      <item>, OIB 32504726679</item>
      <item>, OIB 43468134790</item>
    </izvorni_sadrzaj>
    <derivirana_varijabla naziv="DomainObject.Predmet.SudioniciListNazivOIB_1">
      <item>, OIB 85821130368</item>
      <item>, OIB 70782454355</item>
      <item>, OIB 32504726679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2167</properties:Characters>
  <properties:Lines>77</properties:Lines>
  <properties:Paragraphs>21</properties:Paragraphs>
  <properties:TotalTime>7</properties:TotalTime>
  <properties:ScaleCrop>false</properties:ScaleCrop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2016-06-03T07:09:00Z</dcterms:created>
  <dc:creator>Vlasta Bogović Milisavljević</dc:creator>
  <cp:lastModifiedBy>Vlasta Bogović Milisavljević</cp:lastModifiedBy>
  <cp:lastPrinted>2016-06-03T07:17:00Z</cp:lastPrinted>
  <dcterms:modified xmlns:xsi="http://www.w3.org/2001/XMLSchema-instance" xsi:type="dcterms:W3CDTF">2016-06-03T07:17:00Z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