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2bc0" w14:paraId="12f2bc0" w:rsidRDefault="009F0E4C" w:rsidP="00E26954" w:rsidR="000B0F79" w:rsidRPr="00E26954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E26954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E26954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E26954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 w:rsidRPr="00655739">
        <w:rPr>
          <w:rFonts w:cs="Times New Roman" w:hAnsi="Times New Roman" w:ascii="Times New Roman"/>
          <w:sz w:val="24"/>
          <w:szCs w:val="24"/>
        </w:rPr>
        <w:t>1. St-</w:t>
      </w:r>
      <w:r w:rsidR="00655739" w:rsidRPr="00655739">
        <w:rPr>
          <w:rFonts w:cs="Times New Roman" w:hAnsi="Times New Roman" w:ascii="Times New Roman"/>
          <w:sz w:val="24"/>
          <w:szCs w:val="24"/>
        </w:rPr>
        <w:t>2596</w:t>
      </w:r>
      <w:r w:rsidR="00C635CF" w:rsidRPr="00655739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Trgovački sud u Zagrebu po sucu pojedincu  </w:t>
      </w:r>
      <w:r>
        <w:rPr>
          <w:rFonts w:hAnsi="Times New Roman" w:ascii="Times New Roman"/>
          <w:sz w:val="24"/>
          <w:szCs w:val="24"/>
        </w:rPr>
        <w:t>Nadi Nekić Plevko</w:t>
      </w:r>
      <w:r w:rsidRPr="00E26954">
        <w:rPr>
          <w:rFonts w:hAnsi="Times New Roman" w:ascii="Times New Roman"/>
          <w:sz w:val="24"/>
          <w:szCs w:val="24"/>
        </w:rPr>
        <w:t xml:space="preserve"> u pravnoj stvari podnositelja zahtjeva Financijske agencije, Podružnica Zagreb, za pokretanjem  skraćenog stečajnog postupka nad dužnikom </w:t>
      </w:r>
      <w:r w:rsidR="00655739">
        <w:rPr>
          <w:rFonts w:hAnsi="Times New Roman" w:ascii="Times New Roman"/>
          <w:szCs w:val="24"/>
        </w:rPr>
        <w:t>Š.G.P. ŠPORT d.o.o. za usluge i trgovinu (OIB 47420748612) iz Zagreba, Trg bana Josipa Jelačića 4</w:t>
      </w:r>
      <w:r w:rsidR="002B0F80"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 </w:t>
      </w:r>
      <w:r w:rsidR="002B0F80">
        <w:rPr>
          <w:rFonts w:hAnsi="Times New Roman" w:ascii="Times New Roman"/>
          <w:sz w:val="24"/>
          <w:szCs w:val="24"/>
        </w:rPr>
        <w:t>dana 21</w:t>
      </w:r>
      <w:r>
        <w:rPr>
          <w:rFonts w:hAnsi="Times New Roman" w:ascii="Times New Roman"/>
          <w:sz w:val="24"/>
          <w:szCs w:val="24"/>
        </w:rPr>
        <w:t xml:space="preserve">. prosinca </w:t>
      </w:r>
      <w:r w:rsidRPr="00E26954">
        <w:rPr>
          <w:rFonts w:hAnsi="Times New Roman" w:ascii="Times New Roman"/>
          <w:sz w:val="24"/>
          <w:szCs w:val="24"/>
        </w:rPr>
        <w:t xml:space="preserve">2015. </w:t>
      </w:r>
    </w:p>
    <w:p w:rsidRDefault="00C635CF" w:rsidP="00E26954" w:rsidR="00C635CF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DC6487" w:rsidR="00DC6487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Pokreće se skraćeni stečajni postupak </w:t>
      </w:r>
      <w:r w:rsidRPr="00DC6487">
        <w:rPr>
          <w:rFonts w:hAnsi="Times New Roman" w:ascii="Times New Roman"/>
          <w:sz w:val="24"/>
          <w:szCs w:val="24"/>
        </w:rPr>
        <w:t xml:space="preserve">nad dužnikom </w:t>
      </w:r>
      <w:r w:rsidR="00655739">
        <w:rPr>
          <w:rFonts w:hAnsi="Times New Roman" w:ascii="Times New Roman"/>
          <w:szCs w:val="24"/>
        </w:rPr>
        <w:t>Š.G.P. ŠPORT d.o.o. za usluge i trgovinu (OIB 47420748612) iz Zagreba, Trg bana Josipa Jelačića 4</w:t>
      </w:r>
      <w:r w:rsidR="00DC6487">
        <w:rPr>
          <w:rFonts w:hAnsi="Times New Roman" w:ascii="Times New Roman"/>
          <w:szCs w:val="24"/>
        </w:rPr>
        <w:t>.</w:t>
      </w:r>
    </w:p>
    <w:p w:rsidRDefault="00DC6487" w:rsidP="00DC6487" w:rsidR="00DC6487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E26954" w:rsidP="00DC6487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Obrazloženje</w:t>
      </w:r>
      <w:r w:rsidR="00C635CF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</w:t>
      </w:r>
      <w:r>
        <w:rPr>
          <w:rFonts w:hAnsi="Times New Roman" w:ascii="Times New Roman"/>
          <w:sz w:val="24"/>
          <w:szCs w:val="24"/>
        </w:rPr>
        <w:t>, Podružnica Zagreb</w:t>
      </w:r>
      <w:r w:rsidRPr="00E26954">
        <w:rPr>
          <w:rFonts w:hAnsi="Times New Roman" w:ascii="Times New Roman"/>
          <w:sz w:val="24"/>
          <w:szCs w:val="24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655739">
        <w:rPr>
          <w:rFonts w:hAnsi="Times New Roman" w:ascii="Times New Roman"/>
          <w:sz w:val="24"/>
          <w:szCs w:val="24"/>
        </w:rPr>
        <w:t>1548</w:t>
      </w:r>
      <w:r w:rsidR="00276B84"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dana te da ukupni iznos duga evidentiranog na temelju neizvršenih osnova za plaćanje iznosi </w:t>
      </w:r>
      <w:r w:rsidR="00655739">
        <w:rPr>
          <w:rFonts w:hAnsi="Times New Roman" w:ascii="Times New Roman"/>
          <w:sz w:val="24"/>
          <w:szCs w:val="24"/>
        </w:rPr>
        <w:t>15.906,71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kuna na </w:t>
      </w:r>
      <w:r>
        <w:rPr>
          <w:rFonts w:hAnsi="Times New Roman" w:ascii="Times New Roman"/>
          <w:sz w:val="24"/>
          <w:szCs w:val="24"/>
        </w:rPr>
        <w:t>dan 01. rujna 2015.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E26954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26954">
        <w:rPr>
          <w:rFonts w:hAnsi="Times New Roman" w:ascii="Times New Roman"/>
          <w:sz w:val="24"/>
          <w:szCs w:val="24"/>
        </w:rPr>
        <w:t>čl</w:t>
      </w:r>
      <w:proofErr w:type="spellEnd"/>
      <w:r w:rsidRPr="00E26954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U Zagrebu</w:t>
      </w:r>
      <w:r>
        <w:rPr>
          <w:rFonts w:hAnsi="Times New Roman" w:ascii="Times New Roman"/>
          <w:sz w:val="24"/>
          <w:szCs w:val="24"/>
        </w:rPr>
        <w:t xml:space="preserve">, </w:t>
      </w:r>
      <w:r w:rsidR="002B0F80">
        <w:rPr>
          <w:rFonts w:hAnsi="Times New Roman" w:ascii="Times New Roman"/>
          <w:sz w:val="24"/>
          <w:szCs w:val="24"/>
        </w:rPr>
        <w:t>21</w:t>
      </w:r>
      <w:r>
        <w:rPr>
          <w:rFonts w:hAnsi="Times New Roman" w:ascii="Times New Roman"/>
          <w:sz w:val="24"/>
          <w:szCs w:val="24"/>
        </w:rPr>
        <w:t>. prosinca</w:t>
      </w:r>
      <w:r w:rsidRPr="00E26954">
        <w:rPr>
          <w:rFonts w:hAnsi="Times New Roman" w:ascii="Times New Roman"/>
          <w:sz w:val="24"/>
          <w:szCs w:val="24"/>
        </w:rPr>
        <w:t xml:space="preserve"> 2015. godine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 Nekić Plevko</w:t>
      </w:r>
      <w:r w:rsidR="00E620B0">
        <w:rPr>
          <w:rFonts w:hAnsi="Times New Roman" w:ascii="Times New Roman"/>
          <w:sz w:val="24"/>
          <w:szCs w:val="24"/>
        </w:rPr>
        <w:t xml:space="preserve"> </w:t>
      </w:r>
      <w:r w:rsidR="00420DD0">
        <w:rPr>
          <w:rFonts w:hAnsi="Times New Roman" w:ascii="Times New Roman"/>
          <w:sz w:val="24"/>
          <w:szCs w:val="24"/>
        </w:rPr>
        <w:t>v.r.</w:t>
      </w:r>
    </w:p>
    <w:p w:rsidRDefault="002B0F80" w:rsidP="00E26954" w:rsidR="002B0F80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C635CF" w:rsidP="00E26954" w:rsidR="00C635CF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>Uputa o pravnom lijeku: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887721" w:rsidP="00E26954" w:rsidR="00E2695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887721" w:rsidP="00E26954" w:rsidR="008877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ovlašteni službenik</w:t>
      </w:r>
    </w:p>
    <w:p w:rsidRDefault="00887721" w:rsidP="00E26954" w:rsidR="00887721" w:rsidRPr="008877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Tomislav Tukač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  <w:highlight w:val="green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15909"/>
    <w:rsid w:val="00190EEB"/>
    <w:rsid w:val="00276B84"/>
    <w:rsid w:val="002B0F80"/>
    <w:rsid w:val="00420DD0"/>
    <w:rsid w:val="00451D30"/>
    <w:rsid w:val="00655739"/>
    <w:rsid w:val="006B4DA0"/>
    <w:rsid w:val="008139EB"/>
    <w:rsid w:val="00887721"/>
    <w:rsid w:val="008A5DDB"/>
    <w:rsid w:val="00903E2E"/>
    <w:rsid w:val="009F0E4C"/>
    <w:rsid w:val="00AA6E3F"/>
    <w:rsid w:val="00C635CF"/>
    <w:rsid w:val="00CE70AC"/>
    <w:rsid w:val="00DC6487"/>
    <w:rsid w:val="00E16298"/>
    <w:rsid w:val="00E26954"/>
    <w:rsid w:val="00E620B0"/>
    <w:rsid w:val="00EA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A6E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E3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A6E3F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A6E3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A6E3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A6E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E3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A6E3F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A6E3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A6E3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2596</izvorni_sadrzaj>
    <derivirana_varijabla naziv="DomainObject.Predmet.Broj_1">2596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St-2596/2015</izvorni_sadrzaj>
    <derivirana_varijabla naziv="DomainObject.Predmet.OznakaBroj_1">St-2596/2015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Š.G.P. ŠPORT d.o.o.</izvorni_sadrzaj>
    <derivirana_varijabla naziv="DomainObject.Predmet.ProtustrankaFormated_1">  Š.G.P. ŠPORT d.o.o.</derivirana_varijabla>
  </DomainObject.Predmet.ProtustrankaFormated>
  <DomainObject.Predmet.ProtustrankaFormatedOIB>
    <izvorni_sadrzaj>  Š.G.P. ŠPORT d.o.o., OIB 47420748612</izvorni_sadrzaj>
    <derivirana_varijabla naziv="DomainObject.Predmet.ProtustrankaFormatedOIB_1">  Š.G.P. ŠPORT d.o.o., OIB 47420748612</derivirana_varijabla>
  </DomainObject.Predmet.ProtustrankaFormatedOIB>
  <DomainObject.Predmet.ProtustrankaFormatedWithAdress>
    <izvorni_sadrzaj> Š.G.P. ŠPORT d.o.o., Trg bana Josipa Jelačića 4, 10000 Zagreb</izvorni_sadrzaj>
    <derivirana_varijabla naziv="DomainObject.Predmet.ProtustrankaFormatedWithAdress_1"> Š.G.P. ŠPORT d.o.o., Trg bana Josipa Jelačića 4, 10000 Zagreb</derivirana_varijabla>
  </DomainObject.Predmet.ProtustrankaFormatedWithAdress>
  <DomainObject.Predmet.ProtustrankaFormatedWithAdressOIB>
    <izvorni_sadrzaj> Š.G.P. ŠPORT d.o.o., OIB 47420748612, Trg bana Josipa Jelačića 4, 10000 Zagreb</izvorni_sadrzaj>
    <derivirana_varijabla naziv="DomainObject.Predmet.ProtustrankaFormatedWithAdressOIB_1"> Š.G.P. ŠPORT d.o.o., OIB 47420748612, Trg bana Josipa Jelačića 4, 10000 Zagreb</derivirana_varijabla>
  </DomainObject.Predmet.ProtustrankaFormatedWithAdressOIB>
  <DomainObject.Predmet.ProtustrankaWithAdress>
    <izvorni_sadrzaj>Š.G.P. ŠPORT d.o.o. Trg bana Josipa Jelačića 4, 10000 Zagreb</izvorni_sadrzaj>
    <derivirana_varijabla naziv="DomainObject.Predmet.ProtustrankaWithAdress_1">Š.G.P. ŠPORT d.o.o. Trg bana Josipa Jelačića 4, 10000 Zagreb</derivirana_varijabla>
  </DomainObject.Predmet.ProtustrankaWithAdress>
  <DomainObject.Predmet.ProtustrankaWithAdressOIB>
    <izvorni_sadrzaj>Š.G.P. ŠPORT d.o.o., OIB 47420748612, Trg bana Josipa Jelačića 4, 10000 Zagreb</izvorni_sadrzaj>
    <derivirana_varijabla naziv="DomainObject.Predmet.ProtustrankaWithAdressOIB_1">Š.G.P. ŠPORT d.o.o., OIB 47420748612, Trg bana Josipa Jelačića 4, 10000 Zagreb</derivirana_varijabla>
  </DomainObject.Predmet.ProtustrankaWithAdressOIB>
  <DomainObject.Predmet.ProtustrankaNazivFormated>
    <izvorni_sadrzaj>Š.G.P. ŠPORT d.o.o.</izvorni_sadrzaj>
    <derivirana_varijabla naziv="DomainObject.Predmet.ProtustrankaNazivFormated_1">Š.G.P. ŠPORT d.o.o.</derivirana_varijabla>
  </DomainObject.Predmet.ProtustrankaNazivFormated>
  <DomainObject.Predmet.ProtustrankaNazivFormatedOIB>
    <izvorni_sadrzaj>Š.G.P. ŠPORT d.o.o., OIB 47420748612</izvorni_sadrzaj>
    <derivirana_varijabla naziv="DomainObject.Predmet.ProtustrankaNazivFormatedOIB_1">Š.G.P. ŠPORT d.o.o., OIB 47420748612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Š.G.P. ŠPORT d.o.o.</item>
    </izvorni_sadrzaj>
    <derivirana_varijabla naziv="DomainObject.Predmet.ProtuStrankaListFormated_1">
      <item>Š.G.P. ŠPORT d.o.o.</item>
    </derivirana_varijabla>
  </DomainObject.Predmet.ProtuStrankaListFormated>
  <DomainObject.Predmet.ProtuStrankaListFormatedOIB>
    <izvorni_sadrzaj>
      <item>Š.G.P. ŠPORT d.o.o., OIB 47420748612</item>
    </izvorni_sadrzaj>
    <derivirana_varijabla naziv="DomainObject.Predmet.ProtuStrankaListFormatedOIB_1">
      <item>Š.G.P. ŠPORT d.o.o., OIB 47420748612</item>
    </derivirana_varijabla>
  </DomainObject.Predmet.ProtuStrankaListFormatedOIB>
  <DomainObject.Predmet.ProtuStrankaListFormatedWithAdress>
    <izvorni_sadrzaj>
      <item>Š.G.P. ŠPORT d.o.o., Trg bana Josipa Jelačića 4, 10000 Zagreb</item>
    </izvorni_sadrzaj>
    <derivirana_varijabla naziv="DomainObject.Predmet.ProtuStrankaListFormatedWithAdress_1">
      <item>Š.G.P. ŠPORT d.o.o., Trg bana Josipa Jelačića 4, 10000 Zagreb</item>
    </derivirana_varijabla>
  </DomainObject.Predmet.ProtuStrankaListFormatedWithAdress>
  <DomainObject.Predmet.ProtuStrankaListFormatedWithAdressOIB>
    <izvorni_sadrzaj>
      <item>Š.G.P. ŠPORT d.o.o., OIB 47420748612, Trg bana Josipa Jelačića 4, 10000 Zagreb</item>
    </izvorni_sadrzaj>
    <derivirana_varijabla naziv="DomainObject.Predmet.ProtuStrankaListFormatedWithAdressOIB_1">
      <item>Š.G.P. ŠPORT d.o.o., OIB 47420748612, Trg bana Josipa Jelačića 4, 10000 Zagreb</item>
    </derivirana_varijabla>
  </DomainObject.Predmet.ProtuStrankaListFormatedWithAdressOIB>
  <DomainObject.Predmet.ProtuStrankaListNazivFormated>
    <izvorni_sadrzaj>
      <item>Š.G.P. ŠPORT d.o.o.</item>
    </izvorni_sadrzaj>
    <derivirana_varijabla naziv="DomainObject.Predmet.ProtuStrankaListNazivFormated_1">
      <item>Š.G.P. ŠPORT d.o.o.</item>
    </derivirana_varijabla>
  </DomainObject.Predmet.ProtuStrankaListNazivFormated>
  <DomainObject.Predmet.ProtuStrankaListNazivFormatedOIB>
    <izvorni_sadrzaj>
      <item>Š.G.P. ŠPORT d.o.o., OIB 47420748612</item>
    </izvorni_sadrzaj>
    <derivirana_varijabla naziv="DomainObject.Predmet.ProtuStrankaListNazivFormatedOIB_1">
      <item>Š.G.P. ŠPORT d.o.o., OIB 47420748612</item>
    </derivirana_varijabla>
  </DomainObject.Predmet.ProtuStrankaListNazivFormatedOIB>
  <DomainObject.Predmet.OstaliListFormated>
    <izvorni_sadrzaj>
      <item>Slavko Šimunović</item>
    </izvorni_sadrzaj>
    <derivirana_varijabla naziv="DomainObject.Predmet.OstaliListFormated_1">
      <item>Slavko Šimunović</item>
    </derivirana_varijabla>
  </DomainObject.Predmet.OstaliListFormated>
  <DomainObject.Predmet.OstaliListFormatedOIB>
    <izvorni_sadrzaj>
      <item>Slavko Šimunović, OIB 79138933786</item>
    </izvorni_sadrzaj>
    <derivirana_varijabla naziv="DomainObject.Predmet.OstaliListFormatedOIB_1">
      <item>Slavko Šimunović, OIB 79138933786</item>
    </derivirana_varijabla>
  </DomainObject.Predmet.OstaliListFormatedOIB>
  <DomainObject.Predmet.OstaliListFormatedWithAdress>
    <izvorni_sadrzaj>
      <item>Slavko Šimunović, Tripoleos A.glyfada 90, Atena</item>
    </izvorni_sadrzaj>
    <derivirana_varijabla naziv="DomainObject.Predmet.OstaliListFormatedWithAdress_1">
      <item>Slavko Šimunović, Tripoleos A.glyfada 90, Atena</item>
    </derivirana_varijabla>
  </DomainObject.Predmet.OstaliListFormatedWithAdress>
  <DomainObject.Predmet.OstaliListFormatedWithAdressOIB>
    <izvorni_sadrzaj>
      <item>Slavko Šimunović, OIB 79138933786, Tripoleos A.glyfada 90, Atena</item>
    </izvorni_sadrzaj>
    <derivirana_varijabla naziv="DomainObject.Predmet.OstaliListFormatedWithAdressOIB_1">
      <item>Slavko Šimunović, OIB 79138933786, Tripoleos A.glyfada 90, Atena</item>
    </derivirana_varijabla>
  </DomainObject.Predmet.OstaliListFormatedWithAdressOIB>
  <DomainObject.Predmet.OstaliListNazivFormated>
    <izvorni_sadrzaj>
      <item>Slavko Šimunović</item>
    </izvorni_sadrzaj>
    <derivirana_varijabla naziv="DomainObject.Predmet.OstaliListNazivFormated_1">
      <item>Slavko Šimunović</item>
    </derivirana_varijabla>
  </DomainObject.Predmet.OstaliListNazivFormated>
  <DomainObject.Predmet.OstaliListNazivFormatedOIB>
    <izvorni_sadrzaj>
      <item>Slavko Šimunović, OIB 79138933786</item>
    </izvorni_sadrzaj>
    <derivirana_varijabla naziv="DomainObject.Predmet.OstaliListNazivFormatedOIB_1">
      <item>Slavko Šimunović, OIB 79138933786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Š.G.P. ŠPORT d.o.o.</izvorni_sadrzaj>
    <derivirana_varijabla naziv="DomainObject.Predmet.ProtustrankaIDrugi_1">Š.G.P. ŠPORT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Š.G.P. ŠPORT d.o.o., OIB 47420748612, Trg bana Josipa Jelačića 4, 10000 Zagreb</izvorni_sadrzaj>
    <derivirana_varijabla naziv="DomainObject.Predmet.ProtustrankaIDrugiAdressOIB_1">Š.G.P. ŠPORT d.o.o., OIB 47420748612, Trg bana Josipa Jelačića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Š.G.P. ŠPORT d.o.o.</item>
      <item>FINA Regionalni centar Zagreb</item>
      <item>Slavko Šimunović</item>
    </izvorni_sadrzaj>
    <derivirana_varijabla naziv="DomainObject.Predmet.SudioniciListNaziv_1">
      <item>Š.G.P. ŠPORT d.o.o.</item>
      <item>FINA Regionalni centar Zagreb</item>
      <item>Slavko Šimunović</item>
    </derivirana_varijabla>
  </DomainObject.Predmet.SudioniciListNaziv>
  <DomainObject.Predmet.SudioniciListAdressOIB>
    <izvorni_sadrzaj>
      <item>Š.G.P. ŠPORT d.o.o., OIB 47420748612, Trg bana Josipa Jelačića 4,10000 Zagreb</item>
      <item>FINA Regionalni centar Zagreb, OIB 85821130368, Trg svibanjskih žrtava 1995. 1,10000 Zagreb</item>
      <item>Slavko Šimunović, OIB 79138933786, Tripoleos A.glyfada 90,Atena</item>
    </izvorni_sadrzaj>
    <derivirana_varijabla naziv="DomainObject.Predmet.SudioniciListAdressOIB_1">
      <item>Š.G.P. ŠPORT d.o.o., OIB 47420748612, Trg bana Josipa Jelačića 4,10000 Zagreb</item>
      <item>FINA Regionalni centar Zagreb, OIB 85821130368, Trg svibanjskih žrtava 1995. 1,10000 Zagreb</item>
      <item>Slavko Šimunović, OIB 79138933786, Tripoleos A.glyfada 90,Atena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47420748612</item>
      <item>, OIB 85821130368</item>
      <item>, OIB 79138933786</item>
    </izvorni_sadrzaj>
    <derivirana_varijabla naziv="DomainObject.Predmet.SudioniciListNazivOIB_1">
      <item>, OIB 47420748612</item>
      <item>, OIB 85821130368</item>
      <item>, OIB 79138933786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1991</properties:Characters>
  <properties:Lines>62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2015-12-21T17:02:00Z</dcterms:created>
  <dc:creator>Ana Boršić Kolarić</dc:creator>
  <cp:lastModifiedBy>Ana Boršić Kolarić</cp:lastModifiedBy>
  <cp:lastPrinted>2015-12-21T17:02:00Z</cp:lastPrinted>
  <dcterms:modified xmlns:xsi="http://www.w3.org/2001/XMLSchema-instance" xsi:type="dcterms:W3CDTF">2015-12-21T17:33:00Z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