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4d143" w14:paraId="6d4d143" w:rsidRDefault="003D0CC5" w:rsidP="003D0CC5" w:rsidR="003D0CC5">
      <w:pPr>
        <w15:collapsed w:val="false"/>
      </w:pPr>
      <w:bookmarkStart w:name="_GoBack" w:id="0"/>
      <w:bookmarkEnd w:id="0"/>
    </w:p>
    <w:p w:rsidRDefault="003D0CC5" w:rsidP="003D0CC5" w:rsidR="003D0CC5">
      <w:r>
        <w:t>REPUBLIKA HRVATSKA</w:t>
      </w:r>
    </w:p>
    <w:p w:rsidRDefault="003D0CC5" w:rsidP="003D0CC5" w:rsidR="003D0CC5">
      <w:r>
        <w:t>TRGOVAČKI SUD U ZAGREBU</w:t>
      </w:r>
    </w:p>
    <w:p w:rsidRDefault="003D0CC5" w:rsidP="003D0CC5" w:rsidR="003D0CC5">
      <w:r>
        <w:t xml:space="preserve">Zagreb, </w:t>
      </w:r>
      <w:proofErr w:type="spellStart"/>
      <w:r>
        <w:t>Amruševa</w:t>
      </w:r>
      <w:proofErr w:type="spellEnd"/>
      <w:r>
        <w:t xml:space="preserve"> 2/II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85</w:t>
      </w:r>
      <w:proofErr w:type="spellEnd"/>
      <w:r>
        <w:t>. St-</w:t>
      </w:r>
      <w:r w:rsidR="006661B9">
        <w:t>719</w:t>
      </w:r>
      <w:r>
        <w:t>/1</w:t>
      </w:r>
      <w:r w:rsidR="006661B9">
        <w:t>7</w:t>
      </w:r>
    </w:p>
    <w:p w:rsidRDefault="003D0CC5" w:rsidP="003D0CC5" w:rsidR="003D0CC5"/>
    <w:p w:rsidRDefault="003D0CC5" w:rsidP="003D0CC5" w:rsidR="003D0CC5"/>
    <w:p w:rsidRDefault="003D0CC5" w:rsidP="003D0CC5" w:rsidR="003D0CC5">
      <w:pPr>
        <w:jc w:val="center"/>
      </w:pPr>
      <w:r>
        <w:t>Z A P I S N I K</w:t>
      </w:r>
    </w:p>
    <w:p w:rsidRDefault="003D0CC5" w:rsidP="003D0CC5" w:rsidR="003D0CC5">
      <w:pPr>
        <w:jc w:val="center"/>
      </w:pPr>
      <w:r>
        <w:t xml:space="preserve">s ročišta radi </w:t>
      </w:r>
      <w:r w:rsidR="0080768D">
        <w:t>rasprave o pretpostavkama</w:t>
      </w:r>
      <w:r>
        <w:t xml:space="preserve"> za otvaranje stečajnog postupka</w:t>
      </w:r>
    </w:p>
    <w:p w:rsidRDefault="003D0CC5" w:rsidP="003D0CC5" w:rsidR="003D0CC5"/>
    <w:p w:rsidRDefault="003D0CC5" w:rsidP="003D0CC5" w:rsidR="003D0CC5">
      <w:pPr>
        <w:jc w:val="both"/>
      </w:pPr>
      <w:r>
        <w:t xml:space="preserve">sastavljen pri Trgovačkom sudu u Zagrebu </w:t>
      </w:r>
      <w:r w:rsidR="0080768D">
        <w:t>12. srpnja</w:t>
      </w:r>
      <w:r w:rsidR="006661B9">
        <w:t xml:space="preserve"> 2018</w:t>
      </w:r>
      <w:r>
        <w:t xml:space="preserve">. u stečajnom postupku nad dužnikom </w:t>
      </w:r>
      <w:r w:rsidR="006661B9">
        <w:rPr>
          <w:lang w:val="pt-BR"/>
        </w:rPr>
        <w:t xml:space="preserve">ALERE d.o.o., Zagreb, Kruge 48, OIB: </w:t>
      </w:r>
      <w:r w:rsidR="006661B9">
        <w:t>49265414494</w:t>
      </w:r>
      <w:r>
        <w:rPr>
          <w:lang w:val="pt-BR"/>
        </w:rPr>
        <w:t>,</w:t>
      </w:r>
    </w:p>
    <w:p w:rsidRDefault="003D0CC5" w:rsidP="003D0CC5" w:rsidR="003D0CC5"/>
    <w:p w:rsidRDefault="003D0CC5" w:rsidP="003D0CC5" w:rsidR="003D0CC5">
      <w:r>
        <w:t>NAZOČNI OD SUDA:</w:t>
      </w:r>
    </w:p>
    <w:p w:rsidRDefault="003D0CC5" w:rsidP="003D0CC5" w:rsidR="003D0CC5">
      <w:r>
        <w:t>SUDAC: Ivana Koštarić Fegeš</w:t>
      </w:r>
    </w:p>
    <w:p w:rsidRDefault="003D0CC5" w:rsidP="003D0CC5" w:rsidR="003D0CC5">
      <w:r>
        <w:t>ZAPISNIČAR:</w:t>
      </w:r>
      <w:r>
        <w:rPr>
          <w:color w:val="FF0000"/>
        </w:rPr>
        <w:t xml:space="preserve"> </w:t>
      </w:r>
      <w:r w:rsidR="003E6645">
        <w:t>Natalija Perković</w:t>
      </w:r>
    </w:p>
    <w:p w:rsidRDefault="003D0CC5" w:rsidP="003D0CC5" w:rsidR="003D0CC5">
      <w:pPr>
        <w:jc w:val="both"/>
      </w:pPr>
    </w:p>
    <w:p w:rsidRDefault="003D0CC5" w:rsidP="0057681D" w:rsidR="003D0CC5">
      <w:pPr>
        <w:jc w:val="both"/>
      </w:pPr>
      <w:r>
        <w:t xml:space="preserve">Sudac otvara ročište u </w:t>
      </w:r>
      <w:r w:rsidR="0080768D">
        <w:t>09</w:t>
      </w:r>
      <w:r>
        <w:t>:</w:t>
      </w:r>
      <w:r w:rsidR="0080768D">
        <w:t>30</w:t>
      </w:r>
      <w:r>
        <w:t xml:space="preserve"> sati, ročište je javno i utvrđuje da su, pristupili:</w:t>
      </w:r>
    </w:p>
    <w:p w:rsidRDefault="003D0CC5" w:rsidP="003D0CC5" w:rsidR="003D0CC5"/>
    <w:p w:rsidRDefault="003D0CC5" w:rsidP="003D0CC5" w:rsidR="003D0CC5">
      <w:r>
        <w:t xml:space="preserve">Predlagatelj: </w:t>
      </w:r>
      <w:r w:rsidR="003E6645">
        <w:t xml:space="preserve">Željka </w:t>
      </w:r>
      <w:proofErr w:type="spellStart"/>
      <w:r w:rsidR="003E6645">
        <w:t>Vrbiček</w:t>
      </w:r>
      <w:proofErr w:type="spellEnd"/>
      <w:r w:rsidR="003E6645">
        <w:t xml:space="preserve"> </w:t>
      </w:r>
      <w:proofErr w:type="spellStart"/>
      <w:r w:rsidR="003E6645">
        <w:t>Mesic</w:t>
      </w:r>
      <w:proofErr w:type="spellEnd"/>
      <w:r w:rsidR="00B37C8E">
        <w:t xml:space="preserve">, </w:t>
      </w:r>
      <w:r w:rsidR="003E6645">
        <w:t xml:space="preserve">savjetnica </w:t>
      </w:r>
      <w:r w:rsidR="00B37C8E">
        <w:t xml:space="preserve"> </w:t>
      </w:r>
      <w:proofErr w:type="spellStart"/>
      <w:r w:rsidR="00B37C8E">
        <w:t>ŽDO</w:t>
      </w:r>
      <w:proofErr w:type="spellEnd"/>
      <w:r w:rsidR="00B37C8E">
        <w:t xml:space="preserve"> Zagreb</w:t>
      </w:r>
    </w:p>
    <w:p w:rsidRDefault="003D0CC5" w:rsidP="003D0CC5" w:rsidR="003D0CC5">
      <w:r>
        <w:t xml:space="preserve">Dužnik: </w:t>
      </w:r>
      <w:r w:rsidR="006661B9">
        <w:t>Goran Sučević</w:t>
      </w:r>
      <w:r>
        <w:t>, zastupnik po zakonu</w:t>
      </w:r>
    </w:p>
    <w:p w:rsidRDefault="003D0CC5" w:rsidP="003D0CC5" w:rsidR="003D0CC5">
      <w:r>
        <w:t xml:space="preserve">Zastupnik po zakonu dužnika: </w:t>
      </w:r>
      <w:r w:rsidR="006661B9">
        <w:t>Goran Sučević</w:t>
      </w:r>
    </w:p>
    <w:p w:rsidRDefault="003D0CC5" w:rsidP="003D0CC5" w:rsidR="003D0CC5">
      <w:pPr>
        <w:rPr>
          <w:color w:val="FF0000"/>
        </w:rPr>
      </w:pPr>
      <w:r>
        <w:rPr>
          <w:color w:val="FF0000"/>
        </w:rPr>
        <w:t xml:space="preserve"> </w:t>
      </w:r>
    </w:p>
    <w:p w:rsidRDefault="004F22B6" w:rsidP="003D0CC5" w:rsidR="003D0CC5">
      <w:pPr>
        <w:ind w:firstLine="708"/>
        <w:jc w:val="both"/>
      </w:pPr>
      <w:r>
        <w:rPr>
          <w:rFonts w:eastAsiaTheme="minorHAnsi"/>
          <w:lang w:eastAsia="en-US"/>
        </w:rPr>
        <w:t xml:space="preserve">Utvrđuje se da je u spis dostavljena potvrda FINA-e o blokadi računa i novčanih sredstava </w:t>
      </w:r>
      <w:r w:rsidR="00560B9F">
        <w:rPr>
          <w:rFonts w:eastAsiaTheme="minorHAnsi"/>
          <w:lang w:eastAsia="en-US"/>
        </w:rPr>
        <w:t>(list 62</w:t>
      </w:r>
      <w:r w:rsidR="003871C3">
        <w:rPr>
          <w:rFonts w:eastAsiaTheme="minorHAnsi"/>
          <w:lang w:eastAsia="en-US"/>
        </w:rPr>
        <w:t xml:space="preserve"> spisa) </w:t>
      </w:r>
      <w:r>
        <w:rPr>
          <w:rFonts w:eastAsiaTheme="minorHAnsi"/>
          <w:lang w:eastAsia="en-US"/>
        </w:rPr>
        <w:t xml:space="preserve">iz koje proizlazi kako je na dan </w:t>
      </w:r>
      <w:r w:rsidR="00FF08B7">
        <w:rPr>
          <w:rFonts w:eastAsiaTheme="minorHAnsi"/>
          <w:lang w:eastAsia="en-US"/>
        </w:rPr>
        <w:t>28. veljače</w:t>
      </w:r>
      <w:r>
        <w:rPr>
          <w:rFonts w:eastAsiaTheme="minorHAnsi"/>
          <w:lang w:eastAsia="en-US"/>
        </w:rPr>
        <w:t xml:space="preserve"> 2018. dužnik u očevidniku redoslijeda osnova za plaćanje imao evidentirane neizvršene osnove za plaćanje</w:t>
      </w:r>
      <w:r w:rsidR="00FF08B7">
        <w:rPr>
          <w:rFonts w:eastAsiaTheme="minorHAnsi"/>
          <w:lang w:eastAsia="en-US"/>
        </w:rPr>
        <w:t xml:space="preserve"> u neprekinutom razdoblju od 663</w:t>
      </w:r>
      <w:r>
        <w:rPr>
          <w:rFonts w:eastAsiaTheme="minorHAnsi"/>
          <w:lang w:eastAsia="en-US"/>
        </w:rPr>
        <w:t xml:space="preserve"> dana u iznosu od </w:t>
      </w:r>
      <w:r w:rsidR="00FF08B7">
        <w:rPr>
          <w:rFonts w:eastAsiaTheme="minorHAnsi"/>
          <w:lang w:eastAsia="en-US"/>
        </w:rPr>
        <w:t>47.653,42</w:t>
      </w:r>
      <w:r>
        <w:rPr>
          <w:rFonts w:eastAsiaTheme="minorHAnsi"/>
          <w:lang w:eastAsia="en-US"/>
        </w:rPr>
        <w:t xml:space="preserve"> kn. </w:t>
      </w:r>
      <w:r w:rsidR="003D0CC5">
        <w:t xml:space="preserve">  </w:t>
      </w:r>
    </w:p>
    <w:p w:rsidRDefault="008B601A" w:rsidP="003D0CC5" w:rsidR="008B601A">
      <w:pPr>
        <w:ind w:firstLine="708"/>
        <w:jc w:val="both"/>
      </w:pPr>
    </w:p>
    <w:p w:rsidRDefault="00E517F4" w:rsidP="00334755" w:rsidR="002A473A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Zastupnica po zakonu predlagatelja RH</w:t>
      </w:r>
      <w:r w:rsidR="00440090">
        <w:rPr>
          <w:rFonts w:eastAsiaTheme="minorHAnsi"/>
          <w:lang w:eastAsia="en-US"/>
        </w:rPr>
        <w:t xml:space="preserve"> ostaje kod prijedloga za otvaranje stečajnog postupka nad dužnikom </w:t>
      </w:r>
    </w:p>
    <w:p w:rsidRDefault="00440090" w:rsidP="00334755" w:rsidR="00440090">
      <w:pPr>
        <w:ind w:firstLine="708"/>
        <w:jc w:val="both"/>
        <w:rPr>
          <w:rFonts w:eastAsiaTheme="minorHAnsi"/>
          <w:lang w:eastAsia="en-US"/>
        </w:rPr>
      </w:pPr>
    </w:p>
    <w:p w:rsidRDefault="00440090" w:rsidP="00334755" w:rsidR="00E517F4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Na upit suda </w:t>
      </w:r>
      <w:r w:rsidR="008C267C">
        <w:rPr>
          <w:rFonts w:eastAsiaTheme="minorHAnsi"/>
          <w:lang w:eastAsia="en-US"/>
        </w:rPr>
        <w:t>postoji</w:t>
      </w:r>
      <w:r>
        <w:rPr>
          <w:rFonts w:eastAsiaTheme="minorHAnsi"/>
          <w:lang w:eastAsia="en-US"/>
        </w:rPr>
        <w:t xml:space="preserve"> li još uvijek novčana tražbina predlagatelja </w:t>
      </w:r>
      <w:r w:rsidR="008C267C">
        <w:rPr>
          <w:rFonts w:eastAsiaTheme="minorHAnsi"/>
          <w:lang w:eastAsia="en-US"/>
        </w:rPr>
        <w:t>prema</w:t>
      </w:r>
      <w:r>
        <w:rPr>
          <w:rFonts w:eastAsiaTheme="minorHAnsi"/>
          <w:lang w:eastAsia="en-US"/>
        </w:rPr>
        <w:t xml:space="preserve"> dužniku u iznosu od 65.661,90 kn</w:t>
      </w:r>
      <w:r w:rsidR="008C267C">
        <w:rPr>
          <w:rFonts w:eastAsiaTheme="minorHAnsi"/>
          <w:lang w:eastAsia="en-US"/>
        </w:rPr>
        <w:t>, navodi kako</w:t>
      </w:r>
      <w:r w:rsidR="009A08E6">
        <w:rPr>
          <w:rFonts w:eastAsiaTheme="minorHAnsi"/>
          <w:lang w:eastAsia="en-US"/>
        </w:rPr>
        <w:t xml:space="preserve"> se u ovome trenutku ne </w:t>
      </w:r>
      <w:r w:rsidR="008C267C">
        <w:rPr>
          <w:rFonts w:eastAsiaTheme="minorHAnsi"/>
          <w:lang w:eastAsia="en-US"/>
        </w:rPr>
        <w:t>može očitovati.</w:t>
      </w:r>
    </w:p>
    <w:p w:rsidRDefault="008C267C" w:rsidP="00334755" w:rsidR="008C267C">
      <w:pPr>
        <w:ind w:firstLine="708"/>
        <w:jc w:val="both"/>
        <w:rPr>
          <w:rFonts w:eastAsiaTheme="minorHAnsi"/>
          <w:lang w:eastAsia="en-US"/>
        </w:rPr>
      </w:pPr>
    </w:p>
    <w:p w:rsidRDefault="003D0CC5" w:rsidP="00343EF9" w:rsidR="003D0CC5">
      <w:pPr>
        <w:ind w:firstLine="708"/>
        <w:jc w:val="both"/>
      </w:pPr>
      <w:r>
        <w:t xml:space="preserve">Zastupnik po zakonu dužnika </w:t>
      </w:r>
      <w:r w:rsidR="008C267C">
        <w:t xml:space="preserve">navodi kako je dužnik podmirio veći dio svog dugovanja </w:t>
      </w:r>
      <w:r w:rsidR="009A08E6">
        <w:t>iz očevidnika u iznosu od 33.0</w:t>
      </w:r>
      <w:r w:rsidR="00607D4B">
        <w:t>0</w:t>
      </w:r>
      <w:r w:rsidR="009A08E6">
        <w:t xml:space="preserve">0,00 kn. </w:t>
      </w:r>
    </w:p>
    <w:p w:rsidRDefault="00607D4B" w:rsidP="00343EF9" w:rsidR="00607D4B">
      <w:pPr>
        <w:ind w:firstLine="708"/>
        <w:jc w:val="both"/>
      </w:pPr>
    </w:p>
    <w:p w:rsidRDefault="00607D4B" w:rsidP="00343EF9" w:rsidR="00607D4B">
      <w:pPr>
        <w:ind w:firstLine="708"/>
        <w:jc w:val="both"/>
      </w:pPr>
      <w:r>
        <w:t xml:space="preserve">Na upit suda zastupnik po zakonu dužnika </w:t>
      </w:r>
      <w:r w:rsidR="002809B1">
        <w:t xml:space="preserve">navodi dužni nema nekretnina niti pokretnina. Na daljini upit navodi kako dužnik ima novčanu tražbinu prema trećoj osobi – društvu </w:t>
      </w:r>
      <w:r>
        <w:t xml:space="preserve"> </w:t>
      </w:r>
      <w:proofErr w:type="spellStart"/>
      <w:r w:rsidR="002809B1">
        <w:t>TRAST</w:t>
      </w:r>
      <w:proofErr w:type="spellEnd"/>
      <w:r w:rsidR="002809B1">
        <w:t xml:space="preserve"> u iznosu od </w:t>
      </w:r>
      <w:proofErr w:type="spellStart"/>
      <w:r w:rsidR="002809B1">
        <w:t>cca</w:t>
      </w:r>
      <w:proofErr w:type="spellEnd"/>
      <w:r w:rsidR="002809B1">
        <w:t xml:space="preserve">. 100.000,00 kn </w:t>
      </w:r>
      <w:r w:rsidR="008A33B2">
        <w:t xml:space="preserve">koja tražbina do danas nije namirena odnosno naplaćena </w:t>
      </w:r>
    </w:p>
    <w:p w:rsidRDefault="00343EF9" w:rsidP="00343EF9" w:rsidR="00343EF9">
      <w:pPr>
        <w:ind w:firstLine="708"/>
        <w:jc w:val="both"/>
      </w:pPr>
    </w:p>
    <w:p w:rsidRDefault="003D0CC5" w:rsidP="003D0CC5" w:rsidR="003D0CC5" w:rsidRPr="005A3214">
      <w:r w:rsidRPr="005A3214">
        <w:t>Sud donosi</w:t>
      </w:r>
    </w:p>
    <w:p w:rsidRDefault="005A3214" w:rsidP="003D0CC5" w:rsidR="003D0CC5" w:rsidRPr="005A3214">
      <w:pPr>
        <w:jc w:val="center"/>
      </w:pPr>
      <w:r w:rsidRPr="005A3214">
        <w:t>Z</w:t>
      </w:r>
      <w:r>
        <w:t xml:space="preserve"> </w:t>
      </w:r>
      <w:r w:rsidRPr="005A3214">
        <w:t>a</w:t>
      </w:r>
      <w:r>
        <w:t xml:space="preserve"> </w:t>
      </w:r>
      <w:r w:rsidRPr="005A3214">
        <w:t>k</w:t>
      </w:r>
      <w:r>
        <w:t xml:space="preserve"> </w:t>
      </w:r>
      <w:r w:rsidRPr="005A3214">
        <w:t>l</w:t>
      </w:r>
      <w:r>
        <w:t xml:space="preserve"> </w:t>
      </w:r>
      <w:r w:rsidRPr="005A3214">
        <w:t>j</w:t>
      </w:r>
      <w:r>
        <w:t xml:space="preserve"> </w:t>
      </w:r>
      <w:r w:rsidRPr="005A3214">
        <w:t>u</w:t>
      </w:r>
      <w:r>
        <w:t xml:space="preserve"> </w:t>
      </w:r>
      <w:r w:rsidRPr="005A3214">
        <w:t>č</w:t>
      </w:r>
      <w:r>
        <w:t xml:space="preserve"> </w:t>
      </w:r>
      <w:r w:rsidRPr="005A3214">
        <w:t>a</w:t>
      </w:r>
      <w:r>
        <w:t xml:space="preserve"> </w:t>
      </w:r>
      <w:r w:rsidRPr="005A3214">
        <w:t>k</w:t>
      </w:r>
    </w:p>
    <w:p w:rsidRDefault="003D0CC5" w:rsidP="003D0CC5" w:rsidR="003D0CC5">
      <w:r w:rsidRPr="005A3214">
        <w:tab/>
      </w:r>
    </w:p>
    <w:p w:rsidRDefault="008A33B2" w:rsidP="008A33B2" w:rsidR="008A33B2" w:rsidRPr="00AF7D5F">
      <w:pPr>
        <w:ind w:firstLine="708" w:left="708"/>
        <w:jc w:val="center"/>
        <w:rPr>
          <w:rFonts w:eastAsiaTheme="minorHAnsi"/>
          <w:lang w:eastAsia="en-US"/>
        </w:rPr>
      </w:pPr>
    </w:p>
    <w:p w:rsidRDefault="008A33B2" w:rsidP="008A33B2" w:rsidR="008A33B2">
      <w:pPr>
        <w:pStyle w:val="Odlomakpopisa"/>
        <w:numPr>
          <w:ilvl w:val="0"/>
          <w:numId w:val="1"/>
        </w:numPr>
        <w:jc w:val="both"/>
      </w:pPr>
      <w:r w:rsidRPr="00AF7D5F">
        <w:t xml:space="preserve">Nalaže se Financijskoj agenciji u roku 3 dana dostaviti podatke iz Očevidnika redoslijeda osnova za plaćanje, odnosno potvrdu iz čl. 6. st. 4. u vezi s čl. 6. st. 2. Stečajnog zakona za dužnika </w:t>
      </w:r>
      <w:r w:rsidRPr="008A33B2">
        <w:rPr>
          <w:lang w:val="pt-BR"/>
        </w:rPr>
        <w:t xml:space="preserve">ALERE d.o.o., Zagreb, Kruge 48, OIB: </w:t>
      </w:r>
      <w:r>
        <w:t>49265414494</w:t>
      </w:r>
      <w:r>
        <w:rPr>
          <w:lang w:val="pt-BR"/>
        </w:rPr>
        <w:t>.</w:t>
      </w:r>
    </w:p>
    <w:p w:rsidRDefault="008A33B2" w:rsidP="008A33B2" w:rsidR="008A33B2">
      <w:pPr>
        <w:pStyle w:val="Odlomakpopisa"/>
        <w:numPr>
          <w:ilvl w:val="0"/>
          <w:numId w:val="1"/>
        </w:numPr>
        <w:jc w:val="both"/>
      </w:pPr>
      <w:r>
        <w:t xml:space="preserve">Nalaže se predlagatelju REPUBLIKA HRVATSKA, Ministarstvo financija, Porezna uprava, Područni ured Zagreb,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18683136487</w:t>
      </w:r>
      <w:proofErr w:type="spellEnd"/>
      <w:r>
        <w:t xml:space="preserve">, u roku 15 dana očitovati postoji li još uvijek vjerovnikova novčana tražbina prema dužniku u iznosu od </w:t>
      </w:r>
      <w:r w:rsidR="00D21A57">
        <w:rPr>
          <w:rFonts w:eastAsiaTheme="minorHAnsi"/>
          <w:lang w:eastAsia="en-US"/>
        </w:rPr>
        <w:t xml:space="preserve">65.661,90 </w:t>
      </w:r>
      <w:r>
        <w:t xml:space="preserve">kn koja se temelji na vjerodostojnoj ispravi -  "STANJE </w:t>
      </w:r>
      <w:r w:rsidR="00D21A57">
        <w:lastRenderedPageBreak/>
        <w:t>RAČUNA POREZNOG DUŽNIKA NA DAN 8</w:t>
      </w:r>
      <w:r>
        <w:t>.1</w:t>
      </w:r>
      <w:r w:rsidR="00D21A57">
        <w:t>2.</w:t>
      </w:r>
      <w:r>
        <w:t>2016." te dostaviti ispravu kojom dokazuje vjerojatnost postojanja te tražbine prema dužniku, u smislu odredaba članka 109. stavka 2. Stečajnog zakona.</w:t>
      </w:r>
    </w:p>
    <w:p w:rsidRDefault="008A33B2" w:rsidP="008A33B2" w:rsidR="008A33B2">
      <w:pPr>
        <w:pStyle w:val="Odlomakpopisa"/>
        <w:ind w:left="1428"/>
        <w:jc w:val="both"/>
      </w:pPr>
    </w:p>
    <w:p w:rsidRDefault="008A33B2" w:rsidP="008A33B2" w:rsidR="008A33B2" w:rsidRPr="00AF7D5F">
      <w:pPr>
        <w:pStyle w:val="Odlomakpopisa"/>
        <w:ind w:left="1428"/>
        <w:jc w:val="both"/>
      </w:pPr>
    </w:p>
    <w:p w:rsidRDefault="008A33B2" w:rsidP="008A33B2" w:rsidR="008A33B2" w:rsidRPr="00AF7D5F">
      <w:pPr>
        <w:pStyle w:val="Odlomakpopisa"/>
        <w:numPr>
          <w:ilvl w:val="0"/>
          <w:numId w:val="1"/>
        </w:numPr>
        <w:rPr>
          <w:rFonts w:eastAsiaTheme="minorHAnsi"/>
          <w:lang w:eastAsia="en-US"/>
        </w:rPr>
      </w:pPr>
      <w:r w:rsidRPr="00AF7D5F">
        <w:rPr>
          <w:rFonts w:eastAsiaTheme="minorHAnsi"/>
          <w:lang w:eastAsia="en-US"/>
        </w:rPr>
        <w:t>Današnje ročište se odgađa, a novo ročište radi rasprave o pretpostavkama za otvaranje stečajnog postupka određuje se za</w:t>
      </w:r>
    </w:p>
    <w:p w:rsidRDefault="008A33B2" w:rsidP="008A33B2" w:rsidR="008A33B2" w:rsidRPr="00855187">
      <w:pPr>
        <w:pStyle w:val="Odlomakpopisa"/>
        <w:ind w:left="1428"/>
        <w:jc w:val="center"/>
        <w:rPr>
          <w:b/>
        </w:rPr>
      </w:pPr>
      <w:r>
        <w:rPr>
          <w:b/>
        </w:rPr>
        <w:t>19. rujna 2018. u 10</w:t>
      </w:r>
      <w:r w:rsidRPr="00AF7D5F">
        <w:rPr>
          <w:b/>
        </w:rPr>
        <w:t>,</w:t>
      </w:r>
      <w:r w:rsidR="00D21A57">
        <w:rPr>
          <w:b/>
        </w:rPr>
        <w:t>15</w:t>
      </w:r>
      <w:r w:rsidRPr="00AF7D5F">
        <w:rPr>
          <w:b/>
        </w:rPr>
        <w:t xml:space="preserve"> sati </w:t>
      </w:r>
    </w:p>
    <w:p w:rsidRDefault="008A33B2" w:rsidP="008A33B2" w:rsidR="008A33B2">
      <w:pPr>
        <w:pStyle w:val="Odlomakpopisa"/>
        <w:ind w:left="1428"/>
        <w:jc w:val="center"/>
      </w:pPr>
      <w:r w:rsidRPr="00AF7D5F">
        <w:t>u zgradi Trgovačkog suda u Zagrebu, Petrinjska 8, soba broj 27/I kat – (dvorišna zgrada),</w:t>
      </w:r>
    </w:p>
    <w:p w:rsidRDefault="008A33B2" w:rsidP="00212967" w:rsidR="008A33B2">
      <w:pPr>
        <w:pStyle w:val="Odlomakpopisa"/>
        <w:ind w:left="1428"/>
        <w:jc w:val="both"/>
      </w:pPr>
      <w:r>
        <w:t>što prisutna zastupnica po zakonu predlagatelja</w:t>
      </w:r>
      <w:r w:rsidR="00D21A57">
        <w:t xml:space="preserve"> i zastupnik po zakonu dužnika</w:t>
      </w:r>
      <w:r>
        <w:t xml:space="preserve"> prima</w:t>
      </w:r>
      <w:r w:rsidR="00212967">
        <w:t>ju</w:t>
      </w:r>
      <w:r>
        <w:t xml:space="preserve"> na znanje pa se predlagatelj</w:t>
      </w:r>
      <w:r w:rsidR="00212967">
        <w:t>, dužnik i zastupnik po zakonu dužnika</w:t>
      </w:r>
      <w:r>
        <w:t xml:space="preserve"> neće posebno pozivati</w:t>
      </w:r>
      <w:r w:rsidR="00212967">
        <w:t>.</w:t>
      </w:r>
    </w:p>
    <w:p w:rsidRDefault="00212967" w:rsidP="00212967" w:rsidR="00212967" w:rsidRPr="00AF7D5F">
      <w:pPr>
        <w:pStyle w:val="Odlomakpopisa"/>
        <w:ind w:left="1428"/>
        <w:jc w:val="both"/>
      </w:pPr>
    </w:p>
    <w:p w:rsidRDefault="0057681D" w:rsidP="003D0CC5" w:rsidR="003D0CC5">
      <w:pPr>
        <w:jc w:val="center"/>
      </w:pPr>
      <w:r>
        <w:t xml:space="preserve">Dovršeno </w:t>
      </w:r>
      <w:r w:rsidR="00212967">
        <w:t>09</w:t>
      </w:r>
      <w:r w:rsidR="003D0CC5">
        <w:t>:</w:t>
      </w:r>
      <w:r w:rsidR="00212967">
        <w:t>58</w:t>
      </w:r>
      <w:r w:rsidR="003D0CC5">
        <w:t xml:space="preserve"> sati.</w:t>
      </w:r>
    </w:p>
    <w:p w:rsidRDefault="003D0CC5" w:rsidP="003D0CC5" w:rsidR="003D0CC5"/>
    <w:p w:rsidRDefault="003D0CC5" w:rsidP="003D0CC5" w:rsidR="003D0CC5"/>
    <w:p w:rsidRDefault="003D0CC5" w:rsidP="003D0CC5" w:rsidR="003D0CC5">
      <w:pPr>
        <w:jc w:val="center"/>
      </w:pPr>
      <w:r>
        <w:t>SUDAC</w:t>
      </w:r>
    </w:p>
    <w:p w:rsidRDefault="003D0CC5" w:rsidP="003D0CC5" w:rsidR="003D0CC5"/>
    <w:p w:rsidRDefault="003D0CC5" w:rsidP="003D0CC5" w:rsidR="003D0CC5"/>
    <w:p w:rsidRDefault="003D0CC5" w:rsidP="003D0CC5" w:rsidR="003D0CC5">
      <w:r>
        <w:t xml:space="preserve">ZAPISNIČAR       </w:t>
      </w:r>
      <w:r>
        <w:tab/>
      </w:r>
      <w:r>
        <w:tab/>
      </w:r>
      <w:r>
        <w:tab/>
      </w:r>
      <w:r>
        <w:tab/>
      </w:r>
      <w:r>
        <w:tab/>
      </w:r>
      <w:r>
        <w:tab/>
        <w:t>PREDLAGATELJ</w:t>
      </w:r>
    </w:p>
    <w:p w:rsidRDefault="003D0CC5" w:rsidP="003D0CC5" w:rsidR="003D0CC5"/>
    <w:p w:rsidRDefault="003D0CC5" w:rsidP="003D0CC5" w:rsidR="003D0CC5"/>
    <w:p w:rsidRDefault="003D0CC5" w:rsidP="003D0CC5" w:rsidR="003D0CC5">
      <w:pPr>
        <w:ind w:left="4956"/>
      </w:pPr>
      <w:r>
        <w:t>ZASTUPNIK PO ZAKONU DUŽNIKA</w:t>
      </w:r>
    </w:p>
    <w:p w:rsidRDefault="003D0CC5" w:rsidP="003D0CC5" w:rsidR="003D0CC5"/>
    <w:p w:rsidRDefault="003D0CC5" w:rsidP="003D0CC5" w:rsidR="003D0CC5"/>
    <w:p w:rsidRDefault="003D0CC5" w:rsidP="003D0CC5" w:rsidR="003D0CC5">
      <w:pPr>
        <w:ind w:firstLine="708" w:left="4956"/>
      </w:pPr>
      <w:r>
        <w:t>DUŽNIK</w:t>
      </w:r>
    </w:p>
    <w:p w:rsidRDefault="001218BE" w:rsidR="001218BE"/>
    <w:sectPr w:rsidSect="00847242" w:rsidR="001218BE">
      <w:headerReference w:type="default" r:id="rId9"/>
      <w:pgSz w:h="16838" w:w="11906"/>
      <w:pgMar w:gutter="0" w:footer="708" w:header="708" w:left="1417" w:bottom="1417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5888" w:rsidP="00847242" w:rsidR="009A5888">
      <w:r>
        <w:separator/>
      </w:r>
    </w:p>
  </w:endnote>
  <w:endnote w:id="0" w:type="continuationSeparator">
    <w:p w:rsidRDefault="009A5888" w:rsidP="00847242" w:rsidR="009A58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5888" w:rsidP="00847242" w:rsidR="009A5888">
      <w:r>
        <w:separator/>
      </w:r>
    </w:p>
  </w:footnote>
  <w:footnote w:id="0" w:type="continuationSeparator">
    <w:p w:rsidRDefault="009A5888" w:rsidP="00847242" w:rsidR="009A58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7242" w:rsidR="00847242">
    <w:pPr>
      <w:pStyle w:val="Zaglavlje"/>
    </w:pPr>
    <w:r>
      <w:ptab w:leader="none" w:relativeTo="margin" w:alignment="center"/>
    </w:r>
    <w:r>
      <w:t>2</w:t>
    </w:r>
    <w:r>
      <w:ptab w:leader="none" w:relativeTo="margin" w:alignment="right"/>
    </w:r>
    <w:r>
      <w:t>85.St-719/17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031453"/>
    <w:multiLevelType w:val="hybridMultilevel"/>
    <w:tmpl w:val="B6C41F22"/>
    <w:lvl w:tplc="503224D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CC5"/>
    <w:rsid w:val="000118F9"/>
    <w:rsid w:val="001218BE"/>
    <w:rsid w:val="00212967"/>
    <w:rsid w:val="002809B1"/>
    <w:rsid w:val="002A473A"/>
    <w:rsid w:val="00334755"/>
    <w:rsid w:val="00343EF9"/>
    <w:rsid w:val="003871C3"/>
    <w:rsid w:val="003D0CC5"/>
    <w:rsid w:val="003E6645"/>
    <w:rsid w:val="00440090"/>
    <w:rsid w:val="004F22B6"/>
    <w:rsid w:val="0056062A"/>
    <w:rsid w:val="00560B9F"/>
    <w:rsid w:val="0057681D"/>
    <w:rsid w:val="005A3214"/>
    <w:rsid w:val="00607D4B"/>
    <w:rsid w:val="006661B9"/>
    <w:rsid w:val="00707B7C"/>
    <w:rsid w:val="0080768D"/>
    <w:rsid w:val="00847242"/>
    <w:rsid w:val="008A33B2"/>
    <w:rsid w:val="008B601A"/>
    <w:rsid w:val="008C267C"/>
    <w:rsid w:val="00911B6A"/>
    <w:rsid w:val="009A08E6"/>
    <w:rsid w:val="009A5888"/>
    <w:rsid w:val="00A41F33"/>
    <w:rsid w:val="00AA543A"/>
    <w:rsid w:val="00AE2131"/>
    <w:rsid w:val="00AF0D86"/>
    <w:rsid w:val="00B37C8E"/>
    <w:rsid w:val="00BF534B"/>
    <w:rsid w:val="00C27E11"/>
    <w:rsid w:val="00D17F20"/>
    <w:rsid w:val="00D21A57"/>
    <w:rsid w:val="00D34CF7"/>
    <w:rsid w:val="00E4002B"/>
    <w:rsid w:val="00E517F4"/>
    <w:rsid w:val="00E97339"/>
    <w:rsid w:val="00FB6918"/>
    <w:rsid w:val="00FF0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0CC5"/>
    <w:pPr>
      <w:spacing w:lineRule="auto" w:line="24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472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724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72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7242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72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724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1B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1B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1B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1B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1B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0CC5"/>
    <w:pPr>
      <w:spacing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472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724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72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7242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72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724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1B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1B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1B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1B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1B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024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650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30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St-719/2017</izvorni_sadrzaj>
    <derivirana_varijabla naziv="DomainObject.Predmet.OznakaBroj_1">St-719/2017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ALERE d.o.o.</izvorni_sadrzaj>
    <derivirana_varijabla naziv="DomainObject.Predmet.ProtustrankaFormated_1">  ALERE d.o.o.</derivirana_varijabla>
  </DomainObject.Predmet.ProtustrankaFormated>
  <DomainObject.Predmet.ProtustrankaFormatedOIB>
    <izvorni_sadrzaj>  ALERE d.o.o., OIB 49265414494</izvorni_sadrzaj>
    <derivirana_varijabla naziv="DomainObject.Predmet.ProtustrankaFormatedOIB_1">  ALERE d.o.o., OIB 49265414494</derivirana_varijabla>
  </DomainObject.Predmet.ProtustrankaFormatedOIB>
  <DomainObject.Predmet.ProtustrankaFormatedWithAdress>
    <izvorni_sadrzaj> ALERE d.o.o., Kruge 48, 10000 Zagreb</izvorni_sadrzaj>
    <derivirana_varijabla naziv="DomainObject.Predmet.ProtustrankaFormatedWithAdress_1"> ALERE d.o.o., Kruge 48, 10000 Zagreb</derivirana_varijabla>
  </DomainObject.Predmet.ProtustrankaFormatedWithAdress>
  <DomainObject.Predmet.ProtustrankaFormatedWithAdressOIB>
    <izvorni_sadrzaj> ALERE d.o.o., OIB 49265414494, Kruge 48, 10000 Zagreb</izvorni_sadrzaj>
    <derivirana_varijabla naziv="DomainObject.Predmet.ProtustrankaFormatedWithAdressOIB_1"> ALERE d.o.o., OIB 49265414494, Kruge 48, 10000 Zagreb</derivirana_varijabla>
  </DomainObject.Predmet.ProtustrankaFormatedWithAdressOIB>
  <DomainObject.Predmet.ProtustrankaWithAdress>
    <izvorni_sadrzaj>ALERE d.o.o. Kruge 48, 10000 Zagreb</izvorni_sadrzaj>
    <derivirana_varijabla naziv="DomainObject.Predmet.ProtustrankaWithAdress_1">ALERE d.o.o. Kruge 48, 10000 Zagreb</derivirana_varijabla>
  </DomainObject.Predmet.ProtustrankaWithAdress>
  <DomainObject.Predmet.ProtustrankaWithAdressOIB>
    <izvorni_sadrzaj>ALERE d.o.o., OIB 49265414494, Kruge 48, 10000 Zagreb</izvorni_sadrzaj>
    <derivirana_varijabla naziv="DomainObject.Predmet.ProtustrankaWithAdressOIB_1">ALERE d.o.o., OIB 49265414494, Kruge 48, 10000 Zagreb</derivirana_varijabla>
  </DomainObject.Predmet.ProtustrankaWithAdressOIB>
  <DomainObject.Predmet.ProtustrankaNazivFormated>
    <izvorni_sadrzaj>ALERE d.o.o.</izvorni_sadrzaj>
    <derivirana_varijabla naziv="DomainObject.Predmet.ProtustrankaNazivFormated_1">ALERE d.o.o.</derivirana_varijabla>
  </DomainObject.Predmet.ProtustrankaNazivFormated>
  <DomainObject.Predmet.ProtustrankaNazivFormatedOIB>
    <izvorni_sadrzaj>ALERE d.o.o., OIB 49265414494</izvorni_sadrzaj>
    <derivirana_varijabla naziv="DomainObject.Predmet.ProtustrankaNazivFormatedOIB_1">ALERE d.o.o., OIB 49265414494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Zagreb zastupanog po punomoćniku Županijsko državno odvjetništvo u Osijeku</izvorni_sadrzaj>
    <derivirana_varijabla naziv="DomainObject.Predmet.StrankaFormated_1">  Fina regionalni centar Zagreb; REPUBLIKA HRVATSKA, Ministarstvo financija, Porezna uprava, Područni ured Zagreb zastupanog po punomoćniku Županijsko državno odvjetništvo u Osijeku</derivirana_varijabla>
  </DomainObject.Predmet.StrankaFormated>
  <DomainObject.Predmet.StrankaFormatedOIB>
    <izvorni_sadrzaj>  Fina regionalni centar Zagreb, OIB 85821130368; REPUBLIKA HRVATSKA, Ministarstvo financija, Porezna uprava, Područni ured Zagreb, OIB 18683136487 zastupanog po punomoćniku Županijsko državno odvjetništvo u Osijeku</izvorni_sadrzaj>
    <derivirana_varijabla naziv="DomainObject.Predmet.StrankaFormatedOIB_1">  Fina regionalni centar Zagreb, OIB 85821130368; REPUBLIKA HRVATSKA, Ministarstvo financija, Porezna uprava, Područni ured Zagreb, OIB 18683136487 zastupanog po punomoćniku Županijsko državno odvjetništvo u Osijeku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Područni ured Zagreb, Albrechtova 2, 10000 Zagreb zastupanog po punomoćniku Županijsko državno odvjetništvo u Osijeku</izvorni_sadrzaj>
    <derivirana_varijabla naziv="DomainObject.Predmet.StrankaFormatedWithAdress_1"> Fina regionalni centar Zagreb, Trg svibanjskih žrtava 1995. 1, 10000 Zagreb; REPUBLIKA HRVATSKA, Ministarstvo financija, Porezna uprava, Područni ured Zagreb, Albrechtova 2, 10000 Zagreb zastupanog po punomoćniku Županijsko državno odvjetništvo u Osijeku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Područni ured Zagreb, OIB 18683136487, Albrechtova 2, 10000 Zagreb zastupanog po punomoćniku Županijsko državno odvjetništvo u Osijeku</izvorni_sadrzaj>
    <derivirana_varijabla naziv="DomainObject.Predmet.StrankaFormatedWithAdressOIB_1"> Fina regionalni centar Zagreb, OIB 85821130368, Trg svibanjskih žrtava 1995. 1, 10000 Zagreb; REPUBLIKA HRVATSKA, Ministarstvo financija, Porezna uprava, Područni ured Zagreb, OIB 18683136487, Albrechtova 2, 10000 Zagreb zastupanog po punomoćniku Županijsko državno odvjetništvo u Osijeku</derivirana_varijabla>
  </DomainObject.Predmet.StrankaFormatedWithAdressOIB>
  <DomainObject.Predmet.StrankaWithAdress>
    <izvorni_sadrzaj>Fina regionalni centar Zagreb Trg svibanjskih žrtava 1995. 1,10000 Zagreb,REPUBLIKA HRVATSKA, Ministarstvo financija, Porezna uprava, Područni ured Zagreb Albrechtova 2,10000 Zagreb</izvorni_sadrzaj>
    <derivirana_varijabla naziv="DomainObject.Predmet.StrankaWithAdress_1">Fina regionalni centar Zagreb Trg svibanjskih žrtava 1995. 1,10000 Zagreb,REPUBLIKA HRVATSKA, Ministarstvo financija, Porezna uprava, Područni ured Zagreb Albrechtova 2,10000 Zagreb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Područni ured Zagreb, OIB 18683136487, Albrechtova 2,10000 Zagreb</izvorni_sadrzaj>
    <derivirana_varijabla naziv="DomainObject.Predmet.StrankaWithAdressOIB_1">Fina regionalni centar Zagreb, OIB 85821130368, Trg svibanjskih žrtava 1995. 1,10000 Zagreb,REPUBLIKA HRVATSKA, Ministarstvo financija, Porezna uprava, Područni ured Zagreb, OIB 18683136487, Albrechtova 2,10000 Zagreb</derivirana_varijabla>
  </DomainObject.Predmet.StrankaWithAdressOIB>
  <DomainObject.Predmet.StrankaNazivFormated>
    <izvorni_sadrzaj>Fina regionalni centar Zagreb,REPUBLIKA HRVATSKA, Ministarstvo financija, Porezna uprava, Područni ured Zagreb</izvorni_sadrzaj>
    <derivirana_varijabla naziv="DomainObject.Predmet.StrankaNazivFormated_1">Fina regionalni centar Zagreb,REPUBLIKA HRVATSKA, Ministarstvo financija, Porezna uprava, Područni ured Zagreb</derivirana_varijabla>
  </DomainObject.Predmet.StrankaNazivFormated>
  <DomainObject.Predmet.StrankaNazivFormatedOIB>
    <izvorni_sadrzaj>Fina regionalni centar Zagreb, OIB 85821130368,REPUBLIKA HRVATSKA, Ministarstvo financija, Porezna uprava, Područni ured Zagreb, OIB 18683136487</izvorni_sadrzaj>
    <derivirana_varijabla naziv="DomainObject.Predmet.StrankaNazivFormatedOIB_1">Fina regionalni centar Zagreb, OIB 85821130368,REPUBLIKA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REPUBLIKA HRVATSKA, Ministarstvo financija, Porezna uprava, Područni ured Zagreb zastupanog po punomoćniku Županijsko državno odvjetništvo u Osijeku</item>
    </izvorni_sadrzaj>
    <derivirana_varijabla naziv="DomainObject.Predmet.StrankaListFormated_1">
      <item>Fina regionalni centar Zagreb</item>
      <item>REPUBLIKA HRVATSKA, Ministarstvo financija, Porezna uprava, Područni ured Zagreb zastupanog po punomoćniku Županijsko državno odvjetništvo u Osijeku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Zagreb, OIB 18683136487 zastupanog po punomoćniku Županijsko državno odvjetništvo u Osijeku</item>
    </izvorni_sadrzaj>
    <derivirana_varijabla naziv="DomainObject.Predmet.StrankaListFormatedOIB_1">
      <item>Fina regionalni centar Zagreb, OIB 85821130368</item>
      <item>REPUBLIKA HRVATSKA, Ministarstvo financija, Porezna uprava, Područni ured Zagreb, OIB 18683136487 zastupanog po punomoćniku Županijsko državno odvjetništvo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Područni ured Zagreb, Albrechtova 2, 10000 Zagreb zastupanog po punomoćniku Županijsko državno odvjetništvo u Osijeku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Područni ured Zagreb, Albrechtova 2, 10000 Zagreb zastupanog po punomoćniku Županijsko državno odvjetništvo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Područni ured Zagreb, OIB 18683136487, Albrechtova 2, 10000 Zagreb zastupanog po punomoćniku Županijsko državno odvjetništvo u Osijeku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Područni ured Zagreb, OIB 18683136487, Albrechtova 2, 10000 Zagreb zastupanog po punomoćniku Županijsko državno odvjetništvo u Osijeku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Zagreb</item>
    </izvorni_sadrzaj>
    <derivirana_varijabla naziv="DomainObject.Predmet.StrankaListNazivFormated_1">
      <item>Fina regionalni centar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ALERE d.o.o.</item>
    </izvorni_sadrzaj>
    <derivirana_varijabla naziv="DomainObject.Predmet.ProtuStrankaListFormated_1">
      <item>ALERE d.o.o.</item>
    </derivirana_varijabla>
  </DomainObject.Predmet.ProtuStrankaListFormated>
  <DomainObject.Predmet.ProtuStrankaListFormatedOIB>
    <izvorni_sadrzaj>
      <item>ALERE d.o.o., OIB 49265414494</item>
    </izvorni_sadrzaj>
    <derivirana_varijabla naziv="DomainObject.Predmet.ProtuStrankaListFormatedOIB_1">
      <item>ALERE d.o.o., OIB 49265414494</item>
    </derivirana_varijabla>
  </DomainObject.Predmet.ProtuStrankaListFormatedOIB>
  <DomainObject.Predmet.ProtuStrankaListFormatedWithAdress>
    <izvorni_sadrzaj>
      <item>ALERE d.o.o., Kruge 48, 10000 Zagreb</item>
    </izvorni_sadrzaj>
    <derivirana_varijabla naziv="DomainObject.Predmet.ProtuStrankaListFormatedWithAdress_1">
      <item>ALERE d.o.o., Kruge 48, 10000 Zagreb</item>
    </derivirana_varijabla>
  </DomainObject.Predmet.ProtuStrankaListFormatedWithAdress>
  <DomainObject.Predmet.ProtuStrankaListFormatedWithAdressOIB>
    <izvorni_sadrzaj>
      <item>ALERE d.o.o., OIB 49265414494, Kruge 48, 10000 Zagreb</item>
    </izvorni_sadrzaj>
    <derivirana_varijabla naziv="DomainObject.Predmet.ProtuStrankaListFormatedWithAdressOIB_1">
      <item>ALERE d.o.o., OIB 49265414494, Kruge 48, 10000 Zagreb</item>
    </derivirana_varijabla>
  </DomainObject.Predmet.ProtuStrankaListFormatedWithAdressOIB>
  <DomainObject.Predmet.ProtuStrankaListNazivFormated>
    <izvorni_sadrzaj>
      <item>ALERE d.o.o.</item>
    </izvorni_sadrzaj>
    <derivirana_varijabla naziv="DomainObject.Predmet.ProtuStrankaListNazivFormated_1">
      <item>ALERE d.o.o.</item>
    </derivirana_varijabla>
  </DomainObject.Predmet.ProtuStrankaListNazivFormated>
  <DomainObject.Predmet.ProtuStrankaListNazivFormatedOIB>
    <izvorni_sadrzaj>
      <item>ALERE d.o.o., OIB 49265414494</item>
    </izvorni_sadrzaj>
    <derivirana_varijabla naziv="DomainObject.Predmet.ProtuStrankaListNazivFormatedOIB_1">
      <item>ALERE d.o.o., OIB 49265414494</item>
    </derivirana_varijabla>
  </DomainObject.Predmet.ProtuStrankaListNazivFormatedOIB>
  <DomainObject.Predmet.OstaliListFormated>
    <izvorni_sadrzaj>
      <item>Županijsko državno odvjetništvo u Osijeku punomoćnik sudionika u postupku REPUBLIKA HRVATSKA, Ministarstvo financija, Porezna uprava, Područni ured Zagreb</item>
      <item>Goran Sučević</item>
      <item>Raiffeisenbank Austria d.d.</item>
    </izvorni_sadrzaj>
    <derivirana_varijabla naziv="DomainObject.Predmet.OstaliListFormated_1">
      <item>Županijsko državno odvjetništvo u Osijeku punomoćnik sudionika u postupku REPUBLIKA HRVATSKA, Ministarstvo financija, Porezna uprava, Područni ured Zagreb</item>
      <item>Goran Sučević</item>
      <item>Raiffeisenbank Austria d.d.</item>
    </derivirana_varijabla>
  </DomainObject.Predmet.OstaliListFormated>
  <DomainObject.Predmet.OstaliListFormatedOIB>
    <izvorni_sadrzaj>
      <item>Županijsko državno odvjetništvo u Osijeku, OIB 61379160880 punomoćnik sudionika u postupku REPUBLIKA HRVATSKA, Ministarstvo financija, Porezna uprava, Područni ured Zagreb</item>
      <item>Goran Sučević, OIB 85469854258</item>
      <item>Raiffeisenbank Austria d.d., OIB 53056966535</item>
    </izvorni_sadrzaj>
    <derivirana_varijabla naziv="DomainObject.Predmet.OstaliListFormatedOIB_1">
      <item>Županijsko državno odvjetništvo u Osijeku, OIB 61379160880 punomoćnik sudionika u postupku REPUBLIKA HRVATSKA, Ministarstvo financija, Porezna uprava, Područni ured Zagreb</item>
      <item>Goran Sučević, OIB 85469854258</item>
      <item>Raiffeisenbank Austria d.d., OIB 53056966535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REPUBLIKA HRVATSKA, Ministarstvo financija, Porezna uprava, Područni ured Zagreb</item>
      <item>Goran Sučević, Franje Hermana 16 F, 10000 Zagreb</item>
      <item>Raiffeisenbank Austria d.d., Magazinska cesta 69, 10000 Zagreb</item>
    </izvorni_sadrzaj>
    <derivirana_varijabla naziv="DomainObject.Predmet.OstaliListFormatedWithAdress_1">
      <item>Županijsko državno odvjetništvo u Osijeku, Kapucinska 21, 31000 Osijek punomoćnik sudionika u postupku REPUBLIKA HRVATSKA, Ministarstvo financija, Porezna uprava, Područni ured Zagreb</item>
      <item>Goran Sučević, Franje Hermana 16 F, 10000 Zagreb</item>
      <item>Raiffeisenbank Austria d.d., Magazinska cesta 69, 10000 Zagreb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REPUBLIKA HRVATSKA, Ministarstvo financija, Porezna uprava, Područni ured Zagreb</item>
      <item>Goran Sučević, OIB 85469854258, Franje Hermana 16 F, 10000 Zagreb</item>
      <item>Raiffeisenbank Austria d.d., OIB 53056966535, Magazinska cesta 69, 10000 Zagreb</item>
    </izvorni_sadrzaj>
    <derivirana_varijabla naziv="DomainObject.Predmet.OstaliListFormatedWithAdressOIB_1">
      <item>Županijsko državno odvjetništvo u Osijeku, OIB 61379160880, Kapucinska 21, 31000 Osijek punomoćnik sudionika u postupku REPUBLIKA HRVATSKA, Ministarstvo financija, Porezna uprava, Područni ured Zagreb</item>
      <item>Goran Sučević, OIB 85469854258, Franje Hermana 16 F,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Županijsko državno odvjetništvo u Osijeku</item>
      <item>Goran Sučević</item>
      <item>Raiffeisenbank Austria d.d.</item>
    </izvorni_sadrzaj>
    <derivirana_varijabla naziv="DomainObject.Predmet.OstaliListNazivFormated_1">
      <item>Županijsko državno odvjetništvo u Osijeku</item>
      <item>Goran Sučević</item>
      <item>Raiffeisenbank Austria d.d.</item>
    </derivirana_varijabla>
  </DomainObject.Predmet.OstaliListNazivFormated>
  <DomainObject.Predmet.OstaliListNazivFormatedOIB>
    <izvorni_sadrzaj>
      <item>Županijsko državno odvjetništvo u Osijeku, OIB 61379160880</item>
      <item>Goran Sučević, OIB 85469854258</item>
      <item>Raiffeisenbank Austria d.d., OIB 53056966535</item>
    </izvorni_sadrzaj>
    <derivirana_varijabla naziv="DomainObject.Predmet.OstaliListNazivFormatedOIB_1">
      <item>Županijsko državno odvjetništvo u Osijeku, OIB 61379160880</item>
      <item>Goran Sučević, OIB 85469854258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ALERE d.o.o.</izvorni_sadrzaj>
    <derivirana_varijabla naziv="DomainObject.Predmet.ProtustrankaIDrugi_1">ALERE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ALERE d.o.o., OIB 49265414494, Kruge 48, 10000 Zagreb</izvorni_sadrzaj>
    <derivirana_varijabla naziv="DomainObject.Predmet.ProtustrankaIDrugiAdressOIB_1">ALERE d.o.o., OIB 49265414494, Kruge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ALERE d.o.o.</item>
      <item>Fina regionalni centar Zagreb</item>
      <item>REPUBLIKA HRVATSKA, Ministarstvo financija, Porezna uprava, Područni ured Zagreb</item>
      <item>Županijsko državno odvjetništvo u Osijeku</item>
      <item>Goran Sučević</item>
      <item>Raiffeisenbank Austria d.d.</item>
    </izvorni_sadrzaj>
    <derivirana_varijabla naziv="DomainObject.Predmet.SudioniciListNaziv_1">
      <item>ALERE d.o.o.</item>
      <item>Fina regionalni centar Zagreb</item>
      <item>REPUBLIKA HRVATSKA, Ministarstvo financija, Porezna uprava, Područni ured Zagreb</item>
      <item>Županijsko državno odvjetništvo u Osijeku</item>
      <item>Goran Sučević</item>
      <item>Raiffeisenbank Austria d.d.</item>
    </derivirana_varijabla>
  </DomainObject.Predmet.SudioniciListNaziv>
  <DomainObject.Predmet.SudioniciListAdressOIB>
    <izvorni_sadrzaj>
      <item>ALERE d.o.o., OIB 49265414494, Kruge 48,10000 Zagreb</item>
      <item>Fina regionalni centar Zagreb, OIB 85821130368, Trg svibanjskih žrtava 1995. 1,10000 Zagreb</item>
      <item>REPUBLIKA HRVATSKA, Ministarstvo financija, Porezna uprava, Područni ured Zagreb, OIB 18683136487, Albrechtova 2,10000 Zagreb</item>
      <item>Županijsko državno odvjetništvo u Osijeku, OIB 61379160880, Kapucinska 21,31000 Osijek</item>
      <item>Goran Sučević, OIB 85469854258, Franje Hermana 16 F,10000 Zagreb</item>
      <item>Raiffeisenbank Austria d.d., OIB 53056966535, Magazinska cesta 69,10000 Zagreb</item>
    </izvorni_sadrzaj>
    <derivirana_varijabla naziv="DomainObject.Predmet.SudioniciListAdressOIB_1">
      <item>ALERE d.o.o., OIB 49265414494, Kruge 48,10000 Zagreb</item>
      <item>Fina regionalni centar Zagreb, OIB 85821130368, Trg svibanjskih žrtava 1995. 1,10000 Zagreb</item>
      <item>REPUBLIKA HRVATSKA, Ministarstvo financija, Porezna uprava, Područni ured Zagreb, OIB 18683136487, Albrechtova 2,10000 Zagreb</item>
      <item>Županijsko državno odvjetništvo u Osijeku, OIB 61379160880, Kapucinska 21,31000 Osijek</item>
      <item>Goran Sučević, OIB 85469854258, Franje Hermana 16 F,10000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49265414494</item>
      <item>, OIB 85821130368</item>
      <item>, OIB 18683136487</item>
      <item>, OIB 61379160880</item>
      <item>, OIB 85469854258</item>
      <item>, OIB 53056966535</item>
    </izvorni_sadrzaj>
    <derivirana_varijabla naziv="DomainObject.Predmet.SudioniciListNazivOIB_1">
      <item>, OIB 49265414494</item>
      <item>, OIB 85821130368</item>
      <item>, OIB 18683136487</item>
      <item>, OIB 61379160880</item>
      <item>, OIB 85469854258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2401</properties:Characters>
  <properties:Lines>80</properties:Lines>
  <properties:Paragraphs>31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2018-07-10T08:36:00Z</dcterms:created>
  <dc:creator>Petra Čiček</dc:creator>
  <cp:lastModifiedBy>Natalija Perković</cp:lastModifiedBy>
  <cp:lastPrinted>2018-07-12T07:59:00Z</cp:lastPrinted>
  <dcterms:modified xmlns:xsi="http://www.w3.org/2001/XMLSchema-instance" xsi:type="dcterms:W3CDTF">2018-07-12T11:25:00Z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(719-17 rasprava.docx)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