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9052" w14:paraId="14d9052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BD44B2">
        <w:rPr>
          <w:sz w:val="24"/>
          <w:szCs w:val="24"/>
        </w:rPr>
        <w:t>6665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341D9D">
        <w:rPr>
          <w:sz w:val="24"/>
          <w:szCs w:val="24"/>
        </w:rPr>
        <w:t>-8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E13355" w:rsidRPr="002D19D6">
        <w:rPr>
          <w:sz w:val="24"/>
          <w:szCs w:val="24"/>
          <w:lang w:val="pt-BR"/>
        </w:rPr>
        <w:t xml:space="preserve">GOOD GHOST j.d.o.o., Zagreb, Kaljska 14, OIB: </w:t>
      </w:r>
      <w:r w:rsidR="00E13355" w:rsidRPr="002D19D6">
        <w:rPr>
          <w:sz w:val="24"/>
          <w:szCs w:val="24"/>
        </w:rPr>
        <w:t>38013858101</w:t>
      </w:r>
      <w:r>
        <w:rPr>
          <w:sz w:val="24"/>
          <w:szCs w:val="24"/>
        </w:rPr>
        <w:t xml:space="preserve">, </w:t>
      </w:r>
      <w:r w:rsidR="00C2586A">
        <w:rPr>
          <w:sz w:val="24"/>
          <w:szCs w:val="24"/>
        </w:rPr>
        <w:t>13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D6271B" w:rsidP="00EB69EE" w:rsidR="00D6271B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5D7150" w:rsidRPr="003A4101">
        <w:rPr>
          <w:sz w:val="24"/>
          <w:szCs w:val="24"/>
        </w:rPr>
        <w:t>K</w:t>
      </w:r>
      <w:r w:rsidR="005D7150">
        <w:rPr>
          <w:sz w:val="24"/>
          <w:szCs w:val="24"/>
        </w:rPr>
        <w:t xml:space="preserve">ristianu </w:t>
      </w:r>
      <w:r w:rsidR="005D7150" w:rsidRPr="003A4101">
        <w:rPr>
          <w:sz w:val="24"/>
          <w:szCs w:val="24"/>
        </w:rPr>
        <w:t>K</w:t>
      </w:r>
      <w:r w:rsidR="005D7150">
        <w:rPr>
          <w:sz w:val="24"/>
          <w:szCs w:val="24"/>
        </w:rPr>
        <w:t>rižiću</w:t>
      </w:r>
      <w:r w:rsidR="005D7150" w:rsidRPr="003A4101">
        <w:rPr>
          <w:sz w:val="24"/>
          <w:szCs w:val="24"/>
        </w:rPr>
        <w:t>, Zagreb, Z</w:t>
      </w:r>
      <w:r w:rsidR="005D7150">
        <w:rPr>
          <w:sz w:val="24"/>
          <w:szCs w:val="24"/>
        </w:rPr>
        <w:t xml:space="preserve">agrebačka cesta </w:t>
      </w:r>
      <w:r w:rsidR="005D7150" w:rsidRPr="003A4101">
        <w:rPr>
          <w:sz w:val="24"/>
          <w:szCs w:val="24"/>
        </w:rPr>
        <w:t>156/E,</w:t>
      </w:r>
      <w:r w:rsidR="005D7150">
        <w:rPr>
          <w:sz w:val="24"/>
          <w:szCs w:val="24"/>
        </w:rPr>
        <w:t xml:space="preserve"> </w:t>
      </w:r>
      <w:r w:rsidR="005D7150" w:rsidRPr="003A4101">
        <w:rPr>
          <w:sz w:val="24"/>
          <w:szCs w:val="24"/>
        </w:rPr>
        <w:t>OIB: 57953098706</w:t>
      </w:r>
      <w:r w:rsidR="001D3317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BD44B2">
        <w:rPr>
          <w:sz w:val="24"/>
          <w:szCs w:val="24"/>
        </w:rPr>
        <w:t>6665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D6271B" w:rsidRPr="002D19D6">
        <w:rPr>
          <w:sz w:val="24"/>
          <w:szCs w:val="24"/>
          <w:lang w:val="pt-BR"/>
        </w:rPr>
        <w:t xml:space="preserve">GOOD GHOST j.d.o.o., Zagreb, Kaljska 14, OIB: </w:t>
      </w:r>
      <w:r w:rsidR="00D6271B" w:rsidRPr="002D19D6">
        <w:rPr>
          <w:sz w:val="24"/>
          <w:szCs w:val="24"/>
        </w:rPr>
        <w:t>38013858101</w:t>
      </w:r>
      <w:r w:rsidR="003B5A76">
        <w:rPr>
          <w:sz w:val="24"/>
          <w:szCs w:val="24"/>
        </w:rPr>
        <w:t>.</w:t>
      </w:r>
    </w:p>
    <w:p w:rsidRDefault="00403FD2" w:rsidP="00B7508E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>na dan</w:t>
      </w:r>
      <w:r w:rsidR="00154BE2">
        <w:rPr>
          <w:sz w:val="24"/>
          <w:szCs w:val="24"/>
        </w:rPr>
        <w:t xml:space="preserve"> </w:t>
      </w:r>
      <w:r w:rsidR="00B40EAD">
        <w:rPr>
          <w:sz w:val="24"/>
          <w:szCs w:val="24"/>
        </w:rPr>
        <w:t xml:space="preserve">14. studenoga 2016. </w:t>
      </w:r>
      <w:r w:rsidR="00B40EAD" w:rsidRPr="00E974B3">
        <w:rPr>
          <w:sz w:val="24"/>
          <w:szCs w:val="24"/>
        </w:rPr>
        <w:t>dužnik u Očevidniku redoslijeda osnova za plaćanje ima evidentirane neizvršene osnove za plaćanje</w:t>
      </w:r>
      <w:r w:rsidR="00B40EAD">
        <w:rPr>
          <w:sz w:val="24"/>
          <w:szCs w:val="24"/>
        </w:rPr>
        <w:t xml:space="preserve"> u neprekinutom razdoblju od 120 </w:t>
      </w:r>
      <w:r w:rsidR="00B40EAD" w:rsidRPr="00E974B3">
        <w:rPr>
          <w:sz w:val="24"/>
          <w:szCs w:val="24"/>
        </w:rPr>
        <w:t xml:space="preserve">dana, u ukupnom iznosu od </w:t>
      </w:r>
      <w:r w:rsidR="00B40EAD">
        <w:rPr>
          <w:sz w:val="24"/>
          <w:szCs w:val="24"/>
        </w:rPr>
        <w:t xml:space="preserve">15.303,68 </w:t>
      </w:r>
      <w:r w:rsidR="00B40EAD" w:rsidRPr="00E974B3">
        <w:rPr>
          <w:sz w:val="24"/>
          <w:szCs w:val="24"/>
        </w:rPr>
        <w:t>kn, kao i</w:t>
      </w:r>
      <w:r w:rsidR="00B40EAD">
        <w:rPr>
          <w:sz w:val="24"/>
          <w:szCs w:val="24"/>
        </w:rPr>
        <w:t xml:space="preserve"> da dužnik ima 2</w:t>
      </w:r>
      <w:r w:rsidR="00B40EAD" w:rsidRPr="00E974B3">
        <w:rPr>
          <w:sz w:val="24"/>
          <w:szCs w:val="24"/>
        </w:rPr>
        <w:t xml:space="preserve"> zaposlen</w:t>
      </w:r>
      <w:r w:rsidR="00B40EAD">
        <w:rPr>
          <w:sz w:val="24"/>
          <w:szCs w:val="24"/>
        </w:rPr>
        <w:t xml:space="preserve">a. </w:t>
      </w:r>
      <w:r w:rsidR="00986EBA" w:rsidRPr="00986EBA">
        <w:rPr>
          <w:sz w:val="24"/>
          <w:szCs w:val="24"/>
        </w:rPr>
        <w:t xml:space="preserve">Osim toga, </w:t>
      </w:r>
      <w:r w:rsidR="00986EBA">
        <w:rPr>
          <w:sz w:val="24"/>
          <w:szCs w:val="24"/>
        </w:rPr>
        <w:t xml:space="preserve">Financijska agencija je uz podnesak od </w:t>
      </w:r>
      <w:r w:rsidR="00C2586A">
        <w:rPr>
          <w:sz w:val="24"/>
          <w:szCs w:val="24"/>
        </w:rPr>
        <w:t>16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 w:rsidR="00295E80">
        <w:rPr>
          <w:sz w:val="24"/>
          <w:szCs w:val="24"/>
        </w:rPr>
        <w:t>8</w:t>
      </w:r>
      <w:r w:rsid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 xml:space="preserve"> i</w:t>
      </w:r>
      <w:r w:rsidR="00986EBA">
        <w:rPr>
          <w:sz w:val="24"/>
          <w:szCs w:val="24"/>
        </w:rPr>
        <w:t xml:space="preserve"> </w:t>
      </w:r>
      <w:r w:rsidR="00986EBA" w:rsidRPr="00986EBA">
        <w:rPr>
          <w:sz w:val="24"/>
          <w:szCs w:val="24"/>
        </w:rPr>
        <w:t>O</w:t>
      </w:r>
      <w:r>
        <w:rPr>
          <w:sz w:val="24"/>
          <w:szCs w:val="24"/>
        </w:rPr>
        <w:t>bavijest o osiguranju sredstava za namirenje troškova stečajnog postupka (</w:t>
      </w:r>
      <w:r w:rsidR="00986EBA" w:rsidRPr="00986EBA">
        <w:rPr>
          <w:sz w:val="24"/>
          <w:szCs w:val="24"/>
        </w:rPr>
        <w:t xml:space="preserve">list </w:t>
      </w:r>
      <w:r w:rsidR="00295E80">
        <w:rPr>
          <w:sz w:val="24"/>
          <w:szCs w:val="24"/>
        </w:rPr>
        <w:t>9</w:t>
      </w:r>
      <w:r w:rsidR="00986EBA" w:rsidRPr="00986EBA">
        <w:rPr>
          <w:sz w:val="24"/>
          <w:szCs w:val="24"/>
        </w:rPr>
        <w:t>. spisa)</w:t>
      </w:r>
      <w:r w:rsidR="00125393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C2586A">
        <w:rPr>
          <w:sz w:val="24"/>
          <w:szCs w:val="24"/>
        </w:rPr>
        <w:t>13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 xml:space="preserve">na dan </w:t>
      </w:r>
      <w:r w:rsidR="00EB483B">
        <w:rPr>
          <w:sz w:val="24"/>
          <w:szCs w:val="24"/>
        </w:rPr>
        <w:t xml:space="preserve">14. studenoga 2016. </w:t>
      </w:r>
      <w:r w:rsidR="00EB483B" w:rsidRPr="00E974B3">
        <w:rPr>
          <w:sz w:val="24"/>
          <w:szCs w:val="24"/>
        </w:rPr>
        <w:t>dužnik u Očevidniku redoslijeda osnova za plaćanje ima evidentirane neizvršene osnove za plaćanje</w:t>
      </w:r>
      <w:r w:rsidR="00EB483B">
        <w:rPr>
          <w:sz w:val="24"/>
          <w:szCs w:val="24"/>
        </w:rPr>
        <w:t xml:space="preserve"> u neprekinutom razdoblju od 120 </w:t>
      </w:r>
      <w:r w:rsidR="00EB483B" w:rsidRPr="00E974B3">
        <w:rPr>
          <w:sz w:val="24"/>
          <w:szCs w:val="24"/>
        </w:rPr>
        <w:t xml:space="preserve">dana, u ukupnom iznosu od </w:t>
      </w:r>
      <w:r w:rsidR="00EB483B">
        <w:rPr>
          <w:sz w:val="24"/>
          <w:szCs w:val="24"/>
        </w:rPr>
        <w:t xml:space="preserve">15.303,68 </w:t>
      </w:r>
      <w:r w:rsidR="00EB483B" w:rsidRPr="00E974B3">
        <w:rPr>
          <w:sz w:val="24"/>
          <w:szCs w:val="24"/>
        </w:rPr>
        <w:t>kn</w:t>
      </w:r>
      <w:r w:rsidR="00EB483B">
        <w:rPr>
          <w:sz w:val="24"/>
          <w:szCs w:val="24"/>
        </w:rPr>
        <w:t xml:space="preserve">. Osim toga, iz Potvrde o neizvršenim osnovama za plaćanje (list 8. spisa) proizlazi da na dan 16. veljače 2017. dužnik u Očevidniku redoslijeda osnova za plaćanje ima evidentirane neizvršene osnove za plaćanje u neprekinutom razdoblju od 213 dana.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 xml:space="preserve">ti u skladu s odredbom čl. 110.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94261A">
        <w:rPr>
          <w:sz w:val="24"/>
        </w:rPr>
        <w:t xml:space="preserve">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147EB7">
        <w:rPr>
          <w:sz w:val="24"/>
        </w:rPr>
        <w:t xml:space="preserve"> (lis</w:t>
      </w:r>
      <w:r w:rsidR="00D31689">
        <w:rPr>
          <w:sz w:val="24"/>
        </w:rPr>
        <w:t>t 9</w:t>
      </w:r>
      <w:r w:rsidR="00AE3124">
        <w:rPr>
          <w:sz w:val="24"/>
        </w:rPr>
        <w:t>. spisa)</w:t>
      </w:r>
      <w:r w:rsidR="002975FA">
        <w:rPr>
          <w:sz w:val="24"/>
        </w:rPr>
        <w:t xml:space="preserve">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71B5B">
        <w:rPr>
          <w:sz w:val="24"/>
        </w:rPr>
        <w:t>1</w:t>
      </w:r>
      <w:r w:rsidR="00C2586A">
        <w:rPr>
          <w:sz w:val="24"/>
        </w:rPr>
        <w:t>3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341D9D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8979AC" w:rsidP="00341D9D" w:rsidR="008979AC">
      <w:pPr>
        <w:jc w:val="both"/>
        <w:rPr>
          <w:sz w:val="24"/>
        </w:rPr>
      </w:pPr>
    </w:p>
    <w:p w:rsidRDefault="00341D9D" w:rsidP="00341D9D" w:rsidR="00341D9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41D9D" w:rsidP="00341D9D" w:rsidR="00341D9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341D9D" w:rsidP="00341D9D" w:rsidR="00341D9D" w:rsidRPr="008A0616">
      <w:pPr>
        <w:jc w:val="both"/>
        <w:rPr>
          <w:sz w:val="24"/>
        </w:rPr>
      </w:pPr>
    </w:p>
    <w:sectPr w:rsidSect="00491CF2" w:rsidR="00341D9D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41D9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BD44B2">
      <w:rPr>
        <w:sz w:val="24"/>
        <w:szCs w:val="24"/>
      </w:rPr>
      <w:t>6665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55DD4"/>
    <w:rsid w:val="000646F8"/>
    <w:rsid w:val="00071B5B"/>
    <w:rsid w:val="00074771"/>
    <w:rsid w:val="000877D8"/>
    <w:rsid w:val="000921AE"/>
    <w:rsid w:val="00095973"/>
    <w:rsid w:val="000A487A"/>
    <w:rsid w:val="000C40E3"/>
    <w:rsid w:val="000F3539"/>
    <w:rsid w:val="001048F4"/>
    <w:rsid w:val="00125393"/>
    <w:rsid w:val="00135A44"/>
    <w:rsid w:val="0013643E"/>
    <w:rsid w:val="00136566"/>
    <w:rsid w:val="00140662"/>
    <w:rsid w:val="0014387B"/>
    <w:rsid w:val="00147EB7"/>
    <w:rsid w:val="00154BE2"/>
    <w:rsid w:val="00155CD9"/>
    <w:rsid w:val="00161012"/>
    <w:rsid w:val="001747B2"/>
    <w:rsid w:val="00180B86"/>
    <w:rsid w:val="00181F38"/>
    <w:rsid w:val="00182B3B"/>
    <w:rsid w:val="0019314B"/>
    <w:rsid w:val="001B5B36"/>
    <w:rsid w:val="001B5F6C"/>
    <w:rsid w:val="001B7669"/>
    <w:rsid w:val="001C17FC"/>
    <w:rsid w:val="001D3317"/>
    <w:rsid w:val="001E53FF"/>
    <w:rsid w:val="001F1E1B"/>
    <w:rsid w:val="00202D07"/>
    <w:rsid w:val="0021367A"/>
    <w:rsid w:val="002265A1"/>
    <w:rsid w:val="002328A0"/>
    <w:rsid w:val="00240545"/>
    <w:rsid w:val="00242C24"/>
    <w:rsid w:val="00245750"/>
    <w:rsid w:val="00245F29"/>
    <w:rsid w:val="0024600F"/>
    <w:rsid w:val="002650E8"/>
    <w:rsid w:val="0026538C"/>
    <w:rsid w:val="00265BFA"/>
    <w:rsid w:val="00274077"/>
    <w:rsid w:val="00276A24"/>
    <w:rsid w:val="00290018"/>
    <w:rsid w:val="002907FE"/>
    <w:rsid w:val="00295E80"/>
    <w:rsid w:val="002970EC"/>
    <w:rsid w:val="002975FA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04139"/>
    <w:rsid w:val="003102CF"/>
    <w:rsid w:val="00315240"/>
    <w:rsid w:val="00327920"/>
    <w:rsid w:val="00330388"/>
    <w:rsid w:val="00331898"/>
    <w:rsid w:val="00335165"/>
    <w:rsid w:val="00341D9D"/>
    <w:rsid w:val="00354CB6"/>
    <w:rsid w:val="00361018"/>
    <w:rsid w:val="0036221F"/>
    <w:rsid w:val="0037505D"/>
    <w:rsid w:val="003856E0"/>
    <w:rsid w:val="00394A9B"/>
    <w:rsid w:val="00397B61"/>
    <w:rsid w:val="003B5A76"/>
    <w:rsid w:val="003C1D9D"/>
    <w:rsid w:val="003E0069"/>
    <w:rsid w:val="003F5017"/>
    <w:rsid w:val="00403FD2"/>
    <w:rsid w:val="00406A3C"/>
    <w:rsid w:val="004213AD"/>
    <w:rsid w:val="00426703"/>
    <w:rsid w:val="00430D75"/>
    <w:rsid w:val="00444633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E5BF0"/>
    <w:rsid w:val="004F1C11"/>
    <w:rsid w:val="00500D56"/>
    <w:rsid w:val="00510B72"/>
    <w:rsid w:val="00525878"/>
    <w:rsid w:val="005372D7"/>
    <w:rsid w:val="005402C0"/>
    <w:rsid w:val="00543245"/>
    <w:rsid w:val="00552349"/>
    <w:rsid w:val="0056060C"/>
    <w:rsid w:val="00570C57"/>
    <w:rsid w:val="00571DAE"/>
    <w:rsid w:val="005963FC"/>
    <w:rsid w:val="005A4711"/>
    <w:rsid w:val="005D7150"/>
    <w:rsid w:val="005E3E61"/>
    <w:rsid w:val="005E7C19"/>
    <w:rsid w:val="00611026"/>
    <w:rsid w:val="00613E69"/>
    <w:rsid w:val="00627C30"/>
    <w:rsid w:val="00632EE1"/>
    <w:rsid w:val="006409C2"/>
    <w:rsid w:val="00644BF3"/>
    <w:rsid w:val="0066306A"/>
    <w:rsid w:val="00673137"/>
    <w:rsid w:val="00683F41"/>
    <w:rsid w:val="00687EF0"/>
    <w:rsid w:val="00694507"/>
    <w:rsid w:val="006A1915"/>
    <w:rsid w:val="006A68FE"/>
    <w:rsid w:val="006B2630"/>
    <w:rsid w:val="006B26FE"/>
    <w:rsid w:val="006B5CBF"/>
    <w:rsid w:val="006B70FB"/>
    <w:rsid w:val="006C47A9"/>
    <w:rsid w:val="006C6CA6"/>
    <w:rsid w:val="006D375E"/>
    <w:rsid w:val="006D5F20"/>
    <w:rsid w:val="006E00FE"/>
    <w:rsid w:val="006E0DEA"/>
    <w:rsid w:val="006E495A"/>
    <w:rsid w:val="00713FA8"/>
    <w:rsid w:val="00732872"/>
    <w:rsid w:val="007335B1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7F6582"/>
    <w:rsid w:val="0080172B"/>
    <w:rsid w:val="00831448"/>
    <w:rsid w:val="008375F1"/>
    <w:rsid w:val="00841524"/>
    <w:rsid w:val="00852F2B"/>
    <w:rsid w:val="008751FB"/>
    <w:rsid w:val="008827F1"/>
    <w:rsid w:val="00884822"/>
    <w:rsid w:val="008908E5"/>
    <w:rsid w:val="00897588"/>
    <w:rsid w:val="008979AC"/>
    <w:rsid w:val="008A0616"/>
    <w:rsid w:val="008A5CD3"/>
    <w:rsid w:val="008B344B"/>
    <w:rsid w:val="008B5EF8"/>
    <w:rsid w:val="008B6955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261A"/>
    <w:rsid w:val="00947634"/>
    <w:rsid w:val="009521B8"/>
    <w:rsid w:val="00966E7F"/>
    <w:rsid w:val="00981FFB"/>
    <w:rsid w:val="00986EBA"/>
    <w:rsid w:val="009921CE"/>
    <w:rsid w:val="00993E50"/>
    <w:rsid w:val="00995863"/>
    <w:rsid w:val="009A4138"/>
    <w:rsid w:val="009A5A5E"/>
    <w:rsid w:val="009D4A31"/>
    <w:rsid w:val="009D727E"/>
    <w:rsid w:val="009E2E16"/>
    <w:rsid w:val="009E3173"/>
    <w:rsid w:val="009E34A3"/>
    <w:rsid w:val="00A04802"/>
    <w:rsid w:val="00A118F5"/>
    <w:rsid w:val="00A21C40"/>
    <w:rsid w:val="00A221A7"/>
    <w:rsid w:val="00A264BF"/>
    <w:rsid w:val="00A327C2"/>
    <w:rsid w:val="00A35B1E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C2EFA"/>
    <w:rsid w:val="00AE3124"/>
    <w:rsid w:val="00AE48DE"/>
    <w:rsid w:val="00AF1047"/>
    <w:rsid w:val="00B02445"/>
    <w:rsid w:val="00B06B1E"/>
    <w:rsid w:val="00B10919"/>
    <w:rsid w:val="00B10FA9"/>
    <w:rsid w:val="00B11921"/>
    <w:rsid w:val="00B263D5"/>
    <w:rsid w:val="00B34E86"/>
    <w:rsid w:val="00B35394"/>
    <w:rsid w:val="00B40EAD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D44B2"/>
    <w:rsid w:val="00BD7935"/>
    <w:rsid w:val="00BE572C"/>
    <w:rsid w:val="00C029A5"/>
    <w:rsid w:val="00C135E1"/>
    <w:rsid w:val="00C2586A"/>
    <w:rsid w:val="00C40DDD"/>
    <w:rsid w:val="00C42888"/>
    <w:rsid w:val="00C42E26"/>
    <w:rsid w:val="00C505B4"/>
    <w:rsid w:val="00C63CC4"/>
    <w:rsid w:val="00C71B5B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CE7E46"/>
    <w:rsid w:val="00D03F41"/>
    <w:rsid w:val="00D0499D"/>
    <w:rsid w:val="00D1480C"/>
    <w:rsid w:val="00D1675C"/>
    <w:rsid w:val="00D31553"/>
    <w:rsid w:val="00D31689"/>
    <w:rsid w:val="00D36592"/>
    <w:rsid w:val="00D6271B"/>
    <w:rsid w:val="00D63ED2"/>
    <w:rsid w:val="00D71FD5"/>
    <w:rsid w:val="00D73BC3"/>
    <w:rsid w:val="00D842CC"/>
    <w:rsid w:val="00D97A40"/>
    <w:rsid w:val="00D97C34"/>
    <w:rsid w:val="00DA655B"/>
    <w:rsid w:val="00DA6CA0"/>
    <w:rsid w:val="00DB66BC"/>
    <w:rsid w:val="00DC4FF7"/>
    <w:rsid w:val="00DE0CE1"/>
    <w:rsid w:val="00DE2AF0"/>
    <w:rsid w:val="00DE31DD"/>
    <w:rsid w:val="00DE5170"/>
    <w:rsid w:val="00E13355"/>
    <w:rsid w:val="00E14F12"/>
    <w:rsid w:val="00E23DAA"/>
    <w:rsid w:val="00E24718"/>
    <w:rsid w:val="00E25B65"/>
    <w:rsid w:val="00E4014F"/>
    <w:rsid w:val="00E4548A"/>
    <w:rsid w:val="00E52B02"/>
    <w:rsid w:val="00E55EE4"/>
    <w:rsid w:val="00E60A3E"/>
    <w:rsid w:val="00E75D49"/>
    <w:rsid w:val="00E81D9B"/>
    <w:rsid w:val="00E844B5"/>
    <w:rsid w:val="00E9666B"/>
    <w:rsid w:val="00E96D9F"/>
    <w:rsid w:val="00EA173B"/>
    <w:rsid w:val="00EA5223"/>
    <w:rsid w:val="00EA5655"/>
    <w:rsid w:val="00EB483B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00F0"/>
    <w:rsid w:val="00F445D9"/>
    <w:rsid w:val="00F46B71"/>
    <w:rsid w:val="00F50700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2837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A6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8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8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8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8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A6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8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8F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8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8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St-6665/2016-8</izvorni_sadrzaj>
    <derivirana_varijabla naziv="DomainObject.Oznaka_1">St-6665/2016-8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6665</izvorni_sadrzaj>
    <derivirana_varijabla naziv="DomainObject.Predmet.Broj_1">6665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St-6665/2016</izvorni_sadrzaj>
    <derivirana_varijabla naziv="DomainObject.Predmet.OznakaBroj_1">St-6665/2016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GHOST j.d.o.o.</izvorni_sadrzaj>
    <derivirana_varijabla naziv="DomainObject.Predmet.ProtustrankaFormated_1">  GOOD GHOST j.d.o.o.</derivirana_varijabla>
  </DomainObject.Predmet.ProtustrankaFormated>
  <DomainObject.Predmet.ProtustrankaFormatedOIB>
    <izvorni_sadrzaj>  GOOD GHOST j.d.o.o., OIB 38013858101</izvorni_sadrzaj>
    <derivirana_varijabla naziv="DomainObject.Predmet.ProtustrankaFormatedOIB_1">  GOOD GHOST j.d.o.o., OIB 38013858101</derivirana_varijabla>
  </DomainObject.Predmet.ProtustrankaFormatedOIB>
  <DomainObject.Predmet.ProtustrankaFormatedWithAdress>
    <izvorni_sadrzaj> GOOD GHOST j.d.o.o., Kaljska 14, 10000 Zagreb</izvorni_sadrzaj>
    <derivirana_varijabla naziv="DomainObject.Predmet.ProtustrankaFormatedWithAdress_1"> GOOD GHOST j.d.o.o., Kaljska 14, 10000 Zagreb</derivirana_varijabla>
  </DomainObject.Predmet.ProtustrankaFormatedWithAdress>
  <DomainObject.Predmet.ProtustrankaFormatedWithAdressOIB>
    <izvorni_sadrzaj> GOOD GHOST j.d.o.o., OIB 38013858101, Kaljska 14, 10000 Zagreb</izvorni_sadrzaj>
    <derivirana_varijabla naziv="DomainObject.Predmet.ProtustrankaFormatedWithAdressOIB_1"> GOOD GHOST j.d.o.o., OIB 38013858101, Kaljska 14, 10000 Zagreb</derivirana_varijabla>
  </DomainObject.Predmet.ProtustrankaFormatedWithAdressOIB>
  <DomainObject.Predmet.ProtustrankaWithAdress>
    <izvorni_sadrzaj>GOOD GHOST j.d.o.o. Kaljska 14, 10000 Zagreb</izvorni_sadrzaj>
    <derivirana_varijabla naziv="DomainObject.Predmet.ProtustrankaWithAdress_1">GOOD GHOST j.d.o.o. Kaljska 14, 10000 Zagreb</derivirana_varijabla>
  </DomainObject.Predmet.ProtustrankaWithAdress>
  <DomainObject.Predmet.ProtustrankaWithAdressOIB>
    <izvorni_sadrzaj>GOOD GHOST j.d.o.o., OIB 38013858101, Kaljska 14, 10000 Zagreb</izvorni_sadrzaj>
    <derivirana_varijabla naziv="DomainObject.Predmet.ProtustrankaWithAdressOIB_1">GOOD GHOST j.d.o.o., OIB 38013858101, Kaljska 14, 10000 Zagreb</derivirana_varijabla>
  </DomainObject.Predmet.ProtustrankaWithAdressOIB>
  <DomainObject.Predmet.ProtustrankaNazivFormated>
    <izvorni_sadrzaj>GOOD GHOST j.d.o.o.</izvorni_sadrzaj>
    <derivirana_varijabla naziv="DomainObject.Predmet.ProtustrankaNazivFormated_1">GOOD GHOST j.d.o.o.</derivirana_varijabla>
  </DomainObject.Predmet.ProtustrankaNazivFormated>
  <DomainObject.Predmet.ProtustrankaNazivFormatedOIB>
    <izvorni_sadrzaj>GOOD GHOST j.d.o.o., OIB 38013858101</izvorni_sadrzaj>
    <derivirana_varijabla naziv="DomainObject.Predmet.ProtustrankaNazivFormatedOIB_1">GOOD GHOST j.d.o.o., OIB 38013858101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Kristian Križić</izvorni_sadrzaj>
    <derivirana_varijabla naziv="DomainObject.Predmet.StrankaFormated_1">  FINA Regionalni centar Zagreb; Kristian Križić</derivirana_varijabla>
  </DomainObject.Predmet.StrankaFormated>
  <DomainObject.Predmet.StrankaFormatedOIB>
    <izvorni_sadrzaj>  FINA Regionalni centar Zagreb, OIB 85821130368; Kristian Križić, OIB 57953098706</izvorni_sadrzaj>
    <derivirana_varijabla naziv="DomainObject.Predmet.StrankaFormatedOIB_1">  FINA Regionalni centar Zagreb, OIB 85821130368; Kristian Križić, OIB 57953098706</derivirana_varijabla>
  </DomainObject.Predmet.StrankaFormatedOIB>
  <DomainObject.Predmet.StrankaFormatedWithAdress>
    <izvorni_sadrzaj> FINA Regionalni centar Zagreb, Trg svibanjskih žrtava 1995. 1, 10000 Zagreb; Kristian Križić, Zagrebačka Cesta 156e, 10000 Zagreb</izvorni_sadrzaj>
    <derivirana_varijabla naziv="DomainObject.Predmet.StrankaFormatedWithAdress_1"> FINA Regionalni centar Zagreb, Trg svibanjskih žrtava 1995. 1, 10000 Zagreb; Kristian Križić, Zagrebačka Cesta 156e, 10000 Zagreb</derivirana_varijabla>
  </DomainObject.Predmet.StrankaFormatedWithAdress>
  <DomainObject.Predmet.StrankaFormatedWithAdressOIB>
    <izvorni_sadrzaj> FINA Regionalni centar Zagreb, OIB 85821130368, Trg svibanjskih žrtava 1995. 1, 10000 Zagreb; Kristian Križić, OIB 57953098706, Zagrebačka Cesta 156e, 10000 Zagreb</izvorni_sadrzaj>
    <derivirana_varijabla naziv="DomainObject.Predmet.StrankaFormatedWithAdressOIB_1"> FINA Regionalni centar Zagreb, OIB 85821130368, Trg svibanjskih žrtava 1995. 1, 10000 Zagreb; Kristian Križić, OIB 57953098706, Zagrebačka Cesta 156e, 10000 Zagreb</derivirana_varijabla>
  </DomainObject.Predmet.StrankaFormatedWithAdressOIB>
  <DomainObject.Predmet.StrankaWithAdress>
    <izvorni_sadrzaj>FINA Regionalni centar Zagreb Trg svibanjskih žrtava 1995. 1,10000 Zagreb,Kristian Križić Zagrebačka Cesta 156e,10000 Zagreb</izvorni_sadrzaj>
    <derivirana_varijabla naziv="DomainObject.Predmet.StrankaWithAdress_1">FINA Regionalni centar Zagreb Trg svibanjskih žrtava 1995. 1,10000 Zagreb,Kristian Križić Zagrebačka Cesta 156e,10000 Zagreb</derivirana_varijabla>
  </DomainObject.Predmet.StrankaWithAdress>
  <DomainObject.Predmet.StrankaWithAdressOIB>
    <izvorni_sadrzaj>FINA Regionalni centar Zagreb, OIB 85821130368, Trg svibanjskih žrtava 1995. 1,10000 Zagreb,Kristian Križić, OIB 57953098706, Zagrebačka Cesta 156e,10000 Zagreb</izvorni_sadrzaj>
    <derivirana_varijabla naziv="DomainObject.Predmet.StrankaWithAdressOIB_1">FINA Regionalni centar Zagreb, OIB 85821130368, Trg svibanjskih žrtava 1995. 1,10000 Zagreb,Kristian Križić, OIB 57953098706, Zagrebačka Cesta 156e,10000 Zagreb</derivirana_varijabla>
  </DomainObject.Predmet.StrankaWithAdressOIB>
  <DomainObject.Predmet.StrankaNazivFormated>
    <izvorni_sadrzaj>FINA Regionalni centar Zagreb,Kristian Križić</izvorni_sadrzaj>
    <derivirana_varijabla naziv="DomainObject.Predmet.StrankaNazivFormated_1">FINA Regionalni centar Zagreb,Kristian Križić</derivirana_varijabla>
  </DomainObject.Predmet.StrankaNazivFormated>
  <DomainObject.Predmet.StrankaNazivFormatedOIB>
    <izvorni_sadrzaj>FINA Regionalni centar Zagreb, OIB 85821130368,Kristian Križić, OIB 57953098706</izvorni_sadrzaj>
    <derivirana_varijabla naziv="DomainObject.Predmet.StrankaNazivFormatedOIB_1">FINA Regionalni centar Zagreb, OIB 85821130368,Kristian Križić, OIB 57953098706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Kristian Križić</item>
    </izvorni_sadrzaj>
    <derivirana_varijabla naziv="DomainObject.Predmet.StrankaListFormated_1">
      <item>FINA Regionalni centar Zagreb</item>
      <item>Kristian Križić</item>
    </derivirana_varijabla>
  </DomainObject.Predmet.StrankaListFormated>
  <DomainObject.Predmet.StrankaListFormatedOIB>
    <izvorni_sadrzaj>
      <item>FINA Regionalni centar Zagreb, OIB 85821130368</item>
      <item>Kristian Križić, OIB 57953098706</item>
    </izvorni_sadrzaj>
    <derivirana_varijabla naziv="DomainObject.Predmet.StrankaListFormatedOIB_1">
      <item>FINA Regionalni centar Zagreb, OIB 85821130368</item>
      <item>Kristian Križić, OIB 57953098706</item>
    </derivirana_varijabla>
  </DomainObject.Predmet.StrankaListFormatedOIB>
  <DomainObject.Predmet.StrankaListFormatedWithAdress>
    <izvorni_sadrzaj>
      <item>FINA Regionalni centar Zagreb, Trg svibanjskih žrtava 1995. 1, 10000 Zagreb</item>
      <item>Kristian Križić, Zagrebačka Cesta 156e, 10000 Zagreb</item>
    </izvorni_sadrzaj>
    <derivirana_varijabla naziv="DomainObject.Predmet.StrankaListFormatedWithAdress_1">
      <item>FINA Regionalni centar Zagreb, Trg svibanjskih žrtava 1995. 1, 10000 Zagreb</item>
      <item>Kristian Križić, Zagrebačka Cesta 156e,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Kristian Križić, OIB 57953098706, Zagrebačka Cesta 156e, 10000 Zagreb</item>
    </izvorni_sadrzaj>
    <derivirana_varijabla naziv="DomainObject.Predmet.StrankaListFormatedWithAdressOIB_1">
      <item>FINA Regionalni centar Zagreb, OIB 85821130368, Trg svibanjskih žrtava 1995. 1, 10000 Zagreb</item>
      <item>Kristian Križić, OIB 57953098706, Zagrebačka Cesta 156e, 10000 Zagreb</item>
    </derivirana_varijabla>
  </DomainObject.Predmet.StrankaListFormatedWithAdressOIB>
  <DomainObject.Predmet.StrankaListNazivFormated>
    <izvorni_sadrzaj>
      <item>FINA Regionalni centar Zagreb</item>
      <item>Kristian Križić</item>
    </izvorni_sadrzaj>
    <derivirana_varijabla naziv="DomainObject.Predmet.StrankaListNazivFormated_1">
      <item>FINA Regionalni centar Zagreb</item>
      <item>Kristian Križić</item>
    </derivirana_varijabla>
  </DomainObject.Predmet.StrankaListNazivFormated>
  <DomainObject.Predmet.StrankaListNazivFormatedOIB>
    <izvorni_sadrzaj>
      <item>FINA Regionalni centar Zagreb, OIB 85821130368</item>
      <item>Kristian Križić, OIB 57953098706</item>
    </izvorni_sadrzaj>
    <derivirana_varijabla naziv="DomainObject.Predmet.StrankaListNazivFormatedOIB_1">
      <item>FINA Regionalni centar Zagreb, OIB 85821130368</item>
      <item>Kristian Križić, OIB 57953098706</item>
    </derivirana_varijabla>
  </DomainObject.Predmet.StrankaListNazivFormatedOIB>
  <DomainObject.Predmet.ProtuStrankaListFormated>
    <izvorni_sadrzaj>
      <item>GOOD GHOST j.d.o.o.</item>
    </izvorni_sadrzaj>
    <derivirana_varijabla naziv="DomainObject.Predmet.ProtuStrankaListFormated_1">
      <item>GOOD GHOST j.d.o.o.</item>
    </derivirana_varijabla>
  </DomainObject.Predmet.ProtuStrankaListFormated>
  <DomainObject.Predmet.ProtuStrankaListFormatedOIB>
    <izvorni_sadrzaj>
      <item>GOOD GHOST j.d.o.o., OIB 38013858101</item>
    </izvorni_sadrzaj>
    <derivirana_varijabla naziv="DomainObject.Predmet.ProtuStrankaListFormatedOIB_1">
      <item>GOOD GHOST j.d.o.o., OIB 38013858101</item>
    </derivirana_varijabla>
  </DomainObject.Predmet.ProtuStrankaListFormatedOIB>
  <DomainObject.Predmet.ProtuStrankaListFormatedWithAdress>
    <izvorni_sadrzaj>
      <item>GOOD GHOST j.d.o.o., Kaljska 14, 10000 Zagreb</item>
    </izvorni_sadrzaj>
    <derivirana_varijabla naziv="DomainObject.Predmet.ProtuStrankaListFormatedWithAdress_1">
      <item>GOOD GHOST j.d.o.o., Kaljska 14, 10000 Zagreb</item>
    </derivirana_varijabla>
  </DomainObject.Predmet.ProtuStrankaListFormatedWithAdress>
  <DomainObject.Predmet.ProtuStrankaListFormatedWithAdressOIB>
    <izvorni_sadrzaj>
      <item>GOOD GHOST j.d.o.o., OIB 38013858101, Kaljska 14, 10000 Zagreb</item>
    </izvorni_sadrzaj>
    <derivirana_varijabla naziv="DomainObject.Predmet.ProtuStrankaListFormatedWithAdressOIB_1">
      <item>GOOD GHOST j.d.o.o., OIB 38013858101, Kaljska 14, 10000 Zagreb</item>
    </derivirana_varijabla>
  </DomainObject.Predmet.ProtuStrankaListFormatedWithAdressOIB>
  <DomainObject.Predmet.ProtuStrankaListNazivFormated>
    <izvorni_sadrzaj>
      <item>GOOD GHOST j.d.o.o.</item>
    </izvorni_sadrzaj>
    <derivirana_varijabla naziv="DomainObject.Predmet.ProtuStrankaListNazivFormated_1">
      <item>GOOD GHOST j.d.o.o.</item>
    </derivirana_varijabla>
  </DomainObject.Predmet.ProtuStrankaListNazivFormated>
  <DomainObject.Predmet.ProtuStrankaListNazivFormatedOIB>
    <izvorni_sadrzaj>
      <item>GOOD GHOST j.d.o.o., OIB 38013858101</item>
    </izvorni_sadrzaj>
    <derivirana_varijabla naziv="DomainObject.Predmet.ProtuStrankaListNazivFormatedOIB_1">
      <item>GOOD GHOST j.d.o.o., OIB 38013858101</item>
    </derivirana_varijabla>
  </DomainObject.Predmet.ProtuStrankaListNazivFormatedOIB>
  <DomainObject.Predmet.OstaliListFormated>
    <izvorni_sadrzaj>
      <item>OTP banka Hrvatska dioničko društvo</item>
      <item>Kristian Križić</item>
    </izvorni_sadrzaj>
    <derivirana_varijabla naziv="DomainObject.Predmet.OstaliListFormated_1">
      <item>OTP banka Hrvatska dioničko društvo</item>
      <item>Kristian Križić</item>
    </derivirana_varijabla>
  </DomainObject.Predmet.OstaliListFormated>
  <DomainObject.Predmet.OstaliListFormatedOIB>
    <izvorni_sadrzaj>
      <item>OTP banka Hrvatska dioničko društvo, OIB 52508873833</item>
      <item>Kristian Križić, OIB 57953098706</item>
    </izvorni_sadrzaj>
    <derivirana_varijabla naziv="DomainObject.Predmet.OstaliListFormatedOIB_1">
      <item>OTP banka Hrvatska dioničko društvo, OIB 52508873833</item>
      <item>Kristian Križić, OIB 57953098706</item>
    </derivirana_varijabla>
  </DomainObject.Predmet.OstaliListFormatedOIB>
  <DomainObject.Predmet.OstaliListFormatedWithAdress>
    <izvorni_sadrzaj>
      <item>OTP banka Hrvatska dioničko društvo, Ulica Domovinskog rata 3, 23000 Zadar</item>
      <item>Kristian Križić, Zagrebačka Cesta 156 E, 10000 Zagreb</item>
    </izvorni_sadrzaj>
    <derivirana_varijabla naziv="DomainObject.Predmet.OstaliListFormatedWithAdress_1">
      <item>OTP banka Hrvatska dioničko društvo, Ulica Domovinskog rata 3, 23000 Zadar</item>
      <item>Kristian Križić, Zagrebačka Cesta 156 E, 10000 Zagreb</item>
    </derivirana_varijabla>
  </DomainObject.Predmet.OstaliListFormatedWithAdress>
  <DomainObject.Predmet.OstaliListFormatedWithAdressOIB>
    <izvorni_sadrzaj>
      <item>OTP banka Hrvatska dioničko društvo, OIB 52508873833, Ulica Domovinskog rata 3, 23000 Zadar</item>
      <item>Kristian Križić, OIB 57953098706, Zagrebačka Cesta 156 E, 10000 Zagreb</item>
    </izvorni_sadrzaj>
    <derivirana_varijabla naziv="DomainObject.Predmet.OstaliListFormatedWithAdressOIB_1">
      <item>OTP banka Hrvatska dioničko društvo, OIB 52508873833, Ulica Domovinskog rata 3, 23000 Zadar</item>
      <item>Kristian Križić, OIB 57953098706, Zagrebačka Cesta 156 E, 10000 Zagreb</item>
    </derivirana_varijabla>
  </DomainObject.Predmet.OstaliListFormatedWithAdressOIB>
  <DomainObject.Predmet.OstaliListNazivFormated>
    <izvorni_sadrzaj>
      <item>OTP banka Hrvatska dioničko društvo</item>
      <item>Kristian Križić</item>
    </izvorni_sadrzaj>
    <derivirana_varijabla naziv="DomainObject.Predmet.OstaliListNazivFormated_1">
      <item>OTP banka Hrvatska dioničko društvo</item>
      <item>Kristian Križić</item>
    </derivirana_varijabla>
  </DomainObject.Predmet.OstaliListNazivFormated>
  <DomainObject.Predmet.OstaliListNazivFormatedOIB>
    <izvorni_sadrzaj>
      <item>OTP banka Hrvatska dioničko društvo, OIB 52508873833</item>
      <item>Kristian Križić, OIB 57953098706</item>
    </izvorni_sadrzaj>
    <derivirana_varijabla naziv="DomainObject.Predmet.OstaliListNazivFormatedOIB_1">
      <item>OTP banka Hrvatska dioničko društvo, OIB 52508873833</item>
      <item>Kristian Križić, OIB 57953098706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St-6665/2016-8</izvorni_sadrzaj>
    <derivirana_varijabla naziv="DomainObject.PoslovniBrojDokumenta_1">St-6665/2016-8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GOOD GHOST j.d.o.o.</izvorni_sadrzaj>
    <derivirana_varijabla naziv="DomainObject.Predmet.ProtustrankaIDrugi_1">GOOD GHOST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GOOD GHOST j.d.o.o., OIB 38013858101, Kaljska 14, 10000 Zagreb</izvorni_sadrzaj>
    <derivirana_varijabla naziv="DomainObject.Predmet.ProtustrankaIDrugiAdressOIB_1">GOOD GHOST j.d.o.o., OIB 38013858101, Kaljska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GOOD GHOST j.d.o.o.</item>
      <item>OTP banka Hrvatska dioničko društvo</item>
      <item>Kristian Križić</item>
      <item>Kristian Križić</item>
    </izvorni_sadrzaj>
    <derivirana_varijabla naziv="DomainObject.Predmet.SudioniciListNaziv_1">
      <item>FINA Regionalni centar Zagreb</item>
      <item>GOOD GHOST j.d.o.o.</item>
      <item>OTP banka Hrvatska dioničko društvo</item>
      <item>Kristian Križić</item>
      <item>Kristian Križić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GOOD GHOST j.d.o.o., OIB 38013858101, Kaljska 14,10000 Zagreb</item>
      <item>OTP banka Hrvatska dioničko društvo, OIB 52508873833, Ulica Domovinskog rata 3,23000 Zadar</item>
      <item>Kristian Križić, OIB 57953098706, Zagrebačka Cesta 156 E,10000 Zagreb</item>
      <item>Kristian Križić, OIB 57953098706, Zagrebačka Cesta 156e,10000 Zagreb</item>
    </izvorni_sadrzaj>
    <derivirana_varijabla naziv="DomainObject.Predmet.SudioniciListAdressOIB_1">
      <item>FINA Regionalni centar Zagreb, OIB 85821130368, Trg svibanjskih žrtava 1995. 1,10000 Zagreb</item>
      <item>GOOD GHOST j.d.o.o., OIB 38013858101, Kaljska 14,10000 Zagreb</item>
      <item>OTP banka Hrvatska dioničko društvo, OIB 52508873833, Ulica Domovinskog rata 3,23000 Zadar</item>
      <item>Kristian Križić, OIB 57953098706, Zagrebačka Cesta 156 E,10000 Zagreb</item>
      <item>Kristian Križić, OIB 57953098706, Zagrebačka Cesta 156e,10000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38013858101</item>
      <item>, OIB 52508873833</item>
      <item>, OIB 57953098706</item>
      <item>, OIB 57953098706</item>
    </izvorni_sadrzaj>
    <derivirana_varijabla naziv="DomainObject.Predmet.SudioniciListNazivOIB_1">
      <item>, OIB 85821130368</item>
      <item>, OIB 38013858101</item>
      <item>, OIB 52508873833</item>
      <item>, OIB 57953098706</item>
      <item>, OIB 57953098706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798</properties:Words>
  <properties:Characters>4193</properties:Characters>
  <properties:Lines>93</properties:Lines>
  <properties:Paragraphs>25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2017-03-13T12:21:00Z</cp:lastPrinted>
  <dcterms:modified xmlns:xsi="http://www.w3.org/2001/XMLSchema-instance" xsi:type="dcterms:W3CDTF">2017-03-13T12:21:00Z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St-6665/2016-8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