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52be" w14:paraId="53d52be" w:rsidRDefault="00A45024" w:rsidP="00A45024" w:rsidR="00A45024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1.St-38/2009</w:t>
      </w:r>
    </w:p>
    <w:p w:rsidRDefault="00A45024" w:rsidP="00A45024" w:rsidR="00A45024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45024" w:rsidP="00A45024" w:rsidR="00A45024">
      <w:pPr>
        <w:rPr>
          <w:b/>
        </w:rPr>
      </w:pPr>
    </w:p>
    <w:p w:rsidRDefault="00A45024" w:rsidP="00A45024" w:rsidR="00A45024" w:rsidRPr="00A45024">
      <w:pPr>
        <w:pStyle w:val="Bezproreda"/>
        <w:rPr>
          <w:b/>
        </w:rPr>
      </w:pPr>
      <w:r w:rsidRPr="00A45024">
        <w:rPr>
          <w:b/>
        </w:rPr>
        <w:t>REPUBLIKA HRVATSKA</w:t>
      </w:r>
    </w:p>
    <w:p w:rsidRDefault="00A45024" w:rsidP="00A45024" w:rsidR="00A45024" w:rsidRPr="00A45024">
      <w:pPr>
        <w:rPr>
          <w:b/>
        </w:rPr>
      </w:pPr>
      <w:r w:rsidRPr="00A45024">
        <w:rPr>
          <w:b/>
        </w:rPr>
        <w:t>TRGOVAČKI SUD U SPLITU</w:t>
      </w:r>
    </w:p>
    <w:p w:rsidRDefault="00A45024" w:rsidP="00A45024" w:rsidR="00A45024" w:rsidRPr="00A45024">
      <w:pPr>
        <w:rPr>
          <w:b/>
        </w:rPr>
      </w:pPr>
      <w:r w:rsidRPr="00A45024">
        <w:rPr>
          <w:b/>
        </w:rPr>
        <w:t xml:space="preserve">Split, </w:t>
      </w:r>
      <w:proofErr w:type="spellStart"/>
      <w:r w:rsidRPr="00A45024">
        <w:rPr>
          <w:b/>
        </w:rPr>
        <w:t>Sukoišanska</w:t>
      </w:r>
      <w:proofErr w:type="spellEnd"/>
      <w:r w:rsidRPr="00A45024">
        <w:rPr>
          <w:b/>
        </w:rPr>
        <w:t xml:space="preserve"> 6 </w:t>
      </w:r>
    </w:p>
    <w:p w:rsidRDefault="00A45024" w:rsidP="00A45024" w:rsidR="00A45024" w:rsidRPr="00A45024">
      <w:pPr>
        <w:pStyle w:val="Bezproreda"/>
        <w:rPr>
          <w:b/>
        </w:rPr>
      </w:pPr>
    </w:p>
    <w:p w:rsidRDefault="00A45024" w:rsidP="00A45024" w:rsidR="00A45024">
      <w:pPr>
        <w:pStyle w:val="Bezproreda"/>
        <w:jc w:val="center"/>
        <w:rPr>
          <w:b/>
        </w:rPr>
      </w:pPr>
      <w:r>
        <w:rPr>
          <w:b/>
        </w:rPr>
        <w:t>Z A K LJ U Č A K</w:t>
      </w:r>
    </w:p>
    <w:p w:rsidRDefault="00A45024" w:rsidP="00A45024" w:rsidR="00A45024">
      <w:pPr>
        <w:pStyle w:val="Bezproreda"/>
      </w:pPr>
    </w:p>
    <w:p w:rsidRDefault="00A45024" w:rsidP="00A45024" w:rsidR="00A45024">
      <w:r>
        <w:tab/>
        <w:t xml:space="preserve">TRGOVAČKI SUD U SPLITU, po sucu </w:t>
      </w:r>
      <w:r w:rsidR="00BE227B">
        <w:t>ovog</w:t>
      </w:r>
      <w:r>
        <w:t xml:space="preserve"> suda Velimiru Vukoviću, kao stečajnom sucu, u stečajnom postupku nad dužnikom </w:t>
      </w:r>
      <w:r>
        <w:rPr>
          <w:rFonts w:cs="Times New Roman" w:eastAsia="Times New Roman"/>
          <w:lang w:eastAsia="hr-HR"/>
        </w:rPr>
        <w:t xml:space="preserve">SENEX, d.o.o., u stečaju, Split, </w:t>
      </w:r>
      <w:proofErr w:type="spellStart"/>
      <w:r>
        <w:rPr>
          <w:rFonts w:cs="Times New Roman" w:eastAsia="Times New Roman"/>
          <w:lang w:eastAsia="hr-HR"/>
        </w:rPr>
        <w:t>Šimićeva</w:t>
      </w:r>
      <w:proofErr w:type="spellEnd"/>
      <w:r>
        <w:rPr>
          <w:rFonts w:cs="Times New Roman" w:eastAsia="Times New Roman"/>
          <w:lang w:eastAsia="hr-HR"/>
        </w:rPr>
        <w:t xml:space="preserve"> 4., OIB: 52958847129, zastupanog po stečajnoj upraviteljici Meri </w:t>
      </w:r>
      <w:proofErr w:type="spellStart"/>
      <w:r>
        <w:rPr>
          <w:rFonts w:cs="Times New Roman" w:eastAsia="Times New Roman"/>
          <w:lang w:eastAsia="hr-HR"/>
        </w:rPr>
        <w:t>Šitić</w:t>
      </w:r>
      <w:proofErr w:type="spellEnd"/>
      <w:r>
        <w:rPr>
          <w:rFonts w:cs="Times New Roman" w:eastAsia="Times New Roman"/>
          <w:lang w:eastAsia="hr-HR"/>
        </w:rPr>
        <w:t>, iz Splita, Š. Ljubića 7</w:t>
      </w:r>
      <w:r>
        <w:t xml:space="preserve">  dana 1</w:t>
      </w:r>
      <w:r w:rsidR="005564E0">
        <w:t>9</w:t>
      </w:r>
      <w:r>
        <w:t xml:space="preserve">. </w:t>
      </w:r>
      <w:r w:rsidR="00BE227B">
        <w:t>svibnja</w:t>
      </w:r>
      <w:r>
        <w:t xml:space="preserve"> 2016. godine,</w:t>
      </w:r>
    </w:p>
    <w:p w:rsidRDefault="00A45024" w:rsidP="00A45024" w:rsidR="00A45024"/>
    <w:p w:rsidRDefault="00A45024" w:rsidP="00A45024" w:rsidR="00A45024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 :</w:t>
      </w:r>
    </w:p>
    <w:p w:rsidRDefault="00A45024" w:rsidP="00A45024" w:rsidR="00A45024">
      <w:pPr>
        <w:pStyle w:val="Bezproreda"/>
        <w:jc w:val="center"/>
      </w:pPr>
    </w:p>
    <w:p w:rsidRDefault="00A45024" w:rsidP="00A45024" w:rsidR="00A45024">
      <w:pPr>
        <w:pStyle w:val="Bezproreda"/>
      </w:pPr>
    </w:p>
    <w:p w:rsidRDefault="00A45024" w:rsidP="00A45024" w:rsidR="00A45024">
      <w:pPr>
        <w:pStyle w:val="Bezproreda"/>
      </w:pPr>
      <w:r>
        <w:t xml:space="preserve">I/    Određuje se Završno ročište vjerovnika i to za dan: 08. lipnja 2016. godine s početkom u 10,00 sati, u ovom Sudu, </w:t>
      </w:r>
      <w:proofErr w:type="spellStart"/>
      <w:r>
        <w:t>Sukoišanska</w:t>
      </w:r>
      <w:proofErr w:type="spellEnd"/>
      <w:r>
        <w:t xml:space="preserve"> 6., soba broj: 3-4/Prizemlje, sudnica broj: 1.,  sa sljedećim.</w:t>
      </w:r>
    </w:p>
    <w:p w:rsidRDefault="00A45024" w:rsidP="00A45024" w:rsidR="00A45024">
      <w:pPr>
        <w:pStyle w:val="Bezproreda"/>
      </w:pPr>
    </w:p>
    <w:p w:rsidRDefault="00A45024" w:rsidP="00A45024" w:rsidR="00A45024">
      <w:pPr>
        <w:pStyle w:val="Bezproreda"/>
        <w:jc w:val="center"/>
      </w:pPr>
      <w:r>
        <w:t>Dnevnim redom</w:t>
      </w:r>
    </w:p>
    <w:p w:rsidRDefault="00A45024" w:rsidP="00A45024" w:rsidR="00A45024">
      <w:pPr>
        <w:pStyle w:val="Bezproreda"/>
        <w:jc w:val="center"/>
      </w:pPr>
    </w:p>
    <w:p w:rsidRDefault="00A45024" w:rsidP="00A45024" w:rsidR="00A45024">
      <w:pPr>
        <w:pStyle w:val="Bezproreda"/>
      </w:pPr>
      <w:r>
        <w:t xml:space="preserve">          1. Izvješće Stečajne upraviteljice o tijeku stečajnog postupka, unovčenoj stečajnoj masi, raspodjeli stečajne mase od  18.svibnja</w:t>
      </w:r>
      <w:r w:rsidR="001A00CF">
        <w:t xml:space="preserve"> 2016.godine.</w:t>
      </w:r>
    </w:p>
    <w:p w:rsidRDefault="00A45024" w:rsidP="00A45024" w:rsidR="00A45024">
      <w:pPr>
        <w:pStyle w:val="Bezproreda"/>
      </w:pPr>
      <w:r>
        <w:t xml:space="preserve">          2.  </w:t>
      </w:r>
      <w:r w:rsidR="001A00CF">
        <w:t>Odlučivanje</w:t>
      </w:r>
      <w:r>
        <w:t xml:space="preserve"> o Završnom računu Stečajne upraviteljice</w:t>
      </w:r>
      <w:r w:rsidR="00BE227B">
        <w:t>.</w:t>
      </w:r>
    </w:p>
    <w:p w:rsidRDefault="00BE227B" w:rsidP="00A45024" w:rsidR="00BE227B">
      <w:pPr>
        <w:pStyle w:val="Bezproreda"/>
      </w:pPr>
    </w:p>
    <w:p w:rsidRDefault="00A45024" w:rsidP="00A45024" w:rsidR="00A45024">
      <w:pPr>
        <w:pStyle w:val="Bezproreda"/>
      </w:pPr>
      <w:r>
        <w:t xml:space="preserve">II/      Na Završno ročište vjerovnika pozivaju se svi vjerovnici stečajnog Dužnika. </w:t>
      </w:r>
    </w:p>
    <w:p w:rsidRDefault="00A45024" w:rsidP="00A45024" w:rsidR="00A45024">
      <w:pPr>
        <w:pStyle w:val="Bezproreda"/>
      </w:pPr>
    </w:p>
    <w:p w:rsidRDefault="00A45024" w:rsidP="00A45024" w:rsidR="00A45024">
      <w:pPr>
        <w:pStyle w:val="Bezproreda"/>
      </w:pPr>
      <w:r>
        <w:t xml:space="preserve">III/  </w:t>
      </w:r>
      <w:r w:rsidR="001A00CF">
        <w:t xml:space="preserve">Ovaj zaključak </w:t>
      </w:r>
      <w:r>
        <w:t xml:space="preserve">objaviti </w:t>
      </w:r>
      <w:r w:rsidR="001A00CF">
        <w:t xml:space="preserve">će se </w:t>
      </w:r>
      <w:r>
        <w:t xml:space="preserve">na </w:t>
      </w:r>
      <w:r w:rsidR="001A00CF">
        <w:t>mrežnoj stranici e-Oglasna ploča sudova</w:t>
      </w:r>
      <w:r>
        <w:t xml:space="preserve"> a što svim vjerovnicima služi kao poziv sukladno</w:t>
      </w:r>
      <w:r w:rsidR="001A00CF">
        <w:t xml:space="preserve"> čl.12 u vezi s </w:t>
      </w:r>
      <w:r w:rsidR="00BE227B">
        <w:t>čl.</w:t>
      </w:r>
      <w:r w:rsidR="001A00CF">
        <w:t>441 Stečajnog zakona (NN 71/15)</w:t>
      </w:r>
    </w:p>
    <w:p w:rsidRDefault="00A45024" w:rsidP="00A45024" w:rsidR="00A45024">
      <w:pPr>
        <w:pStyle w:val="Bezproreda"/>
      </w:pPr>
    </w:p>
    <w:p w:rsidRDefault="001A00CF" w:rsidP="001A00CF" w:rsidR="001A00CF">
      <w:pPr>
        <w:pStyle w:val="Bezproreda"/>
        <w:ind w:firstLine="708" w:left="708"/>
      </w:pPr>
    </w:p>
    <w:p w:rsidRDefault="00A45024" w:rsidP="001A00CF" w:rsidR="00A45024">
      <w:pPr>
        <w:pStyle w:val="Bezproreda"/>
        <w:ind w:firstLine="708" w:left="2124"/>
      </w:pPr>
      <w:r>
        <w:t xml:space="preserve">Split, </w:t>
      </w:r>
      <w:r w:rsidR="001A00CF">
        <w:t>1</w:t>
      </w:r>
      <w:r w:rsidR="005564E0">
        <w:t>9</w:t>
      </w:r>
      <w:r>
        <w:t xml:space="preserve">. </w:t>
      </w:r>
      <w:r w:rsidR="001A00CF">
        <w:t>svibnja 2016</w:t>
      </w:r>
      <w:r>
        <w:t>. godine.</w:t>
      </w:r>
    </w:p>
    <w:p w:rsidRDefault="00A45024" w:rsidP="00A45024" w:rsidR="00A45024">
      <w:pPr>
        <w:pStyle w:val="Bezproreda"/>
      </w:pPr>
    </w:p>
    <w:p w:rsidRDefault="00A45024" w:rsidP="00A45024" w:rsidR="00A45024">
      <w:pPr>
        <w:pStyle w:val="Bezproreda"/>
      </w:pPr>
    </w:p>
    <w:p w:rsidRDefault="00A45024" w:rsidP="00A45024" w:rsidR="00A45024">
      <w:pPr>
        <w:pStyle w:val="Bezproreda"/>
      </w:pPr>
      <w:r>
        <w:t xml:space="preserve">                                                                                 </w:t>
      </w:r>
      <w:r w:rsidR="001A00CF">
        <w:tab/>
      </w:r>
      <w:r w:rsidR="001A00CF">
        <w:tab/>
      </w:r>
      <w:r w:rsidR="001A00CF">
        <w:tab/>
      </w:r>
      <w:r>
        <w:t>S</w:t>
      </w:r>
      <w:r w:rsidR="001A00CF">
        <w:t xml:space="preserve"> </w:t>
      </w:r>
      <w:r>
        <w:t>U</w:t>
      </w:r>
      <w:r w:rsidR="001A00CF">
        <w:t xml:space="preserve"> </w:t>
      </w:r>
      <w:r>
        <w:t>D</w:t>
      </w:r>
      <w:r w:rsidR="001A00CF">
        <w:t xml:space="preserve"> </w:t>
      </w:r>
      <w:r>
        <w:t>A</w:t>
      </w:r>
      <w:r w:rsidR="001A00CF">
        <w:t xml:space="preserve"> </w:t>
      </w:r>
      <w:r>
        <w:t>C</w:t>
      </w:r>
    </w:p>
    <w:p w:rsidRDefault="001A00CF" w:rsidP="00A45024" w:rsidR="001A00CF">
      <w:pPr>
        <w:pStyle w:val="Bezproreda"/>
      </w:pPr>
    </w:p>
    <w:p w:rsidRDefault="00A45024" w:rsidP="00A45024" w:rsidR="00A45024">
      <w:pPr>
        <w:pStyle w:val="Bezproreda"/>
      </w:pPr>
      <w:r>
        <w:t xml:space="preserve">                                                                                        </w:t>
      </w:r>
      <w:r w:rsidR="001A00CF">
        <w:tab/>
      </w:r>
      <w:r w:rsidR="001A00CF">
        <w:tab/>
      </w:r>
      <w:r>
        <w:t xml:space="preserve"> </w:t>
      </w:r>
      <w:r w:rsidR="00BE227B">
        <w:t>Velimir Vuković</w:t>
      </w:r>
    </w:p>
    <w:p w:rsidRDefault="00A45024" w:rsidP="00A45024" w:rsidR="00A45024">
      <w:pPr>
        <w:pStyle w:val="Bezproreda"/>
      </w:pPr>
    </w:p>
    <w:p w:rsidRDefault="00A45024" w:rsidP="00A45024" w:rsidR="00A45024">
      <w:pPr>
        <w:pStyle w:val="Bezproreda"/>
      </w:pPr>
      <w:r>
        <w:t xml:space="preserve">PRAVNA POUKA: Protiv ovog </w:t>
      </w:r>
      <w:r w:rsidR="00BE227B">
        <w:t xml:space="preserve">zaključka nije dopuštena žalba.    </w:t>
      </w:r>
      <w:r>
        <w:t xml:space="preserve">                                         .</w:t>
      </w:r>
    </w:p>
    <w:p w:rsidRDefault="00A45024" w:rsidP="00A45024" w:rsidR="00A45024">
      <w:pPr>
        <w:pStyle w:val="Bezproreda"/>
      </w:pPr>
    </w:p>
    <w:p w:rsidRDefault="00BE227B" w:rsidP="00A45024" w:rsidR="00A45024">
      <w:pPr>
        <w:pStyle w:val="Bezproreda"/>
      </w:pPr>
      <w:r>
        <w:t>DNA:</w:t>
      </w:r>
    </w:p>
    <w:p w:rsidRDefault="00A45024" w:rsidP="00A45024" w:rsidR="00A45024">
      <w:pPr>
        <w:pStyle w:val="Bezproreda"/>
      </w:pPr>
      <w:r>
        <w:t xml:space="preserve">1.  Stečajna upraviteljica: Meri </w:t>
      </w:r>
      <w:proofErr w:type="spellStart"/>
      <w:r>
        <w:t>Šitić</w:t>
      </w:r>
      <w:proofErr w:type="spellEnd"/>
      <w:r>
        <w:t>, Split,</w:t>
      </w:r>
    </w:p>
    <w:p w:rsidRDefault="00A45024" w:rsidP="00A45024" w:rsidR="00A45024">
      <w:pPr>
        <w:pStyle w:val="Bezproreda"/>
      </w:pPr>
      <w:r>
        <w:t xml:space="preserve">2.  </w:t>
      </w:r>
      <w:r w:rsidR="00BE227B">
        <w:t>e-Oglasna</w:t>
      </w:r>
      <w:r>
        <w:t xml:space="preserve"> ploča </w:t>
      </w:r>
      <w:r w:rsidR="00BE227B">
        <w:t>s</w:t>
      </w:r>
      <w:r>
        <w:t>uda – rok: do ročišta</w:t>
      </w:r>
      <w:r w:rsidR="00BE227B">
        <w:t xml:space="preserve"> 08</w:t>
      </w:r>
      <w:r>
        <w:t xml:space="preserve">. </w:t>
      </w:r>
      <w:r w:rsidR="00BE227B">
        <w:t>lipnja</w:t>
      </w:r>
      <w:r>
        <w:t xml:space="preserve"> 201</w:t>
      </w:r>
      <w:r w:rsidR="00BE227B">
        <w:t>6</w:t>
      </w:r>
      <w:r>
        <w:t>. godine,</w:t>
      </w:r>
    </w:p>
    <w:p w:rsidRDefault="00A45024" w:rsidP="00A45024" w:rsidR="00A45024">
      <w:pPr>
        <w:pStyle w:val="Bezproreda"/>
      </w:pPr>
      <w:r>
        <w:t>3.  Spis.</w:t>
      </w:r>
    </w:p>
    <w:p w:rsidRDefault="00A45024" w:rsidP="00A45024" w:rsidR="00A45024">
      <w:pPr>
        <w:pStyle w:val="Bezproreda"/>
      </w:pPr>
    </w:p>
    <w:p w:rsidRDefault="00A45024" w:rsidP="00A45024" w:rsidR="00A45024">
      <w:pPr>
        <w:pStyle w:val="Bezproreda"/>
      </w:pPr>
    </w:p>
    <w:p w:rsidRDefault="00A45024" w:rsidP="00A45024" w:rsidR="00A45024">
      <w:pPr>
        <w:pStyle w:val="Bezproreda"/>
      </w:pPr>
    </w:p>
    <w:sectPr w:rsidR="00A450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5024"/>
    <w:rsid w:val="001A00CF"/>
    <w:rsid w:val="00291241"/>
    <w:rsid w:val="005564E0"/>
    <w:rsid w:val="00A45024"/>
    <w:rsid w:val="00BE227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5024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45024"/>
  </w:style>
  <w:style w:styleId="Tekstbalonia" w:type="paragraph">
    <w:name w:val="Balloon Text"/>
    <w:basedOn w:val="Normal"/>
    <w:link w:val="TekstbaloniaChar"/>
    <w:uiPriority w:val="99"/>
    <w:semiHidden/>
    <w:unhideWhenUsed/>
    <w:rsid w:val="00A450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50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1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2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2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2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2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5024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45024"/>
  </w:style>
  <w:style w:styleId="Tekstbalonia" w:type="paragraph">
    <w:name w:val="Balloon Text"/>
    <w:basedOn w:val="Normal"/>
    <w:link w:val="TekstbaloniaChar"/>
    <w:uiPriority w:val="99"/>
    <w:semiHidden/>
    <w:unhideWhenUsed/>
    <w:rsid w:val="00A450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0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1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2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2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2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2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02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2009.</izvorni_sadrzaj>
    <derivirana_varijabla naziv="DomainObject.Predmet.DatumOsnivanja_1">7.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predlagatelj je djelatnica</izvorni_sadrzaj>
    <derivirana_varijabla naziv="DomainObject.Predmet.Opis_1">prijedlog za pokretanje stečajnog postupka 
predlagatelj je djelatnica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St-38/2009</izvorni_sadrzaj>
    <derivirana_varijabla naziv="DomainObject.Predmet.OznakaBroj_1">St-38/2009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SENEX d.o.o.</izvorni_sadrzaj>
    <derivirana_varijabla naziv="DomainObject.Predmet.ProtustrankaFormated_1">  SENEX d.o.o.</derivirana_varijabla>
  </DomainObject.Predmet.ProtustrankaFormated>
  <DomainObject.Predmet.ProtustrankaFormatedOIB>
    <izvorni_sadrzaj>  SENEX d.o.o., OIB 52958847129</izvorni_sadrzaj>
    <derivirana_varijabla naziv="DomainObject.Predmet.ProtustrankaFormatedOIB_1">  SENEX d.o.o., OIB 52958847129</derivirana_varijabla>
  </DomainObject.Predmet.ProtustrankaFormatedOIB>
  <DomainObject.Predmet.ProtustrankaFormatedWithAdress>
    <izvorni_sadrzaj> SENEX d.o.o., Šimićeva 4, 21000 Split</izvorni_sadrzaj>
    <derivirana_varijabla naziv="DomainObject.Predmet.ProtustrankaFormatedWithAdress_1"> SENEX d.o.o., Šimićeva 4, 21000 Split</derivirana_varijabla>
  </DomainObject.Predmet.ProtustrankaFormatedWithAdress>
  <DomainObject.Predmet.ProtustrankaFormatedWithAdressOIB>
    <izvorni_sadrzaj> SENEX d.o.o., OIB 52958847129, Šimićeva 4, 21000 Split</izvorni_sadrzaj>
    <derivirana_varijabla naziv="DomainObject.Predmet.ProtustrankaFormatedWithAdressOIB_1"> SENEX d.o.o., OIB 52958847129, Šimićeva 4, 21000 Split</derivirana_varijabla>
  </DomainObject.Predmet.ProtustrankaFormatedWithAdressOIB>
  <DomainObject.Predmet.ProtustrankaWithAdress>
    <izvorni_sadrzaj>SENEX d.o.o. Šimićeva 4, 21000 Split</izvorni_sadrzaj>
    <derivirana_varijabla naziv="DomainObject.Predmet.ProtustrankaWithAdress_1">SENEX d.o.o. Šimićeva 4, 21000 Split</derivirana_varijabla>
  </DomainObject.Predmet.ProtustrankaWithAdress>
  <DomainObject.Predmet.ProtustrankaWithAdressOIB>
    <izvorni_sadrzaj>SENEX d.o.o., OIB 52958847129, Šimićeva 4, 21000 Split</izvorni_sadrzaj>
    <derivirana_varijabla naziv="DomainObject.Predmet.ProtustrankaWithAdressOIB_1">SENEX d.o.o., OIB 52958847129, Šimićeva 4, 21000 Split</derivirana_varijabla>
  </DomainObject.Predmet.ProtustrankaWithAdressOIB>
  <DomainObject.Predmet.ProtustrankaNazivFormated>
    <izvorni_sadrzaj>SENEX d.o.o.</izvorni_sadrzaj>
    <derivirana_varijabla naziv="DomainObject.Predmet.ProtustrankaNazivFormated_1">SENEX d.o.o.</derivirana_varijabla>
  </DomainObject.Predmet.ProtustrankaNazivFormated>
  <DomainObject.Predmet.ProtustrankaNazivFormatedOIB>
    <izvorni_sadrzaj>SENEX d.o.o., OIB 52958847129</izvorni_sadrzaj>
    <derivirana_varijabla naziv="DomainObject.Predmet.ProtustrankaNazivFormatedOIB_1">SENEX d.o.o., OIB 52958847129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Dijana Masleša; HT-HRVATSKE TELEKOMUNIKACIJE d.d.; SLOBODNA DALMACIJA d.d.; HRVATSKA GOSPODARSKA KOMORA; ZRAČNA LUKA PULA - društvo s ograničenom odgovornošću; JADRAN JAHTE d.o.o. za trgovinu i turizam; HOTEL PETKA d.d.; SECTOR d.o.o.; ITS d.o.o. za ugostiteljstvo i turizam; IMPULS-LEASING d.o.o.; AUTO KUĆA GAŠPEROV d.o.o. za trgovinu i usluge; POREZNA UPRAVA</izvorni_sadrzaj>
    <derivirana_varijabla naziv="DomainObject.Predmet.StrankaFormated_1">  Dijana Masleša; HT-HRVATSKE TELEKOMUNIKACIJE d.d.; SLOBODNA DALMACIJA d.d.; HRVATSKA GOSPODARSKA KOMORA; ZRAČNA LUKA PULA - društvo s ograničenom odgovornošću; JADRAN JAHTE d.o.o. za trgovinu i turizam; HOTEL PETKA d.d.; SECTOR d.o.o.; ITS d.o.o. za ugostiteljstvo i turizam; IMPULS-LEASING d.o.o.; AUTO KUĆA GAŠPEROV d.o.o. za trgovinu i usluge; POREZNA UPRAVA</derivirana_varijabla>
  </DomainObject.Predmet.StrankaFormated>
  <DomainObject.Predmet.StrankaFormatedOIB>
    <izvorni_sadrzaj>  Dijana Masleša, OIB 16091880800; HT-HRVATSKE TELEKOMUNIKACIJE d.d., OIB 81793146560; SLOBODNA DALMACIJA d.d., OIB 35075764438; HRVATSKA GOSPODARSKA KOMORA, OIB 85167032587; ZRAČNA LUKA PULA - društvo s ograničenom odgovornošću, OIB 51946493681; JADRAN JAHTE d.o.o. za trgovinu i turizam, OIB 13834214361; HOTEL PETKA d.d., OIB 41467254586; SECTOR d.o.o., OIB 75220734428; ITS d.o.o. za ugostiteljstvo i turizam, OIB 59638376557; IMPULS-LEASING d.o.o., OIB 65918029671; AUTO KUĆA GAŠPEROV d.o.o. za trgovinu i usluge, OIB 83513335541; POREZNA UPRAVA, OIB 18683136487</izvorni_sadrzaj>
    <derivirana_varijabla naziv="DomainObject.Predmet.StrankaFormatedOIB_1">  Dijana Masleša, OIB 16091880800; HT-HRVATSKE TELEKOMUNIKACIJE d.d., OIB 81793146560; SLOBODNA DALMACIJA d.d., OIB 35075764438; HRVATSKA GOSPODARSKA KOMORA, OIB 85167032587; ZRAČNA LUKA PULA - društvo s ograničenom odgovornošću, OIB 51946493681; JADRAN JAHTE d.o.o. za trgovinu i turizam, OIB 13834214361; HOTEL PETKA d.d., OIB 41467254586; SECTOR d.o.o., OIB 75220734428; ITS d.o.o. za ugostiteljstvo i turizam, OIB 59638376557; IMPULS-LEASING d.o.o., OIB 65918029671; AUTO KUĆA GAŠPEROV d.o.o. za trgovinu i usluge, OIB 83513335541; POREZNA UPRAVA, OIB 18683136487</derivirana_varijabla>
  </DomainObject.Predmet.StrankaFormatedOIB>
  <DomainObject.Predmet.StrankaFormatedWithAdress>
    <izvorni_sadrzaj> Dijana Masleša, Vinkovačka 53, 21000 Split; HT-HRVATSKE TELEKOMUNIKACIJE d.d., Sinjska 4, 21000 Split; SLOBODNA DALMACIJA d.d., Hrvatske mornarice 4, 21000 Split; HRVATSKA GOSPODARSKA KOMORA, Rooseveltov trg 2, 10000 Zagreb; ZRAČNA LUKA PULA - društvo s ograničenom odgovornošću, Valtursko polje 210, Ližnjan; JADRAN JAHTE d.o.o. za trgovinu i turizam, Put Cumbrijana 6, Trogir; HOTEL PETKA d.d., Obala Stjepana Radića 38, 20000 Dubrovnik; SECTOR d.o.o., Dubrovačka 65, 21000 Split; ITS d.o.o. za ugostiteljstvo i turizam, Domovinskog rata 28, Split; IMPULS-LEASING d.o.o., Velimira Škorpika 24/1, 10000 Zagreb; AUTO KUĆA GAŠPEROV d.o.o. za trgovinu i usluge, Kralja Stjepana Držislava 7, Split; POREZNA UPRAVA, 21000 Split</izvorni_sadrzaj>
    <derivirana_varijabla naziv="DomainObject.Predmet.StrankaFormatedWithAdress_1"> Dijana Masleša, Vinkovačka 53, 21000 Split; HT-HRVATSKE TELEKOMUNIKACIJE d.d., Sinjska 4, 21000 Split; SLOBODNA DALMACIJA d.d., Hrvatske mornarice 4, 21000 Split; HRVATSKA GOSPODARSKA KOMORA, Rooseveltov trg 2, 10000 Zagreb; ZRAČNA LUKA PULA - društvo s ograničenom odgovornošću, Valtursko polje 210, Ližnjan; JADRAN JAHTE d.o.o. za trgovinu i turizam, Put Cumbrijana 6, Trogir; HOTEL PETKA d.d., Obala Stjepana Radića 38, 20000 Dubrovnik; SECTOR d.o.o., Dubrovačka 65, 21000 Split; ITS d.o.o. za ugostiteljstvo i turizam, Domovinskog rata 28, Split; IMPULS-LEASING d.o.o., Velimira Škorpika 24/1, 10000 Zagreb; AUTO KUĆA GAŠPEROV d.o.o. za trgovinu i usluge, Kralja Stjepana Držislava 7, Split; POREZNA UPRAVA, 21000 Split</derivirana_varijabla>
  </DomainObject.Predmet.StrankaFormatedWithAdress>
  <DomainObject.Predmet.StrankaFormatedWithAdressOIB>
    <izvorni_sadrzaj> Dijana Masleša, OIB 16091880800, Vinkovačka 53, 21000 Split; HT-HRVATSKE TELEKOMUNIKACIJE d.d., OIB 81793146560, Sinjska 4, 21000 Split; SLOBODNA DALMACIJA d.d., OIB 35075764438, Hrvatske mornarice 4, 21000 Split; HRVATSKA GOSPODARSKA KOMORA, OIB 85167032587, Rooseveltov trg 2, 10000 Zagreb; ZRAČNA LUKA PULA - društvo s ograničenom odgovornošću, OIB 51946493681, Valtursko polje 210, Ližnjan; JADRAN JAHTE d.o.o. za trgovinu i turizam, OIB 13834214361, Put Cumbrijana 6, Trogir; HOTEL PETKA d.d., OIB 41467254586, Obala Stjepana Radića 38, 20000 Dubrovnik; SECTOR d.o.o., OIB 75220734428, Dubrovačka 65, 21000 Split; ITS d.o.o. za ugostiteljstvo i turizam, OIB 59638376557, Domovinskog rata 28, Split; IMPULS-LEASING d.o.o., OIB 65918029671, Velimira Škorpika 24/1, 10000 Zagreb; AUTO KUĆA GAŠPEROV d.o.o. za trgovinu i usluge, OIB 83513335541, Kralja Stjepana Držislava 7, Split; POREZNA UPRAVA, OIB 18683136487, 21000 Split</izvorni_sadrzaj>
    <derivirana_varijabla naziv="DomainObject.Predmet.StrankaFormatedWithAdressOIB_1"> Dijana Masleša, OIB 16091880800, Vinkovačka 53, 21000 Split; HT-HRVATSKE TELEKOMUNIKACIJE d.d., OIB 81793146560, Sinjska 4, 21000 Split; SLOBODNA DALMACIJA d.d., OIB 35075764438, Hrvatske mornarice 4, 21000 Split; HRVATSKA GOSPODARSKA KOMORA, OIB 85167032587, Rooseveltov trg 2, 10000 Zagreb; ZRAČNA LUKA PULA - društvo s ograničenom odgovornošću, OIB 51946493681, Valtursko polje 210, Ližnjan; JADRAN JAHTE d.o.o. za trgovinu i turizam, OIB 13834214361, Put Cumbrijana 6, Trogir; HOTEL PETKA d.d., OIB 41467254586, Obala Stjepana Radića 38, 20000 Dubrovnik; SECTOR d.o.o., OIB 75220734428, Dubrovačka 65, 21000 Split; ITS d.o.o. za ugostiteljstvo i turizam, OIB 59638376557, Domovinskog rata 28, Split; IMPULS-LEASING d.o.o., OIB 65918029671, Velimira Škorpika 24/1, 10000 Zagreb; AUTO KUĆA GAŠPEROV d.o.o. za trgovinu i usluge, OIB 83513335541, Kralja Stjepana Držislava 7, Split; POREZNA UPRAVA, OIB 18683136487, 21000 Split</derivirana_varijabla>
  </DomainObject.Predmet.StrankaFormatedWithAdressOIB>
  <DomainObject.Predmet.StrankaWithAdress>
    <izvorni_sadrzaj>Dijana Masleša Vinkovačka 53,21000 Split,HT-HRVATSKE TELEKOMUNIKACIJE d.d. Sinjska 4,21000 Split,SLOBODNA DALMACIJA d.d. Hrvatske mornarice 4,21000 Split,HRVATSKA GOSPODARSKA KOMORA Rooseveltov trg 2,10000 Zagreb,ZRAČNA LUKA PULA - društvo s ograničenom odgovornošću Valtursko polje 210,Ližnjan,JADRAN JAHTE d.o.o. za trgovinu i turizam Put Cumbrijana 6,Trogir,HOTEL PETKA d.d. Obala Stjepana Radića 38,20000 Dubrovnik,SECTOR d.o.o. Dubrovačka 65,21000 Split,ITS d.o.o. za ugostiteljstvo i turizam Domovinskog rata 28,Split,IMPULS-LEASING d.o.o. Velimira Škorpika 24/1,10000 Zagreb,AUTO KUĆA GAŠPEROV d.o.o. za trgovinu i usluge Kralja Stjepana Držislava 7,Split,POREZNA UPRAVA 21000 Split</izvorni_sadrzaj>
    <derivirana_varijabla naziv="DomainObject.Predmet.StrankaWithAdress_1">Dijana Masleša Vinkovačka 53,21000 Split,HT-HRVATSKE TELEKOMUNIKACIJE d.d. Sinjska 4,21000 Split,SLOBODNA DALMACIJA d.d. Hrvatske mornarice 4,21000 Split,HRVATSKA GOSPODARSKA KOMORA Rooseveltov trg 2,10000 Zagreb,ZRAČNA LUKA PULA - društvo s ograničenom odgovornošću Valtursko polje 210,Ližnjan,JADRAN JAHTE d.o.o. za trgovinu i turizam Put Cumbrijana 6,Trogir,HOTEL PETKA d.d. Obala Stjepana Radića 38,20000 Dubrovnik,SECTOR d.o.o. Dubrovačka 65,21000 Split,ITS d.o.o. za ugostiteljstvo i turizam Domovinskog rata 28,Split,IMPULS-LEASING d.o.o. Velimira Škorpika 24/1,10000 Zagreb,AUTO KUĆA GAŠPEROV d.o.o. za trgovinu i usluge Kralja Stjepana Držislava 7,Split,POREZNA UPRAVA 21000 Split</derivirana_varijabla>
  </DomainObject.Predmet.StrankaWithAdress>
  <DomainObject.Predmet.StrankaWithAdressOIB>
    <izvorni_sadrzaj>Dijana Masleša, OIB 16091880800, Vinkovačka 53,21000 Split,HT-HRVATSKE TELEKOMUNIKACIJE d.d., OIB 81793146560, Sinjska 4,21000 Split,SLOBODNA DALMACIJA d.d., OIB 35075764438, Hrvatske mornarice 4,21000 Split,HRVATSKA GOSPODARSKA KOMORA, OIB 85167032587, Rooseveltov trg 2,10000 Zagreb,ZRAČNA LUKA PULA - društvo s ograničenom odgovornošću, OIB 51946493681, Valtursko polje 210,Ližnjan,JADRAN JAHTE d.o.o. za trgovinu i turizam, OIB 13834214361, Put Cumbrijana 6,Trogir,HOTEL PETKA d.d., OIB 41467254586, Obala Stjepana Radića 38,20000 Dubrovnik,SECTOR d.o.o., OIB 75220734428, Dubrovačka 65,21000 Split,ITS d.o.o. za ugostiteljstvo i turizam, OIB 59638376557, Domovinskog rata 28,Split,IMPULS-LEASING d.o.o., OIB 65918029671, Velimira Škorpika 24/1,10000 Zagreb,AUTO KUĆA GAŠPEROV d.o.o. za trgovinu i usluge, OIB 83513335541, Kralja Stjepana Držislava 7,Split,POREZNA UPRAVA, OIB 18683136487, 21000 Split</izvorni_sadrzaj>
    <derivirana_varijabla naziv="DomainObject.Predmet.StrankaWithAdressOIB_1">Dijana Masleša, OIB 16091880800, Vinkovačka 53,21000 Split,HT-HRVATSKE TELEKOMUNIKACIJE d.d., OIB 81793146560, Sinjska 4,21000 Split,SLOBODNA DALMACIJA d.d., OIB 35075764438, Hrvatske mornarice 4,21000 Split,HRVATSKA GOSPODARSKA KOMORA, OIB 85167032587, Rooseveltov trg 2,10000 Zagreb,ZRAČNA LUKA PULA - društvo s ograničenom odgovornošću, OIB 51946493681, Valtursko polje 210,Ližnjan,JADRAN JAHTE d.o.o. za trgovinu i turizam, OIB 13834214361, Put Cumbrijana 6,Trogir,HOTEL PETKA d.d., OIB 41467254586, Obala Stjepana Radića 38,20000 Dubrovnik,SECTOR d.o.o., OIB 75220734428, Dubrovačka 65,21000 Split,ITS d.o.o. za ugostiteljstvo i turizam, OIB 59638376557, Domovinskog rata 28,Split,IMPULS-LEASING d.o.o., OIB 65918029671, Velimira Škorpika 24/1,10000 Zagreb,AUTO KUĆA GAŠPEROV d.o.o. za trgovinu i usluge, OIB 83513335541, Kralja Stjepana Držislava 7,Split,POREZNA UPRAVA, OIB 18683136487, 21000 Split</derivirana_varijabla>
  </DomainObject.Predmet.StrankaWithAdressOIB>
  <DomainObject.Predmet.StrankaNazivFormated>
    <izvorni_sadrzaj>Dijana Masleša,HT-HRVATSKE TELEKOMUNIKACIJE d.d.,SLOBODNA DALMACIJA d.d.,HRVATSKA GOSPODARSKA KOMORA,ZRAČNA LUKA PULA - društvo s ograničenom odgovornošću,JADRAN JAHTE d.o.o. za trgovinu i turizam,HOTEL PETKA d.d.,SECTOR d.o.o.,ITS d.o.o. za ugostiteljstvo i turizam,IMPULS-LEASING d.o.o.,AUTO KUĆA GAŠPEROV d.o.o. za trgovinu i usluge,POREZNA UPRAVA</izvorni_sadrzaj>
    <derivirana_varijabla naziv="DomainObject.Predmet.StrankaNazivFormated_1">Dijana Masleša,HT-HRVATSKE TELEKOMUNIKACIJE d.d.,SLOBODNA DALMACIJA d.d.,HRVATSKA GOSPODARSKA KOMORA,ZRAČNA LUKA PULA - društvo s ograničenom odgovornošću,JADRAN JAHTE d.o.o. za trgovinu i turizam,HOTEL PETKA d.d.,SECTOR d.o.o.,ITS d.o.o. za ugostiteljstvo i turizam,IMPULS-LEASING d.o.o.,AUTO KUĆA GAŠPEROV d.o.o. za trgovinu i usluge,POREZNA UPRAVA</derivirana_varijabla>
  </DomainObject.Predmet.StrankaNazivFormated>
  <DomainObject.Predmet.StrankaNazivFormatedOIB>
    <izvorni_sadrzaj>Dijana Masleša, OIB 16091880800,HT-HRVATSKE TELEKOMUNIKACIJE d.d., OIB 81793146560,SLOBODNA DALMACIJA d.d., OIB 35075764438,HRVATSKA GOSPODARSKA KOMORA, OIB 85167032587,ZRAČNA LUKA PULA - društvo s ograničenom odgovornošću, OIB 51946493681,JADRAN JAHTE d.o.o. za trgovinu i turizam, OIB 13834214361,HOTEL PETKA d.d., OIB 41467254586,SECTOR d.o.o., OIB 75220734428,ITS d.o.o. za ugostiteljstvo i turizam, OIB 59638376557,IMPULS-LEASING d.o.o., OIB 65918029671,AUTO KUĆA GAŠPEROV d.o.o. za trgovinu i usluge, OIB 83513335541,POREZNA UPRAVA, OIB 18683136487</izvorni_sadrzaj>
    <derivirana_varijabla naziv="DomainObject.Predmet.StrankaNazivFormatedOIB_1">Dijana Masleša, OIB 16091880800,HT-HRVATSKE TELEKOMUNIKACIJE d.d., OIB 81793146560,SLOBODNA DALMACIJA d.d., OIB 35075764438,HRVATSKA GOSPODARSKA KOMORA, OIB 85167032587,ZRAČNA LUKA PULA - društvo s ograničenom odgovornošću, OIB 51946493681,JADRAN JAHTE d.o.o. za trgovinu i turizam, OIB 13834214361,HOTEL PETKA d.d., OIB 41467254586,SECTOR d.o.o., OIB 75220734428,ITS d.o.o. za ugostiteljstvo i turizam, OIB 59638376557,IMPULS-LEASING d.o.o., OIB 65918029671,AUTO KUĆA GAŠPEROV d.o.o. za trgovinu i usluge, OIB 83513335541,POREZNA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Dijana Masleša</item>
      <item>HT-HRVATSKE TELEKOMUNIKACIJE d.d.</item>
      <item>SLOBODNA DALMACIJA d.d.</item>
      <item>HRVATSKA GOSPODARSKA KOMORA</item>
      <item>ZRAČNA LUKA PULA - društvo s ograničenom odgovornošću</item>
      <item>JADRAN JAHTE d.o.o. za trgovinu i turizam</item>
      <item>HOTEL PETKA d.d.</item>
      <item>SECTOR d.o.o.</item>
      <item>ITS d.o.o. za ugostiteljstvo i turizam</item>
      <item>IMPULS-LEASING d.o.o.</item>
      <item>AUTO KUĆA GAŠPEROV d.o.o. za trgovinu i usluge</item>
      <item>POREZNA UPRAVA</item>
    </izvorni_sadrzaj>
    <derivirana_varijabla naziv="DomainObject.Predmet.StrankaListFormated_1">
      <item>Dijana Masleša</item>
      <item>HT-HRVATSKE TELEKOMUNIKACIJE d.d.</item>
      <item>SLOBODNA DALMACIJA d.d.</item>
      <item>HRVATSKA GOSPODARSKA KOMORA</item>
      <item>ZRAČNA LUKA PULA - društvo s ograničenom odgovornošću</item>
      <item>JADRAN JAHTE d.o.o. za trgovinu i turizam</item>
      <item>HOTEL PETKA d.d.</item>
      <item>SECTOR d.o.o.</item>
      <item>ITS d.o.o. za ugostiteljstvo i turizam</item>
      <item>IMPULS-LEASING d.o.o.</item>
      <item>AUTO KUĆA GAŠPEROV d.o.o. za trgovinu i usluge</item>
      <item>POREZNA UPRAVA</item>
    </derivirana_varijabla>
  </DomainObject.Predmet.StrankaListFormated>
  <DomainObject.Predmet.StrankaListFormatedOIB>
    <izvorni_sadrzaj>
      <item>Dijana Masleša, OIB 16091880800</item>
      <item>HT-HRVATSKE TELEKOMUNIKACIJE d.d., OIB 81793146560</item>
      <item>SLOBODNA DALMACIJA d.d., OIB 35075764438</item>
      <item>HRVATSKA GOSPODARSKA KOMORA, OIB 85167032587</item>
      <item>ZRAČNA LUKA PULA - društvo s ograničenom odgovornošću, OIB 51946493681</item>
      <item>JADRAN JAHTE d.o.o. za trgovinu i turizam, OIB 13834214361</item>
      <item>HOTEL PETKA d.d., OIB 41467254586</item>
      <item>SECTOR d.o.o., OIB 75220734428</item>
      <item>ITS d.o.o. za ugostiteljstvo i turizam, OIB 59638376557</item>
      <item>IMPULS-LEASING d.o.o., OIB 65918029671</item>
      <item>AUTO KUĆA GAŠPEROV d.o.o. za trgovinu i usluge, OIB 83513335541</item>
      <item>POREZNA UPRAVA, OIB 18683136487</item>
    </izvorni_sadrzaj>
    <derivirana_varijabla naziv="DomainObject.Predmet.StrankaListFormatedOIB_1">
      <item>Dijana Masleša, OIB 16091880800</item>
      <item>HT-HRVATSKE TELEKOMUNIKACIJE d.d., OIB 81793146560</item>
      <item>SLOBODNA DALMACIJA d.d., OIB 35075764438</item>
      <item>HRVATSKA GOSPODARSKA KOMORA, OIB 85167032587</item>
      <item>ZRAČNA LUKA PULA - društvo s ograničenom odgovornošću, OIB 51946493681</item>
      <item>JADRAN JAHTE d.o.o. za trgovinu i turizam, OIB 13834214361</item>
      <item>HOTEL PETKA d.d., OIB 41467254586</item>
      <item>SECTOR d.o.o., OIB 75220734428</item>
      <item>ITS d.o.o. za ugostiteljstvo i turizam, OIB 59638376557</item>
      <item>IMPULS-LEASING d.o.o., OIB 65918029671</item>
      <item>AUTO KUĆA GAŠPEROV d.o.o. za trgovinu i usluge, OIB 83513335541</item>
      <item>POREZNA UPRAVA, OIB 18683136487</item>
    </derivirana_varijabla>
  </DomainObject.Predmet.StrankaListFormatedOIB>
  <DomainObject.Predmet.StrankaListFormatedWithAdress>
    <izvorni_sadrzaj>
      <item>Dijana Masleša, Vinkovačka 53, 21000 Split</item>
      <item>HT-HRVATSKE TELEKOMUNIKACIJE d.d., Sinjska 4, 21000 Split</item>
      <item>SLOBODNA DALMACIJA d.d., Hrvatske mornarice 4, 21000 Split</item>
      <item>HRVATSKA GOSPODARSKA KOMORA, Rooseveltov trg 2, 10000 Zagreb</item>
      <item>ZRAČNA LUKA PULA - društvo s ograničenom odgovornošću, Valtursko polje 210, Ližnjan</item>
      <item>JADRAN JAHTE d.o.o. za trgovinu i turizam, Put Cumbrijana 6, Trogir</item>
      <item>HOTEL PETKA d.d., Obala Stjepana Radića 38, 20000 Dubrovnik</item>
      <item>SECTOR d.o.o., Dubrovačka 65, 21000 Split</item>
      <item>ITS d.o.o. za ugostiteljstvo i turizam, Domovinskog rata 28, Split</item>
      <item>IMPULS-LEASING d.o.o., Velimira Škorpika 24/1, 10000 Zagreb</item>
      <item>AUTO KUĆA GAŠPEROV d.o.o. za trgovinu i usluge, Kralja Stjepana Držislava 7, Split</item>
      <item>POREZNA UPRAVA, 21000 Split</item>
    </izvorni_sadrzaj>
    <derivirana_varijabla naziv="DomainObject.Predmet.StrankaListFormatedWithAdress_1">
      <item>Dijana Masleša, Vinkovačka 53, 21000 Split</item>
      <item>HT-HRVATSKE TELEKOMUNIKACIJE d.d., Sinjska 4, 21000 Split</item>
      <item>SLOBODNA DALMACIJA d.d., Hrvatske mornarice 4, 21000 Split</item>
      <item>HRVATSKA GOSPODARSKA KOMORA, Rooseveltov trg 2, 10000 Zagreb</item>
      <item>ZRAČNA LUKA PULA - društvo s ograničenom odgovornošću, Valtursko polje 210, Ližnjan</item>
      <item>JADRAN JAHTE d.o.o. za trgovinu i turizam, Put Cumbrijana 6, Trogir</item>
      <item>HOTEL PETKA d.d., Obala Stjepana Radića 38, 20000 Dubrovnik</item>
      <item>SECTOR d.o.o., Dubrovačka 65, 21000 Split</item>
      <item>ITS d.o.o. za ugostiteljstvo i turizam, Domovinskog rata 28, Split</item>
      <item>IMPULS-LEASING d.o.o., Velimira Škorpika 24/1, 10000 Zagreb</item>
      <item>AUTO KUĆA GAŠPEROV d.o.o. za trgovinu i usluge, Kralja Stjepana Držislava 7, Split</item>
      <item>POREZNA UPRAVA, 21000 Split</item>
    </derivirana_varijabla>
  </DomainObject.Predmet.StrankaListFormatedWithAdress>
  <DomainObject.Predmet.StrankaListFormatedWithAdressOIB>
    <izvorni_sadrzaj>
      <item>Dijana Masleša, OIB 16091880800, Vinkovačka 53, 21000 Split</item>
      <item>HT-HRVATSKE TELEKOMUNIKACIJE d.d., OIB 81793146560, Sinjska 4, 21000 Split</item>
      <item>SLOBODNA DALMACIJA d.d., OIB 35075764438, Hrvatske mornarice 4, 21000 Split</item>
      <item>HRVATSKA GOSPODARSKA KOMORA, OIB 85167032587, Rooseveltov trg 2, 10000 Zagreb</item>
      <item>ZRAČNA LUKA PULA - društvo s ograničenom odgovornošću, OIB 51946493681, Valtursko polje 210, Ližnjan</item>
      <item>JADRAN JAHTE d.o.o. za trgovinu i turizam, OIB 13834214361, Put Cumbrijana 6, Trogir</item>
      <item>HOTEL PETKA d.d., OIB 41467254586, Obala Stjepana Radića 38, 20000 Dubrovnik</item>
      <item>SECTOR d.o.o., OIB 75220734428, Dubrovačka 65, 21000 Split</item>
      <item>ITS d.o.o. za ugostiteljstvo i turizam, OIB 59638376557, Domovinskog rata 28, Split</item>
      <item>IMPULS-LEASING d.o.o., OIB 65918029671, Velimira Škorpika 24/1, 10000 Zagreb</item>
      <item>AUTO KUĆA GAŠPEROV d.o.o. za trgovinu i usluge, OIB 83513335541, Kralja Stjepana Držislava 7, Split</item>
      <item>POREZNA UPRAVA, OIB 18683136487, 21000 Split</item>
    </izvorni_sadrzaj>
    <derivirana_varijabla naziv="DomainObject.Predmet.StrankaListFormatedWithAdressOIB_1">
      <item>Dijana Masleša, OIB 16091880800, Vinkovačka 53, 21000 Split</item>
      <item>HT-HRVATSKE TELEKOMUNIKACIJE d.d., OIB 81793146560, Sinjska 4, 21000 Split</item>
      <item>SLOBODNA DALMACIJA d.d., OIB 35075764438, Hrvatske mornarice 4, 21000 Split</item>
      <item>HRVATSKA GOSPODARSKA KOMORA, OIB 85167032587, Rooseveltov trg 2, 10000 Zagreb</item>
      <item>ZRAČNA LUKA PULA - društvo s ograničenom odgovornošću, OIB 51946493681, Valtursko polje 210, Ližnjan</item>
      <item>JADRAN JAHTE d.o.o. za trgovinu i turizam, OIB 13834214361, Put Cumbrijana 6, Trogir</item>
      <item>HOTEL PETKA d.d., OIB 41467254586, Obala Stjepana Radića 38, 20000 Dubrovnik</item>
      <item>SECTOR d.o.o., OIB 75220734428, Dubrovačka 65, 21000 Split</item>
      <item>ITS d.o.o. za ugostiteljstvo i turizam, OIB 59638376557, Domovinskog rata 28, Split</item>
      <item>IMPULS-LEASING d.o.o., OIB 65918029671, Velimira Škorpika 24/1, 10000 Zagreb</item>
      <item>AUTO KUĆA GAŠPEROV d.o.o. za trgovinu i usluge, OIB 83513335541, Kralja Stjepana Držislava 7, Split</item>
      <item>POREZNA UPRAVA, OIB 18683136487, 21000 Split</item>
    </derivirana_varijabla>
  </DomainObject.Predmet.StrankaListFormatedWithAdressOIB>
  <DomainObject.Predmet.StrankaListNazivFormated>
    <izvorni_sadrzaj>
      <item>Dijana Masleša</item>
      <item>HT-HRVATSKE TELEKOMUNIKACIJE d.d.</item>
      <item>SLOBODNA DALMACIJA d.d.</item>
      <item>HRVATSKA GOSPODARSKA KOMORA</item>
      <item>ZRAČNA LUKA PULA - društvo s ograničenom odgovornošću</item>
      <item>JADRAN JAHTE d.o.o. za trgovinu i turizam</item>
      <item>HOTEL PETKA d.d.</item>
      <item>SECTOR d.o.o.</item>
      <item>ITS d.o.o. za ugostiteljstvo i turizam</item>
      <item>IMPULS-LEASING d.o.o.</item>
      <item>AUTO KUĆA GAŠPEROV d.o.o. za trgovinu i usluge</item>
      <item>POREZNA UPRAVA</item>
    </izvorni_sadrzaj>
    <derivirana_varijabla naziv="DomainObject.Predmet.StrankaListNazivFormated_1">
      <item>Dijana Masleša</item>
      <item>HT-HRVATSKE TELEKOMUNIKACIJE d.d.</item>
      <item>SLOBODNA DALMACIJA d.d.</item>
      <item>HRVATSKA GOSPODARSKA KOMORA</item>
      <item>ZRAČNA LUKA PULA - društvo s ograničenom odgovornošću</item>
      <item>JADRAN JAHTE d.o.o. za trgovinu i turizam</item>
      <item>HOTEL PETKA d.d.</item>
      <item>SECTOR d.o.o.</item>
      <item>ITS d.o.o. za ugostiteljstvo i turizam</item>
      <item>IMPULS-LEASING d.o.o.</item>
      <item>AUTO KUĆA GAŠPEROV d.o.o. za trgovinu i usluge</item>
      <item>POREZNA UPRAVA</item>
    </derivirana_varijabla>
  </DomainObject.Predmet.StrankaListNazivFormated>
  <DomainObject.Predmet.StrankaListNazivFormatedOIB>
    <izvorni_sadrzaj>
      <item>Dijana Masleša, OIB 16091880800</item>
      <item>HT-HRVATSKE TELEKOMUNIKACIJE d.d., OIB 81793146560</item>
      <item>SLOBODNA DALMACIJA d.d., OIB 35075764438</item>
      <item>HRVATSKA GOSPODARSKA KOMORA, OIB 85167032587</item>
      <item>ZRAČNA LUKA PULA - društvo s ograničenom odgovornošću, OIB 51946493681</item>
      <item>JADRAN JAHTE d.o.o. za trgovinu i turizam, OIB 13834214361</item>
      <item>HOTEL PETKA d.d., OIB 41467254586</item>
      <item>SECTOR d.o.o., OIB 75220734428</item>
      <item>ITS d.o.o. za ugostiteljstvo i turizam, OIB 59638376557</item>
      <item>IMPULS-LEASING d.o.o., OIB 65918029671</item>
      <item>AUTO KUĆA GAŠPEROV d.o.o. za trgovinu i usluge, OIB 83513335541</item>
      <item>POREZNA UPRAVA, OIB 18683136487</item>
    </izvorni_sadrzaj>
    <derivirana_varijabla naziv="DomainObject.Predmet.StrankaListNazivFormatedOIB_1">
      <item>Dijana Masleša, OIB 16091880800</item>
      <item>HT-HRVATSKE TELEKOMUNIKACIJE d.d., OIB 81793146560</item>
      <item>SLOBODNA DALMACIJA d.d., OIB 35075764438</item>
      <item>HRVATSKA GOSPODARSKA KOMORA, OIB 85167032587</item>
      <item>ZRAČNA LUKA PULA - društvo s ograničenom odgovornošću, OIB 51946493681</item>
      <item>JADRAN JAHTE d.o.o. za trgovinu i turizam, OIB 13834214361</item>
      <item>HOTEL PETKA d.d., OIB 41467254586</item>
      <item>SECTOR d.o.o., OIB 75220734428</item>
      <item>ITS d.o.o. za ugostiteljstvo i turizam, OIB 59638376557</item>
      <item>IMPULS-LEASING d.o.o., OIB 65918029671</item>
      <item>AUTO KUĆA GAŠPEROV d.o.o. za trgovinu i usluge, OIB 83513335541</item>
      <item>POREZNA UPRAVA, OIB 18683136487</item>
    </derivirana_varijabla>
  </DomainObject.Predmet.StrankaListNazivFormatedOIB>
  <DomainObject.Predmet.ProtuStrankaListFormated>
    <izvorni_sadrzaj>
      <item>SENEX d.o.o.</item>
    </izvorni_sadrzaj>
    <derivirana_varijabla naziv="DomainObject.Predmet.ProtuStrankaListFormated_1">
      <item>SENEX d.o.o.</item>
    </derivirana_varijabla>
  </DomainObject.Predmet.ProtuStrankaListFormated>
  <DomainObject.Predmet.ProtuStrankaListFormatedOIB>
    <izvorni_sadrzaj>
      <item>SENEX d.o.o., OIB 52958847129</item>
    </izvorni_sadrzaj>
    <derivirana_varijabla naziv="DomainObject.Predmet.ProtuStrankaListFormatedOIB_1">
      <item>SENEX d.o.o., OIB 52958847129</item>
    </derivirana_varijabla>
  </DomainObject.Predmet.ProtuStrankaListFormatedOIB>
  <DomainObject.Predmet.ProtuStrankaListFormatedWithAdress>
    <izvorni_sadrzaj>
      <item>SENEX d.o.o., Šimićeva 4, 21000 Split</item>
    </izvorni_sadrzaj>
    <derivirana_varijabla naziv="DomainObject.Predmet.ProtuStrankaListFormatedWithAdress_1">
      <item>SENEX d.o.o., Šimićeva 4, 21000 Split</item>
    </derivirana_varijabla>
  </DomainObject.Predmet.ProtuStrankaListFormatedWithAdress>
  <DomainObject.Predmet.ProtuStrankaListFormatedWithAdressOIB>
    <izvorni_sadrzaj>
      <item>SENEX d.o.o., OIB 52958847129, Šimićeva 4, 21000 Split</item>
    </izvorni_sadrzaj>
    <derivirana_varijabla naziv="DomainObject.Predmet.ProtuStrankaListFormatedWithAdressOIB_1">
      <item>SENEX d.o.o., OIB 52958847129, Šimićeva 4, 21000 Split</item>
    </derivirana_varijabla>
  </DomainObject.Predmet.ProtuStrankaListFormatedWithAdressOIB>
  <DomainObject.Predmet.ProtuStrankaListNazivFormated>
    <izvorni_sadrzaj>
      <item>SENEX d.o.o.</item>
    </izvorni_sadrzaj>
    <derivirana_varijabla naziv="DomainObject.Predmet.ProtuStrankaListNazivFormated_1">
      <item>SENEX d.o.o.</item>
    </derivirana_varijabla>
  </DomainObject.Predmet.ProtuStrankaListNazivFormated>
  <DomainObject.Predmet.ProtuStrankaListNazivFormatedOIB>
    <izvorni_sadrzaj>
      <item>SENEX d.o.o., OIB 52958847129</item>
    </izvorni_sadrzaj>
    <derivirana_varijabla naziv="DomainObject.Predmet.ProtuStrankaListNazivFormatedOIB_1">
      <item>SENEX d.o.o., OIB 52958847129</item>
    </derivirana_varijabla>
  </DomainObject.Predmet.ProtuStrankaListNazivFormatedOIB>
  <DomainObject.Predmet.OstaliListFormated>
    <izvorni_sadrzaj>
      <item>Meri Šitić</item>
    </izvorni_sadrzaj>
    <derivirana_varijabla naziv="DomainObject.Predmet.OstaliListFormated_1">
      <item>Meri Šitić</item>
    </derivirana_varijabla>
  </DomainObject.Predmet.OstaliListFormated>
  <DomainObject.Predmet.OstaliListFormatedOIB>
    <izvorni_sadrzaj>
      <item>Meri Šitić, OIB 61723426098</item>
    </izvorni_sadrzaj>
    <derivirana_varijabla naziv="DomainObject.Predmet.OstaliListFormatedOIB_1">
      <item>Meri Šitić, OIB 61723426098</item>
    </derivirana_varijabla>
  </DomainObject.Predmet.OstaliListFormatedOIB>
  <DomainObject.Predmet.OstaliListFormatedWithAdress>
    <izvorni_sadrzaj>
      <item>Meri Šitić, Šime Ljubića 7, 21000 Split</item>
    </izvorni_sadrzaj>
    <derivirana_varijabla naziv="DomainObject.Predmet.OstaliListFormatedWithAdress_1">
      <item>Meri Šitić, Šime Ljubića 7, 21000 Split</item>
    </derivirana_varijabla>
  </DomainObject.Predmet.OstaliListFormatedWithAdress>
  <DomainObject.Predmet.OstaliListFormatedWithAdressOIB>
    <izvorni_sadrzaj>
      <item>Meri Šitić, OIB 61723426098, Šime Ljubića 7, 21000 Split</item>
    </izvorni_sadrzaj>
    <derivirana_varijabla naziv="DomainObject.Predmet.OstaliListFormatedWithAdressOIB_1">
      <item>Meri Šitić, OIB 61723426098, Šime Ljubića 7, 21000 Split</item>
    </derivirana_varijabla>
  </DomainObject.Predmet.OstaliListFormatedWithAdressOIB>
  <DomainObject.Predmet.OstaliListNazivFormated>
    <izvorni_sadrzaj>
      <item>Meri Šitić</item>
    </izvorni_sadrzaj>
    <derivirana_varijabla naziv="DomainObject.Predmet.OstaliListNazivFormated_1">
      <item>Meri Šitić</item>
    </derivirana_varijabla>
  </DomainObject.Predmet.OstaliListNazivFormated>
  <DomainObject.Predmet.OstaliListNazivFormatedOIB>
    <izvorni_sadrzaj>
      <item>Meri Šitić, OIB 61723426098</item>
    </izvorni_sadrzaj>
    <derivirana_varijabla naziv="DomainObject.Predmet.OstaliListNazivFormatedOIB_1">
      <item>Meri Šitić, OIB 61723426098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KUĆA GAŠPEROV d.o.o. za trgovinu i usluge i dr.</izvorni_sadrzaj>
    <derivirana_varijabla naziv="DomainObject.Predmet.StrankaIDrugi_1">AUTO KUĆA GAŠPEROV d.o.o. za trgovinu i usluge i dr.</derivirana_varijabla>
  </DomainObject.Predmet.StrankaIDrugi>
  <DomainObject.Predmet.ProtustrankaIDrugi>
    <izvorni_sadrzaj>SENEX d.o.o.</izvorni_sadrzaj>
    <derivirana_varijabla naziv="DomainObject.Predmet.ProtustrankaIDrugi_1">SENEX d.o.o.</derivirana_varijabla>
  </DomainObject.Predmet.ProtustrankaIDrugi>
  <DomainObject.Predmet.StrankaIDrugiAdressOIB>
    <izvorni_sadrzaj>AUTO KUĆA GAŠPEROV d.o.o. za trgovinu i usluge, OIB 83513335541, Kralja Stjepana Držislava 7, Split i dr.</izvorni_sadrzaj>
    <derivirana_varijabla naziv="DomainObject.Predmet.StrankaIDrugiAdressOIB_1">AUTO KUĆA GAŠPEROV d.o.o. za trgovinu i usluge, OIB 83513335541, Kralja Stjepana Držislava 7, Split i dr.</derivirana_varijabla>
  </DomainObject.Predmet.StrankaIDrugiAdressOIB>
  <DomainObject.Predmet.ProtustrankaIDrugiAdressOIB>
    <izvorni_sadrzaj>SENEX d.o.o., OIB 52958847129, Šimićeva 4, 21000 Split</izvorni_sadrzaj>
    <derivirana_varijabla naziv="DomainObject.Predmet.ProtustrankaIDrugiAdressOIB_1">SENEX d.o.o., OIB 52958847129, Šimićeva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SENEX d.o.o.</item>
      <item>Dijana Masleša</item>
      <item>HT-HRVATSKE TELEKOMUNIKACIJE d.d.</item>
      <item>SLOBODNA DALMACIJA d.d.</item>
      <item>HRVATSKA GOSPODARSKA KOMORA</item>
      <item>ZRAČNA LUKA PULA - društvo s ograničenom odgovornošću</item>
      <item>JADRAN JAHTE d.o.o. za trgovinu i turizam</item>
      <item>HOTEL PETKA d.d.</item>
      <item>SECTOR d.o.o.</item>
      <item>ITS d.o.o. za ugostiteljstvo i turizam</item>
      <item>IMPULS-LEASING d.o.o.</item>
      <item>AUTO KUĆA GAŠPEROV d.o.o. za trgovinu i usluge</item>
      <item>POREZNA UPRAVA</item>
      <item>Meri Šitić</item>
    </izvorni_sadrzaj>
    <derivirana_varijabla naziv="DomainObject.Predmet.SudioniciListNaziv_1">
      <item>SENEX d.o.o.</item>
      <item>Dijana Masleša</item>
      <item>HT-HRVATSKE TELEKOMUNIKACIJE d.d.</item>
      <item>SLOBODNA DALMACIJA d.d.</item>
      <item>HRVATSKA GOSPODARSKA KOMORA</item>
      <item>ZRAČNA LUKA PULA - društvo s ograničenom odgovornošću</item>
      <item>JADRAN JAHTE d.o.o. za trgovinu i turizam</item>
      <item>HOTEL PETKA d.d.</item>
      <item>SECTOR d.o.o.</item>
      <item>ITS d.o.o. za ugostiteljstvo i turizam</item>
      <item>IMPULS-LEASING d.o.o.</item>
      <item>AUTO KUĆA GAŠPEROV d.o.o. za trgovinu i usluge</item>
      <item>POREZNA UPRAVA</item>
      <item>Meri Šitić</item>
    </derivirana_varijabla>
  </DomainObject.Predmet.SudioniciListNaziv>
  <DomainObject.Predmet.SudioniciListAdressOIB>
    <izvorni_sadrzaj>
      <item>SENEX d.o.o., OIB 52958847129, Šimićeva 4,21000 Split</item>
      <item>Dijana Masleša, OIB 16091880800, Vinkovačka 53,21000 Split</item>
      <item>HT-HRVATSKE TELEKOMUNIKACIJE d.d., OIB 81793146560, Sinjska 4,21000 Split</item>
      <item>SLOBODNA DALMACIJA d.d., OIB 35075764438, Hrvatske mornarice 4,21000 Split</item>
      <item>HRVATSKA GOSPODARSKA KOMORA, OIB 85167032587, Rooseveltov trg 2,10000 Zagreb</item>
      <item>ZRAČNA LUKA PULA - društvo s ograničenom odgovornošću, OIB 51946493681, Valtursko polje 210,Ližnjan</item>
      <item>JADRAN JAHTE d.o.o. za trgovinu i turizam, OIB 13834214361, Put Cumbrijana 6,Trogir</item>
      <item>HOTEL PETKA d.d., OIB 41467254586, Obala Stjepana Radića 38,20000 Dubrovnik</item>
      <item>SECTOR d.o.o., OIB 75220734428, Dubrovačka 65,21000 Split</item>
      <item>ITS d.o.o. za ugostiteljstvo i turizam, OIB 59638376557, Domovinskog rata 28,Split</item>
      <item>IMPULS-LEASING d.o.o., OIB 65918029671, Velimira Škorpika 24/1,10000 Zagreb</item>
      <item>AUTO KUĆA GAŠPEROV d.o.o. za trgovinu i usluge, OIB 83513335541, Kralja Stjepana Držislava 7,Split</item>
      <item>POREZNA UPRAVA, OIB 18683136487, 21000 Split</item>
      <item>Meri Šitić, OIB 61723426098, Šime Ljubića 7,21000 Split</item>
    </izvorni_sadrzaj>
    <derivirana_varijabla naziv="DomainObject.Predmet.SudioniciListAdressOIB_1">
      <item>SENEX d.o.o., OIB 52958847129, Šimićeva 4,21000 Split</item>
      <item>Dijana Masleša, OIB 16091880800, Vinkovačka 53,21000 Split</item>
      <item>HT-HRVATSKE TELEKOMUNIKACIJE d.d., OIB 81793146560, Sinjska 4,21000 Split</item>
      <item>SLOBODNA DALMACIJA d.d., OIB 35075764438, Hrvatske mornarice 4,21000 Split</item>
      <item>HRVATSKA GOSPODARSKA KOMORA, OIB 85167032587, Rooseveltov trg 2,10000 Zagreb</item>
      <item>ZRAČNA LUKA PULA - društvo s ograničenom odgovornošću, OIB 51946493681, Valtursko polje 210,Ližnjan</item>
      <item>JADRAN JAHTE d.o.o. za trgovinu i turizam, OIB 13834214361, Put Cumbrijana 6,Trogir</item>
      <item>HOTEL PETKA d.d., OIB 41467254586, Obala Stjepana Radića 38,20000 Dubrovnik</item>
      <item>SECTOR d.o.o., OIB 75220734428, Dubrovačka 65,21000 Split</item>
      <item>ITS d.o.o. za ugostiteljstvo i turizam, OIB 59638376557, Domovinskog rata 28,Split</item>
      <item>IMPULS-LEASING d.o.o., OIB 65918029671, Velimira Škorpika 24/1,10000 Zagreb</item>
      <item>AUTO KUĆA GAŠPEROV d.o.o. za trgovinu i usluge, OIB 83513335541, Kralja Stjepana Držislava 7,Split</item>
      <item>POREZNA UPRAVA, OIB 18683136487, 21000 Split</item>
      <item>Meri Šitić, OIB 61723426098, Šime Ljubića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52958847129</item>
      <item>, OIB 16091880800</item>
      <item>, OIB 81793146560</item>
      <item>, OIB 35075764438</item>
      <item>, OIB 85167032587</item>
      <item>, OIB 51946493681</item>
      <item>, OIB 13834214361</item>
      <item>, OIB 41467254586</item>
      <item>, OIB 75220734428</item>
      <item>, OIB 59638376557</item>
      <item>, OIB 65918029671</item>
      <item>, OIB 83513335541</item>
      <item>, OIB 18683136487</item>
      <item>, OIB 61723426098</item>
    </izvorni_sadrzaj>
    <derivirana_varijabla naziv="DomainObject.Predmet.SudioniciListNazivOIB_1">
      <item>, OIB 52958847129</item>
      <item>, OIB 16091880800</item>
      <item>, OIB 81793146560</item>
      <item>, OIB 35075764438</item>
      <item>, OIB 85167032587</item>
      <item>, OIB 51946493681</item>
      <item>, OIB 13834214361</item>
      <item>, OIB 41467254586</item>
      <item>, OIB 75220734428</item>
      <item>, OIB 59638376557</item>
      <item>, OIB 65918029671</item>
      <item>, OIB 83513335541</item>
      <item>, OIB 18683136487</item>
      <item>, OIB 61723426098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1095</properties:Characters>
  <properties:Lines>48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2016-05-19T10:45:00Z</dcterms:created>
  <dc:creator>Velimir Vuković</dc:creator>
  <cp:lastModifiedBy>Velimir Vuković</cp:lastModifiedBy>
  <cp:lastPrinted>2016-05-19T11:20:00Z</cp:lastPrinted>
  <dcterms:modified xmlns:xsi="http://www.w3.org/2001/XMLSchema-instance" xsi:type="dcterms:W3CDTF">2016-05-19T11:23:00Z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