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7c79" w14:paraId="6ef7c79" w:rsidRDefault="000539AC" w:rsidP="00910611" w:rsidR="000539A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9AC" w:rsidP="00910611" w:rsidR="000539AC">
      <w:r>
        <w:rPr>
          <w:rFonts w:eastAsia="MS Mincho"/>
          <w:szCs w:val="24"/>
        </w:rPr>
        <w:t>REPUBLIKA HRVATSKA</w:t>
      </w:r>
    </w:p>
    <w:p w:rsidRDefault="000539AC" w:rsidP="00910611" w:rsidR="000539AC">
      <w:r>
        <w:rPr>
          <w:rFonts w:eastAsia="MS Mincho"/>
          <w:szCs w:val="24"/>
        </w:rPr>
        <w:t>TRGOVAČKI SUD U RIJECI</w:t>
      </w:r>
    </w:p>
    <w:p w:rsidRDefault="000539AC" w:rsidR="000539A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94EE5" w:rsidRPr="00994EE5">
        <w:rPr>
          <w:rFonts w:cs="Times New Roman" w:hAnsi="Times New Roman" w:ascii="Times New Roman"/>
          <w:sz w:val="24"/>
          <w:szCs w:val="24"/>
        </w:rPr>
        <w:t>GEO ARA društvo s ograničenom odgovornošću za geodetske djelatnosti Rijeka (Grad Rijeka), Matije Gupca 17, MBS: 040250820, OIB: 87889616816</w:t>
      </w:r>
      <w:r w:rsidRPr="00E10AC9">
        <w:rPr>
          <w:rFonts w:cs="Times New Roman" w:hAnsi="Times New Roman" w:ascii="Times New Roman"/>
          <w:sz w:val="24"/>
          <w:szCs w:val="24"/>
        </w:rPr>
        <w:t xml:space="preserve">,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994EE5" w:rsidRPr="00994EE5">
        <w:rPr>
          <w:rFonts w:cs="Times New Roman" w:hAnsi="Times New Roman" w:ascii="Times New Roman"/>
          <w:sz w:val="24"/>
          <w:szCs w:val="24"/>
        </w:rPr>
        <w:t>GEO ARA društvo s ograničenom odgovornošću za geodetske djelatnosti Rijeka (Grad Rijeka), Matije Gupca 17, MBS: 040250820, OIB: 87889616816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 xml:space="preserve">2016. u </w:t>
      </w:r>
      <w:r w:rsidR="003B1ECC">
        <w:rPr>
          <w:rFonts w:cs="Times New Roman" w:hAnsi="Times New Roman" w:ascii="Times New Roman"/>
          <w:sz w:val="24"/>
          <w:szCs w:val="24"/>
        </w:rPr>
        <w:t>9</w:t>
      </w:r>
      <w:r w:rsidRPr="00E10AC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>
        <w:rPr>
          <w:rFonts w:cs="Times New Roman" w:hAnsi="Times New Roman" w:ascii="Times New Roman"/>
          <w:sz w:val="24"/>
          <w:szCs w:val="24"/>
        </w:rPr>
        <w:t xml:space="preserve"> </w:t>
      </w:r>
      <w:r w:rsidR="00994EE5" w:rsidRPr="00994EE5">
        <w:rPr>
          <w:rFonts w:cs="Times New Roman" w:hAnsi="Times New Roman" w:ascii="Times New Roman"/>
          <w:sz w:val="24"/>
          <w:szCs w:val="24"/>
        </w:rPr>
        <w:t>Nikola Remenar, OIB: 48313195864, Dubrovačka 14, Velika Gorica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994EE5" w:rsidRPr="00994EE5">
        <w:rPr>
          <w:rFonts w:cs="Times New Roman" w:hAnsi="Times New Roman" w:ascii="Times New Roman"/>
          <w:sz w:val="24"/>
          <w:szCs w:val="24"/>
        </w:rPr>
        <w:t>GEO ARA društvo s ograničenom odgovornošću za geodetske djelatnosti Rijeka (Grad Rijeka), Matije Gupca 17, MBS: 040250820, OIB: 87889616816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994EE5" w:rsidRPr="00994EE5">
        <w:rPr>
          <w:rFonts w:cs="Times New Roman" w:hAnsi="Times New Roman" w:ascii="Times New Roman"/>
          <w:sz w:val="24"/>
          <w:szCs w:val="24"/>
        </w:rPr>
        <w:t>GEO ARA društvo s ograničenom odgovornošću za geodetske djelatnosti Rijeka (Grad Rijeka), Matije Gupca 17, MBS: 040250820, OIB: 87889616816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D2919">
        <w:rPr>
          <w:rFonts w:cs="Times New Roman" w:hAnsi="Times New Roman" w:ascii="Times New Roman"/>
          <w:sz w:val="24"/>
          <w:szCs w:val="24"/>
        </w:rPr>
        <w:t>23</w:t>
      </w:r>
      <w:r w:rsidR="00994EE5">
        <w:rPr>
          <w:rFonts w:cs="Times New Roman" w:hAnsi="Times New Roman" w:ascii="Times New Roman"/>
          <w:sz w:val="24"/>
          <w:szCs w:val="24"/>
        </w:rPr>
        <w:t>0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94EE5">
        <w:rPr>
          <w:rFonts w:cs="Times New Roman" w:eastAsia="Times New Roman" w:hAnsi="Times New Roman" w:ascii="Times New Roman"/>
          <w:sz w:val="24"/>
          <w:szCs w:val="24"/>
          <w:lang w:eastAsia="hr-HR"/>
        </w:rPr>
        <w:t>5.658,64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3D2919">
        <w:rPr>
          <w:rFonts w:cs="Times New Roman" w:hAnsi="Times New Roman" w:ascii="Times New Roman"/>
          <w:sz w:val="24"/>
          <w:szCs w:val="24"/>
        </w:rPr>
        <w:t>2-</w:t>
      </w:r>
      <w:r w:rsidR="00994EE5">
        <w:rPr>
          <w:rFonts w:cs="Times New Roman" w:hAnsi="Times New Roman" w:ascii="Times New Roman"/>
          <w:sz w:val="24"/>
          <w:szCs w:val="24"/>
        </w:rPr>
        <w:t>4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994EE5">
        <w:rPr>
          <w:rFonts w:cs="Times New Roman" w:hAnsi="Times New Roman" w:ascii="Times New Roman"/>
          <w:sz w:val="24"/>
          <w:szCs w:val="24"/>
        </w:rPr>
        <w:t>6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B86096">
        <w:rPr>
          <w:rFonts w:cs="Times New Roman" w:hAnsi="Times New Roman" w:ascii="Times New Roman"/>
          <w:sz w:val="24"/>
          <w:szCs w:val="24"/>
        </w:rPr>
        <w:t>12. travnja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1ECC" w:rsidP="00E10AC9" w:rsidR="003B1ECC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         e - oglasna ploča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</w:t>
      </w:r>
      <w:r w:rsidR="003B1ECC">
        <w:rPr>
          <w:rFonts w:cs="Times New Roman" w:hAnsi="Times New Roman" w:ascii="Times New Roman"/>
          <w:sz w:val="24"/>
          <w:szCs w:val="24"/>
        </w:rPr>
        <w:t xml:space="preserve">, te još jednom nakon </w:t>
      </w:r>
      <w:r w:rsidR="00152283" w:rsidRPr="00E10AC9">
        <w:rPr>
          <w:rFonts w:cs="Times New Roman" w:hAnsi="Times New Roman" w:ascii="Times New Roman"/>
          <w:sz w:val="24"/>
          <w:szCs w:val="24"/>
        </w:rPr>
        <w:t>pravomoćnosti rješenja</w:t>
      </w:r>
      <w:r w:rsidR="003B1ECC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3B1ECC" w:rsidP="00E10AC9" w:rsidR="003B1ECC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464" w:rsidP="00C2277B" w:rsidR="001F1464">
      <w:pPr>
        <w:spacing w:lineRule="auto" w:line="240" w:after="0"/>
      </w:pPr>
      <w:r>
        <w:separator/>
      </w:r>
    </w:p>
  </w:endnote>
  <w:endnote w:id="0" w:type="continuationSeparator">
    <w:p w:rsidRDefault="001F1464" w:rsidP="00C2277B" w:rsidR="001F14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9AC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464" w:rsidP="00C2277B" w:rsidR="001F1464">
      <w:pPr>
        <w:spacing w:lineRule="auto" w:line="240" w:after="0"/>
      </w:pPr>
      <w:r>
        <w:separator/>
      </w:r>
    </w:p>
  </w:footnote>
  <w:footnote w:id="0" w:type="continuationSeparator">
    <w:p w:rsidRDefault="001F1464" w:rsidP="00C2277B" w:rsidR="001F14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D2919">
      <w:rPr>
        <w:rFonts w:cs="Times New Roman" w:hAnsi="Times New Roman" w:ascii="Times New Roman"/>
        <w:sz w:val="24"/>
        <w:szCs w:val="24"/>
      </w:rPr>
      <w:t>57</w:t>
    </w:r>
    <w:r w:rsidR="00994EE5">
      <w:rPr>
        <w:rFonts w:cs="Times New Roman" w:hAnsi="Times New Roman" w:ascii="Times New Roman"/>
        <w:sz w:val="24"/>
        <w:szCs w:val="24"/>
      </w:rPr>
      <w:t>0</w:t>
    </w:r>
    <w:r>
      <w:rPr>
        <w:rFonts w:cs="Times New Roman" w:hAnsi="Times New Roman" w:ascii="Times New Roman"/>
        <w:sz w:val="24"/>
        <w:szCs w:val="24"/>
      </w:rPr>
      <w:t>/201</w:t>
    </w:r>
    <w:r w:rsidR="003D291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3D291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39AC"/>
    <w:rsid w:val="00152283"/>
    <w:rsid w:val="001F1464"/>
    <w:rsid w:val="003B1ECC"/>
    <w:rsid w:val="003D2919"/>
    <w:rsid w:val="004F6C16"/>
    <w:rsid w:val="005679F2"/>
    <w:rsid w:val="00640CC6"/>
    <w:rsid w:val="007E3AEC"/>
    <w:rsid w:val="009364A2"/>
    <w:rsid w:val="00942A0F"/>
    <w:rsid w:val="00994EE5"/>
    <w:rsid w:val="00B8085E"/>
    <w:rsid w:val="00B86096"/>
    <w:rsid w:val="00BA3EB5"/>
    <w:rsid w:val="00C2277B"/>
    <w:rsid w:val="00CE67FF"/>
    <w:rsid w:val="00E10AC9"/>
    <w:rsid w:val="00E36F36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53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9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9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9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9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53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9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ARA d.o.o.</izvorni_sadrzaj>
    <derivirana_varijabla naziv="DomainObject.Predmet.ProtustrankaFormated_1">  GEO ARA d.o.o.</derivirana_varijabla>
  </DomainObject.Predmet.ProtustrankaFormated>
  <DomainObject.Predmet.ProtustrankaFormatedOIB>
    <izvorni_sadrzaj>  GEO ARA d.o.o., OIB 87889616816</izvorni_sadrzaj>
    <derivirana_varijabla naziv="DomainObject.Predmet.ProtustrankaFormatedOIB_1">  GEO ARA d.o.o., OIB 87889616816</derivirana_varijabla>
  </DomainObject.Predmet.ProtustrankaFormatedOIB>
  <DomainObject.Predmet.ProtustrankaFormatedWithAdress>
    <izvorni_sadrzaj> GEO ARA d.o.o., Matije Gupca 17 , 51000 Rijeka</izvorni_sadrzaj>
    <derivirana_varijabla naziv="DomainObject.Predmet.ProtustrankaFormatedWithAdress_1"> GEO ARA d.o.o., Matije Gupca 17 , 51000 Rijeka</derivirana_varijabla>
  </DomainObject.Predmet.ProtustrankaFormatedWithAdress>
  <DomainObject.Predmet.ProtustrankaFormatedWithAdressOIB>
    <izvorni_sadrzaj> GEO ARA d.o.o., OIB 87889616816, Matije Gupca 17 , 51000 Rijeka</izvorni_sadrzaj>
    <derivirana_varijabla naziv="DomainObject.Predmet.ProtustrankaFormatedWithAdressOIB_1"> GEO ARA d.o.o., OIB 87889616816, Matije Gupca 17 , 51000 Rijeka</derivirana_varijabla>
  </DomainObject.Predmet.ProtustrankaFormatedWithAdressOIB>
  <DomainObject.Predmet.ProtustrankaWithAdress>
    <izvorni_sadrzaj>GEO ARA d.o.o. Matije Gupca 17 , 51000 Rijeka</izvorni_sadrzaj>
    <derivirana_varijabla naziv="DomainObject.Predmet.ProtustrankaWithAdress_1">GEO ARA d.o.o. Matije Gupca 17 , 51000 Rijeka</derivirana_varijabla>
  </DomainObject.Predmet.ProtustrankaWithAdress>
  <DomainObject.Predmet.ProtustrankaWithAdressOIB>
    <izvorni_sadrzaj>GEO ARA d.o.o., OIB 87889616816, Matije Gupca 17 , 51000 Rijeka</izvorni_sadrzaj>
    <derivirana_varijabla naziv="DomainObject.Predmet.ProtustrankaWithAdressOIB_1">GEO ARA d.o.o., OIB 87889616816, Matije Gupca 17 , 51000 Rijeka</derivirana_varijabla>
  </DomainObject.Predmet.ProtustrankaWithAdressOIB>
  <DomainObject.Predmet.ProtustrankaNazivFormated>
    <izvorni_sadrzaj>GEO ARA d.o.o.</izvorni_sadrzaj>
    <derivirana_varijabla naziv="DomainObject.Predmet.ProtustrankaNazivFormated_1">GEO ARA d.o.o.</derivirana_varijabla>
  </DomainObject.Predmet.ProtustrankaNazivFormated>
  <DomainObject.Predmet.ProtustrankaNazivFormatedOIB>
    <izvorni_sadrzaj>GEO ARA d.o.o., OIB 87889616816</izvorni_sadrzaj>
    <derivirana_varijabla naziv="DomainObject.Predmet.ProtustrankaNazivFormatedOIB_1">GEO ARA d.o.o., OIB 87889616816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GEO ARA d.o.o.</item>
    </izvorni_sadrzaj>
    <derivirana_varijabla naziv="DomainObject.Predmet.ProtuStrankaListFormated_1">
      <item>GEO ARA d.o.o.</item>
    </derivirana_varijabla>
  </DomainObject.Predmet.ProtuStrankaListFormated>
  <DomainObject.Predmet.ProtuStrankaListFormatedOIB>
    <izvorni_sadrzaj>
      <item>GEO ARA d.o.o., OIB 87889616816</item>
    </izvorni_sadrzaj>
    <derivirana_varijabla naziv="DomainObject.Predmet.ProtuStrankaListFormatedOIB_1">
      <item>GEO ARA d.o.o., OIB 87889616816</item>
    </derivirana_varijabla>
  </DomainObject.Predmet.ProtuStrankaListFormatedOIB>
  <DomainObject.Predmet.ProtuStrankaListFormatedWithAdress>
    <izvorni_sadrzaj>
      <item>GEO ARA d.o.o., Matije Gupca 17 , 51000 Rijeka</item>
    </izvorni_sadrzaj>
    <derivirana_varijabla naziv="DomainObject.Predmet.ProtuStrankaListFormatedWithAdress_1">
      <item>GEO ARA d.o.o., Matije Gupca 17 , 51000 Rijeka</item>
    </derivirana_varijabla>
  </DomainObject.Predmet.ProtuStrankaListFormatedWithAdress>
  <DomainObject.Predmet.ProtuStrankaListFormatedWithAdressOIB>
    <izvorni_sadrzaj>
      <item>GEO ARA d.o.o., OIB 87889616816, Matije Gupca 17 , 51000 Rijeka</item>
    </izvorni_sadrzaj>
    <derivirana_varijabla naziv="DomainObject.Predmet.ProtuStrankaListFormatedWithAdressOIB_1">
      <item>GEO ARA d.o.o., OIB 87889616816, Matije Gupca 17 , 51000 Rijeka</item>
    </derivirana_varijabla>
  </DomainObject.Predmet.ProtuStrankaListFormatedWithAdressOIB>
  <DomainObject.Predmet.ProtuStrankaListNazivFormated>
    <izvorni_sadrzaj>
      <item>GEO ARA d.o.o.</item>
    </izvorni_sadrzaj>
    <derivirana_varijabla naziv="DomainObject.Predmet.ProtuStrankaListNazivFormated_1">
      <item>GEO ARA d.o.o.</item>
    </derivirana_varijabla>
  </DomainObject.Predmet.ProtuStrankaListNazivFormated>
  <DomainObject.Predmet.ProtuStrankaListNazivFormatedOIB>
    <izvorni_sadrzaj>
      <item>GEO ARA d.o.o., OIB 87889616816</item>
    </izvorni_sadrzaj>
    <derivirana_varijabla naziv="DomainObject.Predmet.ProtuStrankaListNazivFormatedOIB_1">
      <item>GEO ARA d.o.o., OIB 87889616816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GEO ARA d.o.o.</izvorni_sadrzaj>
    <derivirana_varijabla naziv="DomainObject.Predmet.ProtustrankaIDrugi_1">GEO ARA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GEO ARA d.o.o., OIB 87889616816, Matije Gupca 17 , 51000 Rijeka</izvorni_sadrzaj>
    <derivirana_varijabla naziv="DomainObject.Predmet.ProtustrankaIDrugiAdressOIB_1">GEO ARA d.o.o., OIB 87889616816, Matije Gupca 17 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GEO ARA d.o.o.</item>
    </izvorni_sadrzaj>
    <derivirana_varijabla naziv="DomainObject.Predmet.SudioniciListNaziv_1">
      <item>FINA Rijeka</item>
      <item>GEO ARA d.o.o.</item>
    </derivirana_varijabla>
  </DomainObject.Predmet.SudioniciListNaziv>
  <DomainObject.Predmet.SudioniciListAdressOIB>
    <izvorni_sadrzaj>
      <item>FINA Rijeka, OIB 85821130368, Frana Kurelca 8,51000 Rijeka</item>
      <item>GEO ARA d.o.o., OIB 87889616816, Matije Gupca 17 ,51000 Rijeka</item>
    </izvorni_sadrzaj>
    <derivirana_varijabla naziv="DomainObject.Predmet.SudioniciListAdressOIB_1">
      <item>FINA Rijeka, OIB 85821130368, Frana Kurelca 8,51000 Rijeka</item>
      <item>GEO ARA d.o.o., OIB 87889616816, Matije Gupca 17 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87889616816</item>
    </izvorni_sadrzaj>
    <derivirana_varijabla naziv="DomainObject.Predmet.SudioniciListNazivOIB_1">
      <item>, OIB 85821130368</item>
      <item>, OIB 87889616816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1621B-00BE-4073-A2CE-23BDE241E48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3837</properties:Characters>
  <properties:Lines>117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2016-06-07T06:41:00Z</dcterms:created>
  <dc:creator>Vera Jelenović</dc:creator>
  <cp:lastModifiedBy>Danijela Fumić</cp:lastModifiedBy>
  <cp:lastPrinted>2016-06-07T06:39:00Z</cp:lastPrinted>
  <dcterms:modified xmlns:xsi="http://www.w3.org/2001/XMLSchema-instance" xsi:type="dcterms:W3CDTF">2016-06-07T06:42:00Z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