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7a30" w14:paraId="9317a30" w:rsidRDefault="0096233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1297305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233B" w:rsidP="0096233B" w:rsidR="00AE649C">
      <w:pPr>
        <w:pStyle w:val="Bezproreda"/>
      </w:pPr>
      <w:r>
        <w:t xml:space="preserve">     Republika Hrvatska</w:t>
      </w:r>
    </w:p>
    <w:p w:rsidRDefault="0096233B" w:rsidP="0096233B" w:rsidR="0096233B">
      <w:pPr>
        <w:pStyle w:val="Bezproreda"/>
      </w:pPr>
      <w:r>
        <w:t>Trgovački sud u Bjelovaru</w:t>
      </w:r>
    </w:p>
    <w:p w:rsidRDefault="0096233B" w:rsidP="0096233B" w:rsidR="0096233B">
      <w:pPr>
        <w:pStyle w:val="Bezproreda"/>
        <w:spacing w:after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                                                                                                                          </w:t>
      </w:r>
    </w:p>
    <w:p w:rsidRDefault="0096233B" w:rsidP="0096233B" w:rsidR="0096233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St-829/2017-2</w:t>
      </w:r>
    </w:p>
    <w:p w:rsidRDefault="0096233B" w:rsidP="0096233B" w:rsidR="0096233B">
      <w:pPr>
        <w:rPr>
          <w:lang w:val="hr-HR"/>
        </w:rPr>
      </w:pPr>
    </w:p>
    <w:p w:rsidRDefault="0096233B" w:rsidP="0096233B" w:rsidR="0096233B">
      <w:pPr>
        <w:rPr>
          <w:lang w:val="hr-HR"/>
        </w:rPr>
      </w:pPr>
    </w:p>
    <w:p w:rsidRDefault="0096233B" w:rsidP="0096233B" w:rsidR="0096233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6233B" w:rsidP="0096233B" w:rsidR="0096233B">
      <w:pPr>
        <w:jc w:val="center"/>
        <w:rPr>
          <w:lang w:val="hr-HR"/>
        </w:rPr>
      </w:pPr>
    </w:p>
    <w:p w:rsidRDefault="0096233B" w:rsidP="0096233B" w:rsidR="0096233B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INŽENJERING j.d.o.o. za strojarske instalacije u građevinarstvu, </w:t>
      </w:r>
      <w:proofErr w:type="spellStart"/>
      <w:r>
        <w:rPr>
          <w:lang w:val="hr-HR"/>
        </w:rPr>
        <w:t>Podgorje</w:t>
      </w:r>
      <w:proofErr w:type="spellEnd"/>
      <w:r>
        <w:rPr>
          <w:lang w:val="hr-HR"/>
        </w:rPr>
        <w:t>, Trg branitelja Dom. rata 4, MBS: 010095642, OIB: 13860838572, koji se vodi kod ovoga suda pod poslovnim brojem St-829/2017, temeljem odredbe čl.430., 431. i 434. Stečajnog zakona (Narodne novine br. 71/15), objavljuje:</w:t>
      </w:r>
    </w:p>
    <w:p w:rsidRDefault="0096233B" w:rsidP="0096233B" w:rsidR="0096233B">
      <w:pPr>
        <w:jc w:val="both"/>
        <w:rPr>
          <w:lang w:val="hr-HR"/>
        </w:rPr>
      </w:pPr>
    </w:p>
    <w:p w:rsidRDefault="0096233B" w:rsidP="0096233B" w:rsidR="0096233B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34.458,64 kn, u koji iznos je uračunata kamata i naknada Financijske agencije za provedbu ovrhe na novčanim sredstvima.  </w:t>
      </w:r>
    </w:p>
    <w:p w:rsidRDefault="0096233B" w:rsidP="0096233B" w:rsidR="0096233B">
      <w:pPr>
        <w:jc w:val="both"/>
        <w:rPr>
          <w:lang w:val="hr-HR"/>
        </w:rPr>
      </w:pPr>
    </w:p>
    <w:p w:rsidRDefault="0096233B" w:rsidP="0096233B" w:rsidR="0096233B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Josip </w:t>
      </w:r>
      <w:proofErr w:type="spellStart"/>
      <w:r>
        <w:rPr>
          <w:lang w:val="hr-HR"/>
        </w:rPr>
        <w:t>Troha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Podgorje</w:t>
      </w:r>
      <w:proofErr w:type="spellEnd"/>
      <w:r>
        <w:rPr>
          <w:lang w:val="hr-HR"/>
        </w:rPr>
        <w:t>, Trg branitelja Dom. rata 4, OIB: 68684623166, da u roku od 15 dana od objave ovog oglasa na mrežnoj stranici e-Oglasna ploča Trgovačkog suda u Bjelovaru podnese sudu javnobilježnički ovjerovljen popis imovine i obveza na propisanom obrascu.</w:t>
      </w:r>
    </w:p>
    <w:p w:rsidRDefault="0096233B" w:rsidP="0096233B" w:rsidR="0096233B">
      <w:pPr>
        <w:jc w:val="both"/>
        <w:rPr>
          <w:lang w:val="hr-HR"/>
        </w:rPr>
      </w:pPr>
    </w:p>
    <w:p w:rsidRDefault="0096233B" w:rsidP="0096233B" w:rsidR="0096233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6233B" w:rsidP="0096233B" w:rsidR="0096233B">
      <w:pPr>
        <w:jc w:val="both"/>
        <w:rPr>
          <w:lang w:val="hr-HR"/>
        </w:rPr>
      </w:pPr>
    </w:p>
    <w:p w:rsidRDefault="0096233B" w:rsidP="0096233B" w:rsidR="0096233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6233B" w:rsidP="0096233B" w:rsidR="0096233B">
      <w:pPr>
        <w:jc w:val="both"/>
        <w:rPr>
          <w:lang w:val="hr-HR"/>
        </w:rPr>
      </w:pPr>
    </w:p>
    <w:p w:rsidRDefault="0096233B" w:rsidP="0096233B" w:rsidR="0096233B">
      <w:pPr>
        <w:jc w:val="center"/>
        <w:rPr>
          <w:lang w:val="hr-HR"/>
        </w:rPr>
      </w:pPr>
      <w:r>
        <w:rPr>
          <w:lang w:val="hr-HR"/>
        </w:rPr>
        <w:t xml:space="preserve">Bjelovar 11. prosinca 2017.          </w:t>
      </w:r>
    </w:p>
    <w:p w:rsidRDefault="0096233B" w:rsidP="0096233B" w:rsidR="0096233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6233B" w:rsidP="0096233B" w:rsidR="0096233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6233B" w:rsidP="0096233B" w:rsidR="0096233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6233B" w:rsidP="0096233B" w:rsidR="0096233B">
      <w:pPr>
        <w:rPr>
          <w:lang w:val="hr-HR"/>
        </w:rPr>
      </w:pPr>
    </w:p>
    <w:p w:rsidRDefault="0096233B" w:rsidP="0096233B" w:rsidR="0096233B">
      <w:pPr>
        <w:rPr>
          <w:lang w:val="hr-HR"/>
        </w:rPr>
      </w:pPr>
    </w:p>
    <w:p w:rsidRDefault="0096233B" w:rsidP="0096233B" w:rsidR="0096233B">
      <w:pPr>
        <w:rPr>
          <w:rFonts w:cs="Arial" w:hAnsi="Arial" w:ascii="Arial"/>
          <w:noProof/>
          <w:lang w:val="hr-HR"/>
        </w:rPr>
      </w:pPr>
    </w:p>
    <w:p w:rsidRDefault="0096233B" w:rsidP="0096233B" w:rsidR="0096233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33B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6233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6233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79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St-829/2017-2</izvorni_sadrzaj>
    <derivirana_varijabla naziv="DomainObject.Oznaka_1">St-829/2017-2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St-829/2017</izvorni_sadrzaj>
    <derivirana_varijabla naziv="DomainObject.Predmet.OznakaBroj_1">St-829/2017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INŽENJERING j.d.o.o. za strojarske instalacije u građevinarstvu</izvorni_sadrzaj>
    <derivirana_varijabla naziv="DomainObject.Predmet.ProtustrankaFormated_1">  INŽENJERING j.d.o.o. za strojarske instalacije u građevinarstvu</derivirana_varijabla>
  </DomainObject.Predmet.ProtustrankaFormated>
  <DomainObject.Predmet.ProtustrankaFormatedOIB>
    <izvorni_sadrzaj>  INŽENJERING j.d.o.o. za strojarske instalacije u građevinarstvu, OIB 13860838572</izvorni_sadrzaj>
    <derivirana_varijabla naziv="DomainObject.Predmet.ProtustrankaFormatedOIB_1">  INŽENJERING j.d.o.o. za strojarske instalacije u građevinarstvu, OIB 13860838572</derivirana_varijabla>
  </DomainObject.Predmet.ProtustrankaFormatedOIB>
  <DomainObject.Predmet.ProtustrankaFormatedWithAdress>
    <izvorni_sadrzaj> INŽENJERING j.d.o.o. za strojarske instalacije u građevinarstvu, Trg branitelja Dom.rata 4, 33000 Podgorje</izvorni_sadrzaj>
    <derivirana_varijabla naziv="DomainObject.Predmet.ProtustrankaFormatedWithAdress_1"> INŽENJERING j.d.o.o. za strojarske instalacije u građevinarstvu, Trg branitelja Dom.rata 4, 33000 Podgorje</derivirana_varijabla>
  </DomainObject.Predmet.ProtustrankaFormatedWithAdress>
  <DomainObject.Predmet.ProtustrankaFormatedWithAdressOIB>
    <izvorni_sadrzaj> INŽENJERING j.d.o.o. za strojarske instalacije u građevinarstvu, OIB 13860838572, Trg branitelja Dom.rata 4, 33000 Podgorje</izvorni_sadrzaj>
    <derivirana_varijabla naziv="DomainObject.Predmet.ProtustrankaFormatedWithAdressOIB_1"> INŽENJERING j.d.o.o. za strojarske instalacije u građevinarstvu, OIB 13860838572, Trg branitelja Dom.rata 4, 33000 Podgorje</derivirana_varijabla>
  </DomainObject.Predmet.ProtustrankaFormatedWithAdressOIB>
  <DomainObject.Predmet.ProtustrankaWithAdress>
    <izvorni_sadrzaj>INŽENJERING j.d.o.o. za strojarske instalacije u građevinarstvu Trg branitelja Dom.rata 4, 33000 Podgorje</izvorni_sadrzaj>
    <derivirana_varijabla naziv="DomainObject.Predmet.ProtustrankaWithAdress_1">INŽENJERING j.d.o.o. za strojarske instalacije u građevinarstvu Trg branitelja Dom.rata 4, 33000 Podgorje</derivirana_varijabla>
  </DomainObject.Predmet.ProtustrankaWithAdress>
  <DomainObject.Predmet.ProtustrankaWithAdressOIB>
    <izvorni_sadrzaj>INŽENJERING j.d.o.o. za strojarske instalacije u građevinarstvu, OIB 13860838572, Trg branitelja Dom.rata 4, 33000 Podgorje</izvorni_sadrzaj>
    <derivirana_varijabla naziv="DomainObject.Predmet.ProtustrankaWithAdressOIB_1">INŽENJERING j.d.o.o. za strojarske instalacije u građevinarstvu, OIB 13860838572, Trg branitelja Dom.rata 4, 33000 Podgorje</derivirana_varijabla>
  </DomainObject.Predmet.ProtustrankaWithAdressOIB>
  <DomainObject.Predmet.ProtustrankaNazivFormated>
    <izvorni_sadrzaj>INŽENJERING j.d.o.o. za strojarske instalacije u građevinarstvu</izvorni_sadrzaj>
    <derivirana_varijabla naziv="DomainObject.Predmet.ProtustrankaNazivFormated_1">INŽENJERING j.d.o.o. za strojarske instalacije u građevinarstvu</derivirana_varijabla>
  </DomainObject.Predmet.ProtustrankaNazivFormated>
  <DomainObject.Predmet.ProtustrankaNazivFormatedOIB>
    <izvorni_sadrzaj>INŽENJERING j.d.o.o. za strojarske instalacije u građevinarstvu, OIB 13860838572</izvorni_sadrzaj>
    <derivirana_varijabla naziv="DomainObject.Predmet.ProtustrankaNazivFormatedOIB_1">INŽENJERING j.d.o.o. za strojarske instalacije u građevinarstvu, OIB 13860838572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INŽENJERING j.d.o.o. za strojarske instalacije u građevinarstvu</item>
    </izvorni_sadrzaj>
    <derivirana_varijabla naziv="DomainObject.Predmet.ProtuStrankaListFormated_1">
      <item>INŽENJERING j.d.o.o. za strojarske instalacije u građevinarstvu</item>
    </derivirana_varijabla>
  </DomainObject.Predmet.ProtuStrankaListFormated>
  <DomainObject.Predmet.ProtuStrankaListFormatedOIB>
    <izvorni_sadrzaj>
      <item>INŽENJERING j.d.o.o. za strojarske instalacije u građevinarstvu, OIB 13860838572</item>
    </izvorni_sadrzaj>
    <derivirana_varijabla naziv="DomainObject.Predmet.ProtuStrankaListFormatedOIB_1">
      <item>INŽENJERING j.d.o.o. za strojarske instalacije u građevinarstvu, OIB 13860838572</item>
    </derivirana_varijabla>
  </DomainObject.Predmet.ProtuStrankaListFormatedOIB>
  <DomainObject.Predmet.ProtuStrankaListFormatedWithAdress>
    <izvorni_sadrzaj>
      <item>INŽENJERING j.d.o.o. za strojarske instalacije u građevinarstvu, Trg branitelja Dom.rata 4, 33000 Podgorje</item>
    </izvorni_sadrzaj>
    <derivirana_varijabla naziv="DomainObject.Predmet.ProtuStrankaListFormatedWithAdress_1">
      <item>INŽENJERING j.d.o.o. za strojarske instalacije u građevinarstvu, Trg branitelja Dom.rata 4, 33000 Podgorje</item>
    </derivirana_varijabla>
  </DomainObject.Predmet.ProtuStrankaListFormatedWithAdress>
  <DomainObject.Predmet.ProtuStrankaListFormatedWithAdressOIB>
    <izvorni_sadrzaj>
      <item>INŽENJERING j.d.o.o. za strojarske instalacije u građevinarstvu, OIB 13860838572, Trg branitelja Dom.rata 4, 33000 Podgorje</item>
    </izvorni_sadrzaj>
    <derivirana_varijabla naziv="DomainObject.Predmet.ProtuStrankaListFormatedWithAdressOIB_1">
      <item>INŽENJERING j.d.o.o. za strojarske instalacije u građevinarstvu, OIB 13860838572, Trg branitelja Dom.rata 4, 33000 Podgorje</item>
    </derivirana_varijabla>
  </DomainObject.Predmet.ProtuStrankaListFormatedWithAdressOIB>
  <DomainObject.Predmet.ProtuStrankaListNazivFormated>
    <izvorni_sadrzaj>
      <item>INŽENJERING j.d.o.o. za strojarske instalacije u građevinarstvu</item>
    </izvorni_sadrzaj>
    <derivirana_varijabla naziv="DomainObject.Predmet.ProtuStrankaListNazivFormated_1">
      <item>INŽENJERING j.d.o.o. za strojarske instalacije u građevinarstvu</item>
    </derivirana_varijabla>
  </DomainObject.Predmet.ProtuStrankaListNazivFormated>
  <DomainObject.Predmet.ProtuStrankaListNazivFormatedOIB>
    <izvorni_sadrzaj>
      <item>INŽENJERING j.d.o.o. za strojarske instalacije u građevinarstvu, OIB 13860838572</item>
    </izvorni_sadrzaj>
    <derivirana_varijabla naziv="DomainObject.Predmet.ProtuStrankaListNazivFormatedOIB_1">
      <item>INŽENJERING j.d.o.o. za strojarske instalacije u građevinarstvu, OIB 13860838572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St-829/2017-2</izvorni_sadrzaj>
    <derivirana_varijabla naziv="DomainObject.PoslovniBrojDokumenta_1">St-829/2017-2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INŽENJERING j.d.o.o. za strojarske instalacije u građevinarstvu</izvorni_sadrzaj>
    <derivirana_varijabla naziv="DomainObject.Predmet.ProtustrankaIDrugi_1">INŽENJERING j.d.o.o. za strojarske instalacije u građevinarstvu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INŽENJERING j.d.o.o. za strojarske instalacije u građevinarstvu, OIB 13860838572, Trg branitelja Dom.rata 4, 33000 Podgorje</izvorni_sadrzaj>
    <derivirana_varijabla naziv="DomainObject.Predmet.ProtustrankaIDrugiAdressOIB_1">INŽENJERING j.d.o.o. za strojarske instalacije u građevinarstvu, OIB 13860838572, Trg branitelja Dom.rata 4, 33000 Podgorje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INŽENJERING j.d.o.o. za strojarske instalacije u građevinarstvu</item>
    </izvorni_sadrzaj>
    <derivirana_varijabla naziv="DomainObject.Predmet.SudioniciListNaziv_1">
      <item>FINA, RC ZAGREB, Podružnica BJELOVAR</item>
      <item>INŽENJERING j.d.o.o. za strojarske instalacije u građevinarstvu</item>
    </derivirana_varijabla>
  </DomainObject.Predmet.SudioniciListNaziv>
  <DomainObject.Predmet.SudioniciListAdressOIB>
    <izvorni_sadrzaj>
      <item>FINA, RC ZAGREB, Podružnica BJELOVAR, OIB 85821130368, F. Supila 4,43000 Bjelovar</item>
      <item>INŽENJERING j.d.o.o. za strojarske instalacije u građevinarstvu, OIB 13860838572, Trg branitelja Dom.rata 4,33000 Podgorje</item>
    </izvorni_sadrzaj>
    <derivirana_varijabla naziv="DomainObject.Predmet.SudioniciListAdressOIB_1">
      <item>FINA, RC ZAGREB, Podružnica BJELOVAR, OIB 85821130368, F. Supila 4,43000 Bjelovar</item>
      <item>INŽENJERING j.d.o.o. za strojarske instalacije u građevinarstvu, OIB 13860838572, Trg branitelja Dom.rata 4,33000 Podgorje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BDAD1-BD89-4164-BB7E-527BB2294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1727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2017-12-11T10:44:00Z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