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5a65" w14:paraId="e8b5a6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5DEB" w:rsidP="00375DEB" w:rsidR="00375DEB" w:rsidRPr="00375DEB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375DEB">
        <w:rPr>
          <w:rFonts w:cs="Times New Roman" w:eastAsia="Arial Unicode MS"/>
          <w:bCs/>
          <w:lang w:eastAsia="hr-HR"/>
        </w:rPr>
        <w:t xml:space="preserve">    REPUBLIKA HRVATSKA</w:t>
      </w:r>
    </w:p>
    <w:p w:rsidRDefault="00375DEB" w:rsidP="00375DEB" w:rsidR="00375DEB" w:rsidRPr="00375DE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5DEB">
        <w:rPr>
          <w:rFonts w:cs="Times New Roman" w:eastAsia="Times New Roman"/>
          <w:lang w:eastAsia="hr-HR" w:val="en-AU"/>
        </w:rPr>
        <w:t xml:space="preserve"> TRGOVAČKI SUD U SPLITU             </w:t>
      </w:r>
      <w:r w:rsidRPr="00375DEB">
        <w:rPr>
          <w:rFonts w:cs="Times New Roman" w:eastAsia="Times New Roman"/>
          <w:lang w:eastAsia="hr-HR" w:val="en-AU"/>
        </w:rPr>
        <w:tab/>
      </w:r>
      <w:r w:rsidRPr="00375DEB">
        <w:rPr>
          <w:rFonts w:cs="Times New Roman" w:eastAsia="Times New Roman"/>
          <w:lang w:eastAsia="hr-HR" w:val="en-AU"/>
        </w:rPr>
        <w:tab/>
        <w:t xml:space="preserve">             </w:t>
      </w:r>
      <w:proofErr w:type="spellStart"/>
      <w:r w:rsidRPr="00375DEB">
        <w:rPr>
          <w:rFonts w:cs="Times New Roman" w:eastAsia="Times New Roman"/>
          <w:lang w:eastAsia="hr-HR" w:val="en-AU"/>
        </w:rPr>
        <w:t>Poslovni</w:t>
      </w:r>
      <w:proofErr w:type="spellEnd"/>
      <w:r w:rsidRPr="00375DE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75DEB">
        <w:rPr>
          <w:rFonts w:cs="Times New Roman" w:eastAsia="Times New Roman"/>
          <w:lang w:eastAsia="hr-HR" w:val="en-AU"/>
        </w:rPr>
        <w:t>broj</w:t>
      </w:r>
      <w:proofErr w:type="spellEnd"/>
      <w:r w:rsidRPr="00375DEB">
        <w:rPr>
          <w:rFonts w:cs="Times New Roman" w:eastAsia="Times New Roman"/>
          <w:lang w:eastAsia="hr-HR" w:val="en-AU"/>
        </w:rPr>
        <w:t xml:space="preserve">: 14. </w:t>
      </w:r>
      <w:r w:rsidRPr="00375DEB">
        <w:rPr>
          <w:rFonts w:cs="Times New Roman" w:eastAsia="Times New Roman"/>
          <w:lang w:eastAsia="hr-HR"/>
        </w:rPr>
        <w:t>St-334/2018-30</w:t>
      </w:r>
    </w:p>
    <w:p w:rsidRDefault="00375DEB" w:rsidP="00375DEB" w:rsidR="00375DEB" w:rsidRPr="00375DEB">
      <w:pPr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75DEB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375DEB">
        <w:rPr>
          <w:rFonts w:cs="Times New Roman" w:eastAsia="Times New Roman"/>
          <w:szCs w:val="20"/>
          <w:lang w:eastAsia="hr-HR"/>
        </w:rPr>
        <w:t xml:space="preserve"> 6. – 21 000  S P L I T</w:t>
      </w:r>
    </w:p>
    <w:p w:rsidRDefault="00375DEB" w:rsidP="00375DEB" w:rsidR="00375DEB" w:rsidRPr="00375DE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75DEB" w:rsidP="00375DEB" w:rsidR="00375DEB" w:rsidRPr="00375DE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75DEB" w:rsidP="00375DEB" w:rsidR="00375DEB" w:rsidRPr="00375DEB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5DEB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375DEB" w:rsidP="00375DEB" w:rsidR="00375DEB" w:rsidRPr="00375D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5DEB" w:rsidP="00375DEB" w:rsidR="00375DEB" w:rsidRPr="00375DEB">
      <w:pPr>
        <w:spacing w:after="0"/>
        <w:jc w:val="center"/>
        <w:rPr>
          <w:rFonts w:cs="Times New Roman" w:eastAsia="Times New Roman"/>
          <w:lang w:eastAsia="hr-HR"/>
        </w:rPr>
      </w:pPr>
      <w:r w:rsidRPr="00375DEB">
        <w:rPr>
          <w:rFonts w:cs="Times New Roman" w:eastAsia="Times New Roman"/>
          <w:lang w:eastAsia="hr-HR"/>
        </w:rPr>
        <w:t>Z A K LJ U Č A K</w:t>
      </w:r>
    </w:p>
    <w:p w:rsidRDefault="00375DEB" w:rsidP="00375DEB" w:rsidR="00375DEB" w:rsidRPr="00375DE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75DEB" w:rsidP="00375DEB" w:rsidR="00375DEB" w:rsidRPr="00375D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375DEB">
        <w:rPr>
          <w:rFonts w:cs="Times New Roman" w:eastAsia="Times New Roman"/>
          <w:lang w:eastAsia="hr-HR" w:val="en-US"/>
        </w:rPr>
        <w:tab/>
      </w:r>
      <w:proofErr w:type="spellStart"/>
      <w:r w:rsidRPr="00375DEB">
        <w:rPr>
          <w:rFonts w:cs="Times New Roman" w:eastAsia="Times New Roman"/>
          <w:lang w:eastAsia="hr-HR" w:val="en-US"/>
        </w:rPr>
        <w:t>Trgovački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5DEB">
        <w:rPr>
          <w:rFonts w:cs="Times New Roman" w:eastAsia="Times New Roman"/>
          <w:lang w:eastAsia="hr-HR" w:val="en-US"/>
        </w:rPr>
        <w:t>sud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75DEB">
        <w:rPr>
          <w:rFonts w:cs="Times New Roman" w:eastAsia="Times New Roman"/>
          <w:lang w:eastAsia="hr-HR" w:val="en-US"/>
        </w:rPr>
        <w:t>Splitu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75DEB">
        <w:rPr>
          <w:rFonts w:cs="Times New Roman" w:eastAsia="Times New Roman"/>
          <w:lang w:eastAsia="hr-HR" w:val="en-US"/>
        </w:rPr>
        <w:t>po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5DEB">
        <w:rPr>
          <w:rFonts w:cs="Times New Roman" w:eastAsia="Times New Roman"/>
          <w:lang w:eastAsia="hr-HR" w:val="en-US"/>
        </w:rPr>
        <w:t>sudcu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5DEB">
        <w:rPr>
          <w:rFonts w:cs="Times New Roman" w:eastAsia="Times New Roman"/>
          <w:lang w:eastAsia="hr-HR" w:val="en-US"/>
        </w:rPr>
        <w:t>Jozi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5DEB">
        <w:rPr>
          <w:rFonts w:cs="Times New Roman" w:eastAsia="Times New Roman"/>
          <w:lang w:eastAsia="hr-HR" w:val="en-US"/>
        </w:rPr>
        <w:t>Ćaleti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75DEB">
        <w:rPr>
          <w:rFonts w:cs="Times New Roman" w:eastAsia="Times New Roman"/>
          <w:lang w:eastAsia="hr-HR" w:val="en-US"/>
        </w:rPr>
        <w:t>stečajnom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5DEB">
        <w:rPr>
          <w:rFonts w:cs="Times New Roman" w:eastAsia="Times New Roman"/>
          <w:lang w:eastAsia="hr-HR" w:val="en-US"/>
        </w:rPr>
        <w:t>postupku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375DEB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375D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5DEB">
        <w:rPr>
          <w:rFonts w:cs="Times New Roman" w:eastAsia="Times New Roman"/>
          <w:lang w:eastAsia="hr-HR" w:val="en-US"/>
        </w:rPr>
        <w:t>Stečajnom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5DEB">
        <w:rPr>
          <w:rFonts w:cs="Times New Roman" w:eastAsia="Times New Roman"/>
          <w:lang w:eastAsia="hr-HR" w:val="en-US"/>
        </w:rPr>
        <w:t>masom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5DEB">
        <w:rPr>
          <w:rFonts w:cs="Times New Roman" w:eastAsia="Times New Roman"/>
          <w:lang w:eastAsia="hr-HR" w:val="en-US"/>
        </w:rPr>
        <w:t>iza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1244 JADRANSKA OTOKA </w:t>
      </w:r>
      <w:proofErr w:type="spellStart"/>
      <w:r w:rsidRPr="00375DEB">
        <w:rPr>
          <w:rFonts w:cs="Times New Roman" w:eastAsia="Times New Roman"/>
          <w:lang w:eastAsia="hr-HR" w:val="en-US"/>
        </w:rPr>
        <w:t>d.o.o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375DEB">
        <w:rPr>
          <w:rFonts w:cs="Times New Roman" w:eastAsia="Times New Roman"/>
          <w:lang w:eastAsia="hr-HR" w:val="en-US"/>
        </w:rPr>
        <w:t>za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5DEB">
        <w:rPr>
          <w:rFonts w:cs="Times New Roman" w:eastAsia="Times New Roman"/>
          <w:lang w:eastAsia="hr-HR" w:val="en-US"/>
        </w:rPr>
        <w:t>projektiranje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5DEB">
        <w:rPr>
          <w:rFonts w:cs="Times New Roman" w:eastAsia="Times New Roman"/>
          <w:lang w:eastAsia="hr-HR" w:val="en-US"/>
        </w:rPr>
        <w:t>i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5DEB">
        <w:rPr>
          <w:rFonts w:cs="Times New Roman" w:eastAsia="Times New Roman"/>
          <w:lang w:eastAsia="hr-HR" w:val="en-US"/>
        </w:rPr>
        <w:t>građenje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75DEB">
        <w:rPr>
          <w:rFonts w:cs="Times New Roman" w:eastAsia="Times New Roman"/>
          <w:lang w:eastAsia="hr-HR" w:val="en-US"/>
        </w:rPr>
        <w:t>stečaju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, Zagreb, </w:t>
      </w:r>
      <w:proofErr w:type="spellStart"/>
      <w:r w:rsidRPr="00375DEB">
        <w:rPr>
          <w:rFonts w:cs="Times New Roman" w:eastAsia="Times New Roman"/>
          <w:lang w:eastAsia="hr-HR" w:val="en-US"/>
        </w:rPr>
        <w:t>Zdenački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5DEB">
        <w:rPr>
          <w:rFonts w:cs="Times New Roman" w:eastAsia="Times New Roman"/>
          <w:lang w:eastAsia="hr-HR" w:val="en-US"/>
        </w:rPr>
        <w:t>zavoj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14, OIB: 35518925796. (</w:t>
      </w:r>
      <w:proofErr w:type="spellStart"/>
      <w:r w:rsidRPr="00375DEB">
        <w:rPr>
          <w:rFonts w:cs="Times New Roman" w:eastAsia="Times New Roman"/>
          <w:lang w:eastAsia="hr-HR" w:val="en-US"/>
        </w:rPr>
        <w:t>Dužnik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75DEB">
        <w:rPr>
          <w:rFonts w:cs="Times New Roman" w:eastAsia="Times New Roman"/>
          <w:lang w:eastAsia="hr-HR" w:val="en-US"/>
        </w:rPr>
        <w:t>stečajni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5DEB">
        <w:rPr>
          <w:rFonts w:cs="Times New Roman" w:eastAsia="Times New Roman"/>
          <w:lang w:eastAsia="hr-HR" w:val="en-US"/>
        </w:rPr>
        <w:t>Dužnik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), </w:t>
      </w:r>
      <w:r w:rsidRPr="00375DEB">
        <w:rPr>
          <w:rFonts w:cs="Times New Roman" w:eastAsia="Times New Roman"/>
          <w:lang w:eastAsia="hr-HR" w:val="fr-FR"/>
        </w:rPr>
        <w:t xml:space="preserve">kojeg zastupa stečajni upravitelj </w:t>
      </w:r>
      <w:r w:rsidRPr="00375DEB">
        <w:rPr>
          <w:rFonts w:cs="Times New Roman" w:eastAsia="Times New Roman"/>
          <w:lang w:eastAsia="hr-HR" w:val="en-US"/>
        </w:rPr>
        <w:t xml:space="preserve">Renato </w:t>
      </w:r>
      <w:proofErr w:type="spellStart"/>
      <w:r w:rsidRPr="00375DEB">
        <w:rPr>
          <w:rFonts w:cs="Times New Roman" w:eastAsia="Times New Roman"/>
          <w:lang w:eastAsia="hr-HR" w:val="en-US"/>
        </w:rPr>
        <w:t>Sabljić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75DEB">
        <w:rPr>
          <w:rFonts w:cs="Times New Roman" w:eastAsia="Times New Roman"/>
          <w:lang w:eastAsia="hr-HR" w:val="en-US"/>
        </w:rPr>
        <w:t>Zdenački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5DEB">
        <w:rPr>
          <w:rFonts w:cs="Times New Roman" w:eastAsia="Times New Roman"/>
          <w:lang w:eastAsia="hr-HR" w:val="en-US"/>
        </w:rPr>
        <w:t>zavoj</w:t>
      </w:r>
      <w:proofErr w:type="spellEnd"/>
      <w:r w:rsidRPr="00375DEB">
        <w:rPr>
          <w:rFonts w:cs="Times New Roman" w:eastAsia="Times New Roman"/>
          <w:lang w:eastAsia="hr-HR" w:val="en-US"/>
        </w:rPr>
        <w:t xml:space="preserve"> 14, Zagreb, OIB: 74644810692,), 15. </w:t>
      </w:r>
      <w:proofErr w:type="spellStart"/>
      <w:proofErr w:type="gramStart"/>
      <w:r w:rsidRPr="00375DEB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375DEB">
        <w:rPr>
          <w:rFonts w:cs="Times New Roman" w:eastAsia="Times New Roman"/>
          <w:lang w:eastAsia="hr-HR" w:val="en-US"/>
        </w:rPr>
        <w:t xml:space="preserve"> 2018., </w:t>
      </w:r>
      <w:proofErr w:type="spellStart"/>
      <w:r w:rsidRPr="00375DEB">
        <w:rPr>
          <w:rFonts w:cs="Times New Roman" w:eastAsia="Times New Roman"/>
          <w:lang w:eastAsia="hr-HR" w:val="en-US"/>
        </w:rPr>
        <w:t>izvanraspravno</w:t>
      </w:r>
      <w:proofErr w:type="spellEnd"/>
      <w:r w:rsidRPr="00375DEB">
        <w:rPr>
          <w:rFonts w:cs="Times New Roman" w:eastAsia="Times New Roman"/>
          <w:lang w:eastAsia="hr-HR" w:val="en-US"/>
        </w:rPr>
        <w:t>,</w:t>
      </w:r>
    </w:p>
    <w:p w:rsidRDefault="00375DEB" w:rsidP="00375DEB" w:rsidR="00375DEB" w:rsidRPr="00375DE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75DEB" w:rsidP="00375DEB" w:rsidR="00375DEB" w:rsidRPr="00375DEB">
      <w:pPr>
        <w:spacing w:after="0"/>
        <w:jc w:val="center"/>
        <w:rPr>
          <w:rFonts w:cs="Times New Roman" w:eastAsia="Times New Roman"/>
          <w:lang w:eastAsia="hr-HR"/>
        </w:rPr>
      </w:pPr>
      <w:r w:rsidRPr="00375DEB">
        <w:rPr>
          <w:rFonts w:cs="Times New Roman" w:eastAsia="Times New Roman"/>
          <w:lang w:eastAsia="hr-HR"/>
        </w:rPr>
        <w:t xml:space="preserve">z a k </w:t>
      </w:r>
      <w:proofErr w:type="spellStart"/>
      <w:r w:rsidRPr="00375DEB">
        <w:rPr>
          <w:rFonts w:cs="Times New Roman" w:eastAsia="Times New Roman"/>
          <w:lang w:eastAsia="hr-HR"/>
        </w:rPr>
        <w:t>lj</w:t>
      </w:r>
      <w:proofErr w:type="spellEnd"/>
      <w:r w:rsidRPr="00375DEB">
        <w:rPr>
          <w:rFonts w:cs="Times New Roman" w:eastAsia="Times New Roman"/>
          <w:lang w:eastAsia="hr-HR"/>
        </w:rPr>
        <w:t xml:space="preserve"> u č i o    j e</w:t>
      </w:r>
    </w:p>
    <w:p w:rsidRDefault="00375DEB" w:rsidP="00375DEB" w:rsidR="00375DEB" w:rsidRPr="00375DE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375DEB" w:rsidP="00375DEB" w:rsidR="00375DEB" w:rsidRPr="00375DEB">
      <w:pPr>
        <w:spacing w:after="0"/>
        <w:jc w:val="both"/>
        <w:rPr>
          <w:rFonts w:cs="Times New Roman" w:eastAsia="Times New Roman"/>
          <w:lang w:eastAsia="hr-HR"/>
        </w:rPr>
      </w:pPr>
      <w:r w:rsidRPr="00375DEB">
        <w:rPr>
          <w:rFonts w:cs="Times New Roman" w:eastAsia="Times New Roman"/>
          <w:lang w:eastAsia="hr-HR"/>
        </w:rPr>
        <w:t xml:space="preserve">1) U stečajnom postupku nad Stečajnom masom iza 1244 JADRANSKA OTOKA d.o.o. za projektiranje i građenje, u stečaju, Zagreb, Zdenački zavoj 14, OIB: 35518925796, </w:t>
      </w:r>
      <w:r w:rsidRPr="00375DEB">
        <w:rPr>
          <w:rFonts w:cs="Times New Roman" w:eastAsia="Times New Roman"/>
          <w:lang w:eastAsia="hr-HR" w:val="fr-FR"/>
        </w:rPr>
        <w:t xml:space="preserve">kojeg zastupa stečajni upravitelj </w:t>
      </w:r>
      <w:r w:rsidRPr="00375DEB">
        <w:rPr>
          <w:rFonts w:cs="Times New Roman" w:eastAsia="Times New Roman"/>
          <w:lang w:eastAsia="hr-HR"/>
        </w:rPr>
        <w:t xml:space="preserve">Renato Sabljić, Zdenački zavoj 14, Zagreb, OIB: 74644810692, Skupština vjerovnika – Završno ročište vjerovnika koje je bilo zakazano za: utorak – 4. prosinca 2018., početkom u 10,00 sati, u Trgovačkom sudu u Splitu, </w:t>
      </w:r>
      <w:proofErr w:type="spellStart"/>
      <w:r w:rsidRPr="00375DEB">
        <w:rPr>
          <w:rFonts w:cs="Times New Roman" w:eastAsia="Times New Roman"/>
          <w:lang w:eastAsia="hr-HR"/>
        </w:rPr>
        <w:t>Sukoišanska</w:t>
      </w:r>
      <w:proofErr w:type="spellEnd"/>
      <w:r w:rsidRPr="00375DEB">
        <w:rPr>
          <w:rFonts w:cs="Times New Roman" w:eastAsia="Times New Roman"/>
          <w:lang w:eastAsia="hr-HR"/>
        </w:rPr>
        <w:t xml:space="preserve"> broj: 6, Split, sudnica broj: 5, u sobi broj 121/I. kat, odgađa se za: utorak – 11. prosinca 2018., početkom u 10,00 sati, u Trgovačkom sudu u Splitu, </w:t>
      </w:r>
      <w:proofErr w:type="spellStart"/>
      <w:r w:rsidRPr="00375DEB">
        <w:rPr>
          <w:rFonts w:cs="Times New Roman" w:eastAsia="Times New Roman"/>
          <w:lang w:eastAsia="hr-HR"/>
        </w:rPr>
        <w:t>Sukoišanska</w:t>
      </w:r>
      <w:proofErr w:type="spellEnd"/>
      <w:r w:rsidRPr="00375DEB">
        <w:rPr>
          <w:rFonts w:cs="Times New Roman" w:eastAsia="Times New Roman"/>
          <w:lang w:eastAsia="hr-HR"/>
        </w:rPr>
        <w:t xml:space="preserve"> broj: 6, Split, sudnica broj: 5, u sobi broj 121/I. kat.</w:t>
      </w:r>
    </w:p>
    <w:p w:rsidRDefault="00375DEB" w:rsidP="00375DEB" w:rsidR="00375DEB" w:rsidRPr="00375D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5DEB" w:rsidP="00375DEB" w:rsidR="00375DEB" w:rsidRPr="00375DEB">
      <w:pPr>
        <w:spacing w:after="0"/>
        <w:jc w:val="both"/>
        <w:rPr>
          <w:rFonts w:cs="Times New Roman" w:eastAsia="Times New Roman"/>
          <w:lang w:eastAsia="hr-HR"/>
        </w:rPr>
      </w:pPr>
      <w:r w:rsidRPr="00375DEB">
        <w:rPr>
          <w:rFonts w:cs="Times New Roman" w:eastAsia="Times New Roman"/>
          <w:lang w:eastAsia="hr-HR"/>
        </w:rPr>
        <w:t xml:space="preserve">2) </w:t>
      </w:r>
      <w:r w:rsidRPr="00375DEB">
        <w:rPr>
          <w:rFonts w:cs="Times New Roman" w:eastAsia="Times New Roman"/>
          <w:lang w:eastAsia="hr-HR" w:val="fr-FR"/>
        </w:rPr>
        <w:t xml:space="preserve">Ovaj će se Zaključak objaviti na </w:t>
      </w:r>
      <w:r w:rsidRPr="00375DEB">
        <w:rPr>
          <w:rFonts w:cs="Times New Roman" w:eastAsia="Times New Roman"/>
          <w:lang w:eastAsia="hr-HR"/>
        </w:rPr>
        <w:t xml:space="preserve">mrežnoj stranici e-Oglasna ploča sudova, Trgovačkog suda u Splitu, što svima pozvanima služi kao poziv na ročište i obavijest. </w:t>
      </w:r>
    </w:p>
    <w:p w:rsidRDefault="00375DEB" w:rsidP="00375DEB" w:rsidR="00375DEB" w:rsidRPr="00375DEB">
      <w:pPr>
        <w:spacing w:after="0"/>
        <w:rPr>
          <w:rFonts w:cs="Times New Roman" w:eastAsia="Times New Roman"/>
          <w:lang w:eastAsia="hr-HR"/>
        </w:rPr>
      </w:pPr>
    </w:p>
    <w:p w:rsidRDefault="00375DEB" w:rsidP="00375DEB" w:rsidR="00375DEB" w:rsidRPr="00375DEB">
      <w:pPr>
        <w:spacing w:after="0"/>
        <w:rPr>
          <w:rFonts w:cs="Times New Roman" w:eastAsia="Times New Roman"/>
          <w:lang w:eastAsia="hr-HR"/>
        </w:rPr>
      </w:pPr>
      <w:r w:rsidRPr="00375DEB">
        <w:rPr>
          <w:rFonts w:cs="Times New Roman" w:eastAsia="Times New Roman"/>
          <w:lang w:eastAsia="hr-HR"/>
        </w:rPr>
        <w:t xml:space="preserve">  </w:t>
      </w:r>
    </w:p>
    <w:p w:rsidRDefault="00375DEB" w:rsidP="00375DEB" w:rsidR="00375DEB" w:rsidRPr="00375DEB">
      <w:pPr>
        <w:spacing w:after="0"/>
        <w:rPr>
          <w:rFonts w:cs="Times New Roman" w:eastAsia="Times New Roman"/>
          <w:lang w:eastAsia="hr-HR"/>
        </w:rPr>
      </w:pPr>
      <w:r w:rsidRPr="00375DEB">
        <w:rPr>
          <w:rFonts w:cs="Times New Roman" w:eastAsia="Times New Roman"/>
          <w:lang w:eastAsia="hr-HR"/>
        </w:rPr>
        <w:t xml:space="preserve">                                                  Split, 15. studenog 2018.</w:t>
      </w:r>
    </w:p>
    <w:p w:rsidRDefault="00375DEB" w:rsidP="00375DEB" w:rsidR="00375DEB" w:rsidRPr="00375DE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375DEB">
        <w:rPr>
          <w:rFonts w:cs="Times New Roman" w:eastAsia="Times New Roman"/>
          <w:lang w:val="en-US"/>
        </w:rPr>
        <w:t>SUDAC</w:t>
      </w:r>
    </w:p>
    <w:p w:rsidRDefault="00375DEB" w:rsidP="00375DEB" w:rsidR="00375DEB" w:rsidRPr="00375DEB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375DEB" w:rsidP="00375DEB" w:rsidR="00375DEB" w:rsidRPr="00375DEB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375DEB">
        <w:rPr>
          <w:rFonts w:cs="Times New Roman" w:eastAsia="Times New Roman"/>
          <w:lang w:val="en-US"/>
        </w:rPr>
        <w:t xml:space="preserve">Jozo Ćaleta, </w:t>
      </w:r>
      <w:proofErr w:type="spellStart"/>
      <w:r w:rsidRPr="00375DEB">
        <w:rPr>
          <w:rFonts w:cs="Times New Roman" w:eastAsia="Times New Roman"/>
          <w:lang w:val="en-US"/>
        </w:rPr>
        <w:t>v.r</w:t>
      </w:r>
      <w:proofErr w:type="spellEnd"/>
      <w:r w:rsidRPr="00375DEB">
        <w:rPr>
          <w:rFonts w:cs="Times New Roman" w:eastAsia="Times New Roman"/>
          <w:lang w:val="en-US"/>
        </w:rPr>
        <w:t>.</w:t>
      </w:r>
      <w:proofErr w:type="gramEnd"/>
    </w:p>
    <w:p w:rsidRDefault="00375DEB" w:rsidP="00375DEB" w:rsidR="00375DEB" w:rsidRPr="00375DEB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375DEB">
        <w:rPr>
          <w:rFonts w:cs="Times New Roman" w:eastAsia="Times New Roman"/>
          <w:lang w:val="en-US"/>
        </w:rPr>
        <w:t>za</w:t>
      </w:r>
      <w:proofErr w:type="spellEnd"/>
      <w:proofErr w:type="gramEnd"/>
      <w:r w:rsidRPr="00375DEB">
        <w:rPr>
          <w:rFonts w:cs="Times New Roman" w:eastAsia="Times New Roman"/>
          <w:lang w:val="en-US"/>
        </w:rPr>
        <w:t xml:space="preserve"> </w:t>
      </w:r>
      <w:proofErr w:type="spellStart"/>
      <w:r w:rsidRPr="00375DEB">
        <w:rPr>
          <w:rFonts w:cs="Times New Roman" w:eastAsia="Times New Roman"/>
          <w:lang w:val="en-US"/>
        </w:rPr>
        <w:t>točnost</w:t>
      </w:r>
      <w:proofErr w:type="spellEnd"/>
      <w:r w:rsidRPr="00375DEB">
        <w:rPr>
          <w:rFonts w:cs="Times New Roman" w:eastAsia="Times New Roman"/>
          <w:lang w:val="en-US"/>
        </w:rPr>
        <w:t xml:space="preserve"> </w:t>
      </w:r>
      <w:proofErr w:type="spellStart"/>
      <w:r w:rsidRPr="00375DEB">
        <w:rPr>
          <w:rFonts w:cs="Times New Roman" w:eastAsia="Times New Roman"/>
          <w:lang w:val="en-US"/>
        </w:rPr>
        <w:t>otpravka-ovlašteni</w:t>
      </w:r>
      <w:proofErr w:type="spellEnd"/>
      <w:r w:rsidRPr="00375DEB">
        <w:rPr>
          <w:rFonts w:cs="Times New Roman" w:eastAsia="Times New Roman"/>
          <w:lang w:val="en-US"/>
        </w:rPr>
        <w:t xml:space="preserve"> </w:t>
      </w:r>
      <w:proofErr w:type="spellStart"/>
      <w:r w:rsidRPr="00375DEB">
        <w:rPr>
          <w:rFonts w:cs="Times New Roman" w:eastAsia="Times New Roman"/>
          <w:lang w:val="en-US"/>
        </w:rPr>
        <w:t>službenik</w:t>
      </w:r>
      <w:proofErr w:type="spellEnd"/>
    </w:p>
    <w:p w:rsidRDefault="00375DEB" w:rsidP="00375DEB" w:rsidR="00375DEB" w:rsidRPr="00375DE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375DEB">
        <w:rPr>
          <w:rFonts w:cs="Times New Roman" w:eastAsia="Times New Roman"/>
          <w:lang w:val="en-US"/>
        </w:rPr>
        <w:t xml:space="preserve">Vesna </w:t>
      </w:r>
      <w:proofErr w:type="spellStart"/>
      <w:r w:rsidRPr="00375DEB">
        <w:rPr>
          <w:rFonts w:cs="Times New Roman" w:eastAsia="Times New Roman"/>
          <w:lang w:val="en-US"/>
        </w:rPr>
        <w:t>Čargo</w:t>
      </w:r>
      <w:proofErr w:type="spellEnd"/>
    </w:p>
    <w:p w:rsidRDefault="00375DEB" w:rsidP="00375DEB" w:rsidR="00375DEB" w:rsidRPr="00375D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5DEB" w:rsidP="00375DEB" w:rsidR="00375DEB" w:rsidRPr="00375DEB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75DEB" w:rsidP="00375DEB" w:rsidR="00375DEB" w:rsidRPr="00375DEB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75DEB" w:rsidP="00375DEB" w:rsidR="00375DEB" w:rsidRPr="00375DEB">
      <w:pPr>
        <w:spacing w:after="0"/>
        <w:jc w:val="both"/>
        <w:rPr>
          <w:rFonts w:cs="Times New Roman" w:eastAsia="Times New Roman"/>
          <w:lang w:eastAsia="hr-HR"/>
        </w:rPr>
      </w:pPr>
      <w:r w:rsidRPr="00375DEB">
        <w:rPr>
          <w:rFonts w:cs="Times New Roman" w:eastAsia="Times New Roman"/>
          <w:lang w:eastAsia="hr-HR"/>
        </w:rPr>
        <w:t xml:space="preserve">Pravna pouka: Protiv ovog Zaključka nije dopušten pravni lijek (čl. 19, st. 7, SZ). </w:t>
      </w:r>
    </w:p>
    <w:p w:rsidRDefault="00375DEB" w:rsidP="00375DEB" w:rsidR="00375DEB" w:rsidRPr="00375D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5DEB" w:rsidP="00375DEB" w:rsidR="00375DEB" w:rsidRPr="00375D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5DE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740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St-334/2018-30</izvorni_sadrzaj>
    <derivirana_varijabla naziv="DomainObject.Oznaka_1">St-334/2018-30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1244 JADRANSKA OTOKA d.o.o. za projektiranje i građenje u stečaju</izvorni_sadrzaj>
    <derivirana_varijabla naziv="DomainObject.Predmet.ProtustrankaFormated_1">  Stečajna masa iza 1244 JADRANSKA OTOKA d.o.o. za projektiranje i građenje u stečaju</derivirana_varijabla>
  </DomainObject.Predmet.ProtustrankaFormated>
  <DomainObject.Predmet.ProtustrankaFormatedOIB>
    <izvorni_sadrzaj>  Stečajna masa iza 1244 JADRANSKA OTOKA d.o.o. za projektiranje i građenje u stečaju, OIB 35518925796</izvorni_sadrzaj>
    <derivirana_varijabla naziv="DomainObject.Predmet.ProtustrankaFormatedOIB_1">  Stečajna masa iza 1244 JADRANSKA OTOKA d.o.o. za projektiranje i građenje u stečaju, OIB 35518925796</derivirana_varijabla>
  </DomainObject.Predmet.ProtustrankaFormatedOIB>
  <DomainObject.Predmet.ProtustrankaFormatedWithAdress>
    <izvorni_sadrzaj> Stečajna masa iza 1244 JADRANSKA OTOKA d.o.o. za projektiranje i građenje u stečaju, Zdenački zavoj 14, 10000 Zagreb</izvorni_sadrzaj>
    <derivirana_varijabla naziv="DomainObject.Predmet.ProtustrankaFormatedWithAdress_1"> Stečajna masa iza 1244 JADRANSKA OTOKA d.o.o. za projektiranje i građenje u stečaju, Zdenački zavoj 14, 10000 Zagreb</derivirana_varijabla>
  </DomainObject.Predmet.ProtustrankaFormatedWithAdress>
  <DomainObject.Predmet.ProtustrankaFormatedWithAdressOIB>
    <izvorni_sadrzaj> Stečajna masa iza 1244 JADRANSKA OTOKA d.o.o. za projektiranje i građenje u stečaju, OIB 35518925796, Zdenački zavoj 14, 10000 Zagreb</izvorni_sadrzaj>
    <derivirana_varijabla naziv="DomainObject.Predmet.ProtustrankaFormatedWithAdressOIB_1"> Stečajna masa iza 1244 JADRANSKA OTOKA d.o.o. za projektiranje i građenje u stečaju, OIB 35518925796, Zdenački zavoj 14, 10000 Zagreb</derivirana_varijabla>
  </DomainObject.Predmet.ProtustrankaFormatedWithAdressOIB>
  <DomainObject.Predmet.ProtustrankaWithAdress>
    <izvorni_sadrzaj>Stečajna masa iza 1244 JADRANSKA OTOKA d.o.o. za projektiranje i građenje u stečaju Zdenački zavoj 14, 10000 Zagreb</izvorni_sadrzaj>
    <derivirana_varijabla naziv="DomainObject.Predmet.ProtustrankaWithAdress_1">Stečajna masa iza 1244 JADRANSKA OTOKA d.o.o. za projektiranje i građenje u stečaju Zdenački zavoj 14, 10000 Zagreb</derivirana_varijabla>
  </DomainObject.Predmet.ProtustrankaWithAdress>
  <DomainObject.Predmet.ProtustrankaWithAdressOIB>
    <izvorni_sadrzaj>Stečajna masa iza 1244 JADRANSKA OTOKA d.o.o. za projektiranje i građenje u stečaju, OIB 35518925796, Zdenački zavoj 14, 10000 Zagreb</izvorni_sadrzaj>
    <derivirana_varijabla naziv="DomainObject.Predmet.ProtustrankaWithAdressOIB_1">Stečajna masa iza 1244 JADRANSKA OTOKA d.o.o. za projektiranje i građenje u stečaju, OIB 35518925796, Zdenački zavoj 14, 10000 Zagreb</derivirana_varijabla>
  </DomainObject.Predmet.ProtustrankaWithAdressOIB>
  <DomainObject.Predmet.ProtustrankaNazivFormated>
    <izvorni_sadrzaj>Stečajna masa iza 1244 JADRANSKA OTOKA d.o.o. za projektiranje i građenje u stečaju</izvorni_sadrzaj>
    <derivirana_varijabla naziv="DomainObject.Predmet.ProtustrankaNazivFormated_1">Stečajna masa iza 1244 JADRANSKA OTOKA d.o.o. za projektiranje i građenje u stečaju</derivirana_varijabla>
  </DomainObject.Predmet.ProtustrankaNazivFormated>
  <DomainObject.Predmet.ProtustrankaNazivFormatedOIB>
    <izvorni_sadrzaj>Stečajna masa iza 1244 JADRANSKA OTOKA d.o.o. za projektiranje i građenje u stečaju, OIB 35518925796</izvorni_sadrzaj>
    <derivirana_varijabla naziv="DomainObject.Predmet.ProtustrankaNazivFormatedOIB_1">Stečajna masa iza 1244 JADRANSKA OTOKA d.o.o. za projektiranje i građenje u stečaju, OIB 35518925796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 MAR, d.o.o. za trgovinu i usluge</izvorni_sadrzaj>
    <derivirana_varijabla naziv="DomainObject.Predmet.StrankaFormated_1">  LA MAR, d.o.o. za trgovinu i usluge</derivirana_varijabla>
  </DomainObject.Predmet.StrankaFormated>
  <DomainObject.Predmet.StrankaFormatedOIB>
    <izvorni_sadrzaj>  LA MAR, d.o.o. za trgovinu i usluge, OIB 08381882805</izvorni_sadrzaj>
    <derivirana_varijabla naziv="DomainObject.Predmet.StrankaFormatedOIB_1">  LA MAR, d.o.o. za trgovinu i usluge, OIB 08381882805</derivirana_varijabla>
  </DomainObject.Predmet.StrankaFormatedOIB>
  <DomainObject.Predmet.StrankaFormatedWithAdress>
    <izvorni_sadrzaj> LA MAR, d.o.o. za trgovinu i usluge, Šime Ljubića 12/A, 21000 Split</izvorni_sadrzaj>
    <derivirana_varijabla naziv="DomainObject.Predmet.StrankaFormatedWithAdress_1"> LA MAR, d.o.o. za trgovinu i usluge, Šime Ljubića 12/A, 21000 Split</derivirana_varijabla>
  </DomainObject.Predmet.StrankaFormatedWithAdress>
  <DomainObject.Predmet.StrankaFormatedWithAdressOIB>
    <izvorni_sadrzaj> LA MAR, d.o.o. za trgovinu i usluge, OIB 08381882805, Šime Ljubića 12/A, 21000 Split</izvorni_sadrzaj>
    <derivirana_varijabla naziv="DomainObject.Predmet.StrankaFormatedWithAdressOIB_1"> LA MAR, d.o.o. za trgovinu i usluge, OIB 08381882805, Šime Ljubića 12/A, 21000 Split</derivirana_varijabla>
  </DomainObject.Predmet.StrankaFormatedWithAdressOIB>
  <DomainObject.Predmet.StrankaWithAdress>
    <izvorni_sadrzaj>LA MAR, d.o.o. za trgovinu i usluge Šime Ljubića 12/A,21000 Split</izvorni_sadrzaj>
    <derivirana_varijabla naziv="DomainObject.Predmet.StrankaWithAdress_1">LA MAR, d.o.o. za trgovinu i usluge Šime Ljubića 12/A,21000 Split</derivirana_varijabla>
  </DomainObject.Predmet.StrankaWithAdress>
  <DomainObject.Predmet.StrankaWithAdressOIB>
    <izvorni_sadrzaj>LA MAR, d.o.o. za trgovinu i usluge, OIB 08381882805, Šime Ljubića 12/A,21000 Split</izvorni_sadrzaj>
    <derivirana_varijabla naziv="DomainObject.Predmet.StrankaWithAdressOIB_1">LA MAR, d.o.o. za trgovinu i usluge, OIB 08381882805, Šime Ljubića 12/A,21000 Split</derivirana_varijabla>
  </DomainObject.Predmet.StrankaWithAdressOIB>
  <DomainObject.Predmet.StrankaNazivFormated>
    <izvorni_sadrzaj>LA MAR, d.o.o. za trgovinu i usluge</izvorni_sadrzaj>
    <derivirana_varijabla naziv="DomainObject.Predmet.StrankaNazivFormated_1">LA MAR, d.o.o. za trgovinu i usluge</derivirana_varijabla>
  </DomainObject.Predmet.StrankaNazivFormated>
  <DomainObject.Predmet.StrankaNazivFormatedOIB>
    <izvorni_sadrzaj>LA MAR, d.o.o. za trgovinu i usluge, OIB 08381882805</izvorni_sadrzaj>
    <derivirana_varijabla naziv="DomainObject.Predmet.StrankaNazivFormatedOIB_1">LA MAR, d.o.o. za trgovinu i usluge, OIB 08381882805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LA MAR, d.o.o. za trgovinu i usluge</item>
    </izvorni_sadrzaj>
    <derivirana_varijabla naziv="DomainObject.Predmet.StrankaListFormated_1">
      <item>LA MAR, d.o.o. za trgovinu i usluge</item>
    </derivirana_varijabla>
  </DomainObject.Predmet.StrankaListFormated>
  <DomainObject.Predmet.StrankaListFormatedOIB>
    <izvorni_sadrzaj>
      <item>LA MAR, d.o.o. za trgovinu i usluge, OIB 08381882805</item>
    </izvorni_sadrzaj>
    <derivirana_varijabla naziv="DomainObject.Predmet.StrankaListFormatedOIB_1">
      <item>LA MAR, d.o.o. za trgovinu i usluge, OIB 08381882805</item>
    </derivirana_varijabla>
  </DomainObject.Predmet.StrankaListFormatedOIB>
  <DomainObject.Predmet.StrankaListFormatedWithAdress>
    <izvorni_sadrzaj>
      <item>LA MAR, d.o.o. za trgovinu i usluge, Šime Ljubića 12/A, 21000 Split</item>
    </izvorni_sadrzaj>
    <derivirana_varijabla naziv="DomainObject.Predmet.StrankaListFormatedWithAdress_1">
      <item>LA MAR, d.o.o. za trgovinu i usluge, Šime Ljubića 12/A, 21000 Split</item>
    </derivirana_varijabla>
  </DomainObject.Predmet.StrankaListFormatedWithAdress>
  <DomainObject.Predmet.StrankaListFormatedWithAdressOIB>
    <izvorni_sadrzaj>
      <item>LA MAR, d.o.o. za trgovinu i usluge, OIB 08381882805, Šime Ljubića 12/A, 21000 Split</item>
    </izvorni_sadrzaj>
    <derivirana_varijabla naziv="DomainObject.Predmet.StrankaListFormatedWithAdressOIB_1">
      <item>LA MAR, d.o.o. za trgovinu i usluge, OIB 08381882805, Šime Ljubića 12/A, 21000 Split</item>
    </derivirana_varijabla>
  </DomainObject.Predmet.StrankaListFormatedWithAdressOIB>
  <DomainObject.Predmet.StrankaListNazivFormated>
    <izvorni_sadrzaj>
      <item>LA MAR, d.o.o. za trgovinu i usluge</item>
    </izvorni_sadrzaj>
    <derivirana_varijabla naziv="DomainObject.Predmet.StrankaListNazivFormated_1">
      <item>LA MAR, d.o.o. za trgovinu i usluge</item>
    </derivirana_varijabla>
  </DomainObject.Predmet.StrankaListNazivFormated>
  <DomainObject.Predmet.StrankaListNazivFormatedOIB>
    <izvorni_sadrzaj>
      <item>LA MAR, d.o.o. za trgovinu i usluge, OIB 08381882805</item>
    </izvorni_sadrzaj>
    <derivirana_varijabla naziv="DomainObject.Predmet.StrankaListNazivFormatedOIB_1">
      <item>LA MAR, d.o.o. za trgovinu i usluge, OIB 08381882805</item>
    </derivirana_varijabla>
  </DomainObject.Predmet.StrankaListNazivFormatedOIB>
  <DomainObject.Predmet.ProtuStrankaListFormated>
    <izvorni_sadrzaj>
      <item>Stečajna masa iza 1244 JADRANSKA OTOKA d.o.o. za projektiranje i građenje u stečaju</item>
    </izvorni_sadrzaj>
    <derivirana_varijabla naziv="DomainObject.Predmet.ProtuStrankaListFormated_1">
      <item>Stečajna masa iza 1244 JADRANSKA OTOKA d.o.o. za projektiranje i građenje u stečaju</item>
    </derivirana_varijabla>
  </DomainObject.Predmet.ProtuStrankaListFormated>
  <DomainObject.Predmet.ProtuStrankaListFormatedOIB>
    <izvorni_sadrzaj>
      <item>Stečajna masa iza 1244 JADRANSKA OTOKA d.o.o. za projektiranje i građenje u stečaju, OIB 35518925796</item>
    </izvorni_sadrzaj>
    <derivirana_varijabla naziv="DomainObject.Predmet.ProtuStrankaListFormatedOIB_1">
      <item>Stečajna masa iza 1244 JADRANSKA OTOKA d.o.o. za projektiranje i građenje u stečaju, OIB 35518925796</item>
    </derivirana_varijabla>
  </DomainObject.Predmet.ProtuStrankaListFormatedOIB>
  <DomainObject.Predmet.ProtuStrankaListFormatedWithAdress>
    <izvorni_sadrzaj>
      <item>Stečajna masa iza 1244 JADRANSKA OTOKA d.o.o. za projektiranje i građenje u stečaju, Zdenački zavoj 14, 10000 Zagreb</item>
    </izvorni_sadrzaj>
    <derivirana_varijabla naziv="DomainObject.Predmet.ProtuStrankaListFormatedWithAdress_1">
      <item>Stečajna masa iza 1244 JADRANSKA OTOKA d.o.o. za projektiranje i građenje u stečaju, Zdenački zavoj 14, 10000 Zagreb</item>
    </derivirana_varijabla>
  </DomainObject.Predmet.ProtuStrankaListFormatedWithAdress>
  <DomainObject.Predmet.ProtuStrankaListFormatedWithAdressOIB>
    <izvorni_sadrzaj>
      <item>Stečajna masa iza 1244 JADRANSKA OTOKA d.o.o. za projektiranje i građenje u stečaju, OIB 35518925796, Zdenački zavoj 14, 10000 Zagreb</item>
    </izvorni_sadrzaj>
    <derivirana_varijabla naziv="DomainObject.Predmet.ProtuStrankaListFormatedWithAdressOIB_1">
      <item>Stečajna masa iza 1244 JADRANSKA OTOKA d.o.o. za projektiranje i građenje u stečaju, OIB 35518925796, Zdenački zavoj 14, 10000 Zagreb</item>
    </derivirana_varijabla>
  </DomainObject.Predmet.ProtuStrankaListFormatedWithAdressOIB>
  <DomainObject.Predmet.ProtuStrankaListNazivFormated>
    <izvorni_sadrzaj>
      <item>Stečajna masa iza 1244 JADRANSKA OTOKA d.o.o. za projektiranje i građenje u stečaju</item>
    </izvorni_sadrzaj>
    <derivirana_varijabla naziv="DomainObject.Predmet.ProtuStrankaListNazivFormated_1">
      <item>Stečajna masa iza 1244 JADRANSKA OTOKA d.o.o. za projektiranje i građenje u stečaju</item>
    </derivirana_varijabla>
  </DomainObject.Predmet.ProtuStrankaListNazivFormated>
  <DomainObject.Predmet.ProtuStrankaListNazivFormatedOIB>
    <izvorni_sadrzaj>
      <item>Stečajna masa iza 1244 JADRANSKA OTOKA d.o.o. za projektiranje i građenje u stečaju, OIB 35518925796</item>
    </izvorni_sadrzaj>
    <derivirana_varijabla naziv="DomainObject.Predmet.ProtuStrankaListNazivFormatedOIB_1">
      <item>Stečajna masa iza 1244 JADRANSKA OTOKA d.o.o. za projektiranje i građenje u stečaju, OIB 35518925796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St-334/2018-30</izvorni_sadrzaj>
    <derivirana_varijabla naziv="DomainObject.PoslovniBrojDokumenta_1">St-334/2018-30</derivirana_varijabla>
  </DomainObject.PoslovniBrojDokumenta>
  <DomainObject.Predmet.StrankaIDrugi>
    <izvorni_sadrzaj>LA MAR, d.o.o. za trgovinu i usluge</izvorni_sadrzaj>
    <derivirana_varijabla naziv="DomainObject.Predmet.StrankaIDrugi_1">LA MAR, d.o.o. za trgovinu i usluge</derivirana_varijabla>
  </DomainObject.Predmet.StrankaIDrugi>
  <DomainObject.Predmet.ProtustrankaIDrugi>
    <izvorni_sadrzaj>Stečajna masa iza 1244 JADRANSKA OTOKA d.o.o. za projektiranje i građenje u stečaju</izvorni_sadrzaj>
    <derivirana_varijabla naziv="DomainObject.Predmet.ProtustrankaIDrugi_1">Stečajna masa iza 1244 JADRANSKA OTOKA d.o.o. za projektiranje i građenje u stečaju</derivirana_varijabla>
  </DomainObject.Predmet.ProtustrankaIDrugi>
  <DomainObject.Predmet.StrankaIDrugiAdressOIB>
    <izvorni_sadrzaj>LA MAR, d.o.o. za trgovinu i usluge, OIB 08381882805, Šime Ljubića 12/A, 21000 Split</izvorni_sadrzaj>
    <derivirana_varijabla naziv="DomainObject.Predmet.StrankaIDrugiAdressOIB_1">LA MAR, d.o.o. za trgovinu i usluge, OIB 08381882805, Šime Ljubića 12/A, 21000 Split</derivirana_varijabla>
  </DomainObject.Predmet.StrankaIDrugiAdressOIB>
  <DomainObject.Predmet.ProtustrankaIDrugiAdressOIB>
    <izvorni_sadrzaj>Stečajna masa iza 1244 JADRANSKA OTOKA d.o.o. za projektiranje i građenje u stečaju, OIB 35518925796, Zdenački zavoj 14, 10000 Zagreb</izvorni_sadrzaj>
    <derivirana_varijabla naziv="DomainObject.Predmet.ProtustrankaIDrugiAdressOIB_1">Stečajna masa iza 1244 JADRANSKA OTOKA d.o.o. za projektiranje i građenje u stečaju, OIB 35518925796,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1244 JADRANSKA OTOKA d.o.o. za projektiranje i građenje u stečaju</item>
      <item>LA MAR, d.o.o. za trgovinu i usluge</item>
    </izvorni_sadrzaj>
    <derivirana_varijabla naziv="DomainObject.Predmet.SudioniciListNaziv_1">
      <item>Stečajna masa iza 1244 JADRANSKA OTOKA d.o.o. za projektiranje i građenje u stečaju</item>
      <item>LA MAR, d.o.o. za trgovinu i usluge</item>
    </derivirana_varijabla>
  </DomainObject.Predmet.SudioniciListNaziv>
  <DomainObject.Predmet.SudioniciListAdressOIB>
    <izvorni_sadrzaj>
      <item>Stečajna masa iza 1244 JADRANSKA OTOKA d.o.o. za projektiranje i građenje u stečaju, OIB 35518925796, Zdenački zavoj 14,10000 Zagreb</item>
      <item>LA MAR, d.o.o. za trgovinu i usluge, OIB 08381882805, Šime Ljubića 12/A,21000 Split</item>
    </izvorni_sadrzaj>
    <derivirana_varijabla naziv="DomainObject.Predmet.SudioniciListAdressOIB_1">
      <item>Stečajna masa iza 1244 JADRANSKA OTOKA d.o.o. za projektiranje i građenje u stečaju, OIB 35518925796, Zdenački zavoj 14,10000 Zagreb</item>
      <item>LA MAR, d.o.o. za trgovinu i usluge, OIB 08381882805, Šime Ljubića 12/A,21000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F39C0-9776-437E-ACA4-1DF90ADE5E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257</properties:Words>
  <properties:Characters>1277</properties:Characters>
  <properties:Lines>44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2018-11-15T12:39:00Z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St-334/2018-30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