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dd8e8" w14:paraId="d0dd8e8" w:rsidRDefault="00370151" w:rsidP="00886F40" w:rsidR="00370151">
      <w:pPr>
        <w:spacing w:lineRule="auto" w:line="240" w:after="0"/>
        <w:jc w:val="both"/>
        <w15:collapsed w:val="false"/>
        <w:rPr>
          <w:rFonts w:cs="Times New Roman" w:eastAsia="Times New Roman" w:hAnsi="Times New Roman" w:ascii="Times New Roman"/>
          <w:sz w:val="24"/>
          <w:szCs w:val="24"/>
          <w:lang w:eastAsia="hr-HR"/>
        </w:rPr>
      </w:pPr>
      <w:bookmarkStart w:name="_GoBack" w:id="0"/>
      <w:bookmarkEnd w:id="0"/>
    </w:p>
    <w:p w:rsidRDefault="00370151" w:rsidP="00886F40" w:rsidR="00370151">
      <w:pPr>
        <w:spacing w:lineRule="auto" w:line="240" w:after="0"/>
        <w:jc w:val="both"/>
        <w:rPr>
          <w:rFonts w:cs="Times New Roman" w:eastAsia="Times New Roman" w:hAnsi="Times New Roman" w:ascii="Times New Roman"/>
          <w:sz w:val="24"/>
          <w:szCs w:val="24"/>
          <w:lang w:eastAsia="hr-HR"/>
        </w:rPr>
      </w:pPr>
    </w:p>
    <w:p w:rsidRDefault="00370151" w:rsidP="00886F40" w:rsidR="00370151">
      <w:pPr>
        <w:spacing w:lineRule="auto" w:line="240" w:after="0"/>
        <w:jc w:val="both"/>
        <w:rPr>
          <w:rFonts w:cs="Times New Roman" w:eastAsia="Times New Roman" w:hAnsi="Times New Roman" w:ascii="Times New Roman"/>
          <w:sz w:val="24"/>
          <w:szCs w:val="24"/>
          <w:lang w:eastAsia="hr-HR"/>
        </w:rPr>
      </w:pPr>
    </w:p>
    <w:p w:rsidRDefault="00886F40" w:rsidP="00886F40" w:rsidR="00886F40" w:rsidRPr="00886F40">
      <w:pPr>
        <w:spacing w:lineRule="auto" w:line="240" w:after="0"/>
        <w:jc w:val="both"/>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REPUBLIKA HRVATSKA</w:t>
      </w:r>
    </w:p>
    <w:p w:rsidRDefault="00886F40" w:rsidP="00886F40" w:rsidR="00886F40" w:rsidRPr="00886F40">
      <w:pPr>
        <w:spacing w:lineRule="auto" w:line="240" w:after="0"/>
        <w:jc w:val="both"/>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TRGOVAČKI SUD U ZADRU</w:t>
      </w:r>
    </w:p>
    <w:p w:rsidRDefault="00886F40" w:rsidP="00886F40" w:rsidR="00886F40" w:rsidRPr="00886F40">
      <w:pPr>
        <w:spacing w:lineRule="auto" w:line="240" w:after="0"/>
        <w:jc w:val="both"/>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Zadar, Dr. Franje Tuđmana 35</w:t>
      </w:r>
    </w:p>
    <w:p w:rsidRDefault="00886F40" w:rsidP="00886F40" w:rsidR="00886F40" w:rsidRPr="00886F40">
      <w:pPr>
        <w:spacing w:lineRule="auto" w:line="240" w:after="0"/>
        <w:rPr>
          <w:rFonts w:cs="Times New Roman" w:eastAsia="Times New Roman" w:hAnsi="Times New Roman" w:ascii="Times New Roman"/>
          <w:sz w:val="24"/>
          <w:szCs w:val="24"/>
          <w:lang w:eastAsia="hr-HR"/>
        </w:rPr>
      </w:pPr>
    </w:p>
    <w:p w:rsidRDefault="00886F40" w:rsidP="00886F40" w:rsidR="00886F40" w:rsidRPr="00886F40">
      <w:pPr>
        <w:spacing w:lineRule="auto" w:line="240" w:after="0"/>
        <w:rPr>
          <w:rFonts w:cs="Times New Roman" w:eastAsia="Times New Roman" w:hAnsi="Times New Roman" w:ascii="Times New Roman"/>
          <w:sz w:val="24"/>
          <w:szCs w:val="24"/>
          <w:lang w:eastAsia="hr-HR"/>
        </w:rPr>
      </w:pPr>
    </w:p>
    <w:p w:rsidRDefault="00886F40" w:rsidP="00886F40" w:rsidR="00886F40" w:rsidRPr="00886F40">
      <w:pPr>
        <w:spacing w:lineRule="auto" w:line="240" w:after="0"/>
        <w:jc w:val="center"/>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U  I M E  R E P U B L I K E   H R V A T S K E </w:t>
      </w:r>
    </w:p>
    <w:p w:rsidRDefault="00886F40" w:rsidP="00886F40" w:rsidR="00886F40" w:rsidRPr="00886F40">
      <w:pPr>
        <w:spacing w:lineRule="auto" w:line="240" w:after="0"/>
        <w:jc w:val="both"/>
        <w:rPr>
          <w:rFonts w:cs="Times New Roman" w:eastAsia="Times New Roman" w:hAnsi="Times New Roman" w:ascii="Times New Roman"/>
          <w:sz w:val="24"/>
          <w:szCs w:val="24"/>
          <w:lang w:eastAsia="hr-HR"/>
        </w:rPr>
      </w:pPr>
    </w:p>
    <w:p w:rsidRDefault="00886F40" w:rsidP="00886F40" w:rsidR="00886F40" w:rsidRPr="00886F40">
      <w:pPr>
        <w:spacing w:lineRule="auto" w:line="240" w:after="0"/>
        <w:jc w:val="center"/>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R J E Š E NJ E</w:t>
      </w:r>
    </w:p>
    <w:p w:rsidRDefault="00886F40" w:rsidP="00886F40" w:rsidR="00886F40" w:rsidRPr="00886F40">
      <w:pPr>
        <w:spacing w:lineRule="auto" w:line="240" w:after="0"/>
        <w:rPr>
          <w:rFonts w:cs="Times New Roman" w:eastAsia="Times New Roman" w:hAnsi="Times New Roman" w:ascii="Times New Roman"/>
          <w:sz w:val="24"/>
          <w:szCs w:val="24"/>
          <w:lang w:eastAsia="hr-HR"/>
        </w:rPr>
      </w:pPr>
    </w:p>
    <w:p w:rsidRDefault="00886F40" w:rsidP="00886F40" w:rsidR="00886F40" w:rsidRPr="00886F40">
      <w:pPr>
        <w:spacing w:lineRule="auto" w:line="240" w:after="0"/>
        <w:ind w:firstLine="705"/>
        <w:jc w:val="both"/>
        <w:rPr>
          <w:rFonts w:hAnsi="Times" w:ascii="Times"/>
          <w:sz w:val="24"/>
          <w:szCs w:val="24"/>
        </w:rPr>
      </w:pPr>
      <w:r w:rsidRPr="00886F40">
        <w:rPr>
          <w:rFonts w:cs="Times New Roman" w:eastAsia="Times New Roman" w:hAnsi="Times" w:ascii="Times"/>
          <w:sz w:val="24"/>
          <w:szCs w:val="24"/>
          <w:lang w:eastAsia="hr-HR"/>
        </w:rPr>
        <w:t xml:space="preserve">Trgovački sud u Zadru, OIB:  39670464653, po sudskoj savjetnici Anamariji Kovačić Milković, povodom zahtjeva Financijske agencije, Regionalnog centra Split, Podružnice Zadar, Ivana Danila 4, Zadar, OIB: 85821130368 od </w:t>
      </w:r>
      <w:r>
        <w:rPr>
          <w:rFonts w:cs="Times New Roman" w:eastAsia="Times New Roman" w:hAnsi="Times" w:ascii="Times"/>
          <w:sz w:val="24"/>
          <w:szCs w:val="24"/>
          <w:lang w:eastAsia="hr-HR"/>
        </w:rPr>
        <w:t xml:space="preserve">8. lipnja </w:t>
      </w:r>
      <w:r w:rsidRPr="00886F40">
        <w:rPr>
          <w:rFonts w:cs="Times New Roman" w:eastAsia="Times New Roman" w:hAnsi="Times" w:ascii="Times"/>
          <w:sz w:val="24"/>
          <w:szCs w:val="24"/>
          <w:lang w:eastAsia="hr-HR"/>
        </w:rPr>
        <w:t>2017. za provedbu skraćenoga stečajnog postupka nad dužnikom</w:t>
      </w:r>
      <w:r w:rsidRPr="00886F40">
        <w:rPr>
          <w:rFonts w:hAnsi="Times" w:ascii="Times"/>
          <w:sz w:val="24"/>
          <w:szCs w:val="24"/>
        </w:rPr>
        <w:t xml:space="preserve"> DOBRO PROPERTY d.o.o., Zadar, Slave Raškaj 14A, OIB: 67205535103,</w:t>
      </w:r>
      <w:r w:rsidR="00370151">
        <w:rPr>
          <w:rFonts w:cs="Times New Roman" w:eastAsia="Times New Roman" w:hAnsi="Times" w:ascii="Times"/>
          <w:sz w:val="24"/>
          <w:szCs w:val="24"/>
          <w:lang w:eastAsia="hr-HR"/>
        </w:rPr>
        <w:t xml:space="preserve"> 14</w:t>
      </w:r>
      <w:r w:rsidRPr="00886F40">
        <w:rPr>
          <w:rFonts w:cs="Times New Roman" w:eastAsia="Times New Roman" w:hAnsi="Times" w:ascii="Times"/>
          <w:sz w:val="24"/>
          <w:szCs w:val="24"/>
          <w:lang w:eastAsia="hr-HR"/>
        </w:rPr>
        <w:t>. rujna 2017.</w:t>
      </w:r>
    </w:p>
    <w:p w:rsidRDefault="00886F40" w:rsidP="00886F40" w:rsidR="00886F40" w:rsidRPr="00886F40">
      <w:pPr>
        <w:spacing w:lineRule="auto" w:line="240" w:after="0"/>
        <w:jc w:val="center"/>
        <w:rPr>
          <w:rFonts w:cs="Times New Roman" w:eastAsia="Times New Roman" w:hAnsi="Times" w:ascii="Times"/>
          <w:sz w:val="24"/>
          <w:szCs w:val="24"/>
          <w:lang w:eastAsia="hr-HR"/>
        </w:rPr>
      </w:pPr>
    </w:p>
    <w:p w:rsidRDefault="00886F40" w:rsidP="00886F40" w:rsidR="00886F40" w:rsidRPr="00886F40">
      <w:pPr>
        <w:spacing w:lineRule="auto" w:line="240" w:after="0"/>
        <w:jc w:val="center"/>
        <w:rPr>
          <w:rFonts w:cs="Times New Roman" w:eastAsia="Times New Roman" w:hAnsi="Times" w:ascii="Times"/>
          <w:sz w:val="24"/>
          <w:szCs w:val="24"/>
          <w:lang w:eastAsia="hr-HR"/>
        </w:rPr>
      </w:pPr>
      <w:r w:rsidRPr="00886F40">
        <w:rPr>
          <w:rFonts w:cs="Times New Roman" w:eastAsia="Times New Roman" w:hAnsi="Times" w:ascii="Times"/>
          <w:sz w:val="24"/>
          <w:szCs w:val="24"/>
          <w:lang w:eastAsia="hr-HR"/>
        </w:rPr>
        <w:t>r i j e š i o  j e</w:t>
      </w:r>
    </w:p>
    <w:p w:rsidRDefault="00886F40" w:rsidP="00886F40" w:rsidR="00886F40" w:rsidRPr="00886F40">
      <w:pPr>
        <w:spacing w:lineRule="auto" w:line="240" w:after="0"/>
        <w:jc w:val="both"/>
        <w:rPr>
          <w:rFonts w:cs="Times New Roman" w:eastAsia="Times New Roman" w:hAnsi="Times" w:ascii="Times"/>
          <w:sz w:val="24"/>
          <w:szCs w:val="24"/>
          <w:lang w:eastAsia="hr-HR"/>
        </w:rPr>
      </w:pPr>
    </w:p>
    <w:p w:rsidRDefault="00886F40" w:rsidP="00886F40" w:rsidR="00886F40" w:rsidRPr="00886F40">
      <w:pPr>
        <w:spacing w:lineRule="auto" w:line="240" w:after="0"/>
        <w:ind w:firstLine="360"/>
        <w:jc w:val="both"/>
        <w:rPr>
          <w:rFonts w:cs="Times New Roman" w:eastAsia="Times New Roman" w:hAnsi="Times" w:ascii="Times"/>
          <w:sz w:val="24"/>
          <w:szCs w:val="24"/>
          <w:lang w:eastAsia="hr-HR"/>
        </w:rPr>
      </w:pPr>
      <w:r w:rsidRPr="00886F40">
        <w:rPr>
          <w:rFonts w:cs="Times New Roman" w:eastAsia="Times New Roman" w:hAnsi="Times" w:ascii="Times"/>
          <w:sz w:val="24"/>
          <w:szCs w:val="24"/>
          <w:lang w:eastAsia="hr-HR"/>
        </w:rPr>
        <w:t xml:space="preserve">    I. Obustavlja se skraćeni stečajni postupak nad dužnikom</w:t>
      </w:r>
      <w:r w:rsidRPr="00886F40">
        <w:rPr>
          <w:rFonts w:hAnsi="Times" w:ascii="Times"/>
          <w:sz w:val="24"/>
          <w:szCs w:val="24"/>
        </w:rPr>
        <w:t xml:space="preserve"> DOBRO PROPERTY d.o.o.</w:t>
      </w:r>
      <w:r>
        <w:rPr>
          <w:rFonts w:hAnsi="Times" w:ascii="Times"/>
          <w:sz w:val="24"/>
          <w:szCs w:val="24"/>
        </w:rPr>
        <w:t xml:space="preserve"> sa sjedištem u Zad</w:t>
      </w:r>
      <w:r w:rsidRPr="00886F40">
        <w:rPr>
          <w:rFonts w:hAnsi="Times" w:ascii="Times"/>
          <w:sz w:val="24"/>
          <w:szCs w:val="24"/>
        </w:rPr>
        <w:t>r</w:t>
      </w:r>
      <w:r>
        <w:rPr>
          <w:rFonts w:hAnsi="Times" w:ascii="Times"/>
          <w:sz w:val="24"/>
          <w:szCs w:val="24"/>
        </w:rPr>
        <w:t>u</w:t>
      </w:r>
      <w:r w:rsidRPr="00886F40">
        <w:rPr>
          <w:rFonts w:hAnsi="Times" w:ascii="Times"/>
          <w:sz w:val="24"/>
          <w:szCs w:val="24"/>
        </w:rPr>
        <w:t>, Slave Raškaj 14A, OIB: 67205535103</w:t>
      </w:r>
      <w:r w:rsidRPr="00886F40">
        <w:rPr>
          <w:rFonts w:cs="Times New Roman" w:eastAsia="Times New Roman" w:hAnsi="Times" w:ascii="Times"/>
          <w:sz w:val="24"/>
          <w:szCs w:val="24"/>
          <w:lang w:eastAsia="hr-HR"/>
        </w:rPr>
        <w:t>.</w:t>
      </w:r>
    </w:p>
    <w:p w:rsidRDefault="00886F40" w:rsidP="00886F40" w:rsidR="00886F40" w:rsidRPr="00886F40">
      <w:pPr>
        <w:spacing w:lineRule="auto" w:line="240" w:after="0"/>
        <w:ind w:firstLine="360"/>
        <w:jc w:val="both"/>
        <w:rPr>
          <w:rFonts w:cs="Times New Roman" w:eastAsia="Times New Roman" w:hAnsi="Times New Roman" w:ascii="Times New Roman"/>
          <w:sz w:val="24"/>
          <w:szCs w:val="24"/>
          <w:lang w:eastAsia="hr-HR"/>
        </w:rPr>
      </w:pPr>
    </w:p>
    <w:p w:rsidRDefault="00886F40" w:rsidP="00886F40" w:rsidR="00886F40" w:rsidRPr="00886F40">
      <w:pPr>
        <w:spacing w:lineRule="auto" w:line="240" w:after="0"/>
        <w:ind w:firstLine="360"/>
        <w:jc w:val="both"/>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886F40" w:rsidP="00886F40" w:rsidR="00886F40" w:rsidRPr="00886F40">
      <w:pPr>
        <w:spacing w:lineRule="auto" w:line="240" w:after="0"/>
        <w:ind w:firstLine="708"/>
        <w:jc w:val="both"/>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 </w:t>
      </w:r>
    </w:p>
    <w:p w:rsidRDefault="00886F40" w:rsidP="00886F40" w:rsidR="00886F40" w:rsidRPr="00886F40">
      <w:pPr>
        <w:spacing w:lineRule="auto" w:line="240" w:after="0"/>
        <w:jc w:val="center"/>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Obrazloženje</w:t>
      </w:r>
    </w:p>
    <w:p w:rsidRDefault="00886F40" w:rsidP="00886F40" w:rsidR="00886F40" w:rsidRPr="00886F40">
      <w:pPr>
        <w:spacing w:lineRule="auto" w:line="240" w:after="0"/>
        <w:jc w:val="both"/>
        <w:rPr>
          <w:rFonts w:cs="Times New Roman" w:eastAsia="Times New Roman" w:hAnsi="Times New Roman" w:ascii="Times New Roman"/>
          <w:sz w:val="24"/>
          <w:szCs w:val="24"/>
          <w:lang w:eastAsia="hr-HR"/>
        </w:rPr>
      </w:pPr>
    </w:p>
    <w:p w:rsidRDefault="00886F40" w:rsidP="00886F40" w:rsidR="00886F40" w:rsidRPr="00886F40">
      <w:pPr>
        <w:spacing w:lineRule="auto" w:line="240" w:after="0"/>
        <w:ind w:firstLine="708"/>
        <w:jc w:val="both"/>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Postupajući po zahtjevu Financijske agencije od </w:t>
      </w:r>
      <w:r>
        <w:rPr>
          <w:rFonts w:cs="Times New Roman" w:eastAsia="Times New Roman" w:hAnsi="Times New Roman" w:ascii="Times New Roman"/>
          <w:sz w:val="24"/>
          <w:szCs w:val="24"/>
          <w:lang w:eastAsia="hr-HR"/>
        </w:rPr>
        <w:t xml:space="preserve">8. lipnja </w:t>
      </w:r>
      <w:r w:rsidRPr="00886F40">
        <w:rPr>
          <w:rFonts w:cs="Times New Roman" w:eastAsia="Times New Roman" w:hAnsi="Times New Roman" w:ascii="Times New Roman"/>
          <w:sz w:val="24"/>
          <w:szCs w:val="24"/>
          <w:lang w:eastAsia="hr-HR"/>
        </w:rPr>
        <w:t xml:space="preserve">2017. za provedbu skraćenoga stečajnog postupka nad uvodno označenim dužnikom, oglasom ovog suda od 17. srpnja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886F40" w:rsidP="00886F40" w:rsidR="00886F40" w:rsidRPr="00886F40">
      <w:pPr>
        <w:spacing w:lineRule="auto" w:line="240" w:after="0"/>
        <w:ind w:firstLine="708"/>
        <w:jc w:val="both"/>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U propisanom roku vjerovnik Republika Hrvatska, Porezna uprava, Područni ured Dalmacija je 28. kolovoza 2017. dostavila ovom sudu prijedlog za otvaranje stečajnoga postupka nad dužnikom navodeći da prema istom ima dospjelu novčanu tražbinu u iznosu od </w:t>
      </w:r>
      <w:r>
        <w:rPr>
          <w:rFonts w:cs="Times New Roman" w:eastAsia="Times New Roman" w:hAnsi="Times New Roman" w:ascii="Times New Roman"/>
          <w:sz w:val="24"/>
          <w:szCs w:val="24"/>
          <w:lang w:eastAsia="hr-HR"/>
        </w:rPr>
        <w:t xml:space="preserve">1.542,76 </w:t>
      </w:r>
      <w:r w:rsidRPr="00886F40">
        <w:rPr>
          <w:rFonts w:cs="Times New Roman" w:eastAsia="Times New Roman" w:hAnsi="Times New Roman" w:ascii="Times New Roman"/>
          <w:sz w:val="24"/>
          <w:szCs w:val="24"/>
          <w:lang w:eastAsia="hr-HR"/>
        </w:rPr>
        <w:t xml:space="preserve">kn koja se temelji na stanju računa dužnika na dan </w:t>
      </w:r>
      <w:r>
        <w:rPr>
          <w:rFonts w:cs="Times New Roman" w:eastAsia="Times New Roman" w:hAnsi="Times New Roman" w:ascii="Times New Roman"/>
          <w:sz w:val="24"/>
          <w:szCs w:val="24"/>
          <w:lang w:eastAsia="hr-HR"/>
        </w:rPr>
        <w:t>23</w:t>
      </w:r>
      <w:r w:rsidRPr="00886F40">
        <w:rPr>
          <w:rFonts w:cs="Times New Roman" w:eastAsia="Times New Roman" w:hAnsi="Times New Roman" w:ascii="Times New Roman"/>
          <w:sz w:val="24"/>
          <w:szCs w:val="24"/>
          <w:lang w:eastAsia="hr-HR"/>
        </w:rPr>
        <w:t>. kolovoza 2017. iz informatičkog sustava vjerovnika.</w:t>
      </w:r>
    </w:p>
    <w:p w:rsidRDefault="00886F40" w:rsidP="00886F40" w:rsidR="00886F40" w:rsidRPr="00886F40">
      <w:pPr>
        <w:spacing w:lineRule="auto" w:line="240" w:after="0"/>
        <w:ind w:firstLine="708"/>
        <w:jc w:val="both"/>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886F40" w:rsidP="00886F40" w:rsidR="00886F40" w:rsidRPr="00886F40">
      <w:pPr>
        <w:spacing w:lineRule="auto" w:line="240" w:after="0"/>
        <w:ind w:firstLine="708"/>
        <w:jc w:val="both"/>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S obzirom da je navedeni vjerovnik podnio ovom sudu prijedlog za otvaranje stečajnoga postupka nad dužnikom uz odgovarajuće isprave kojima je učinio vjerojatnim postojanje svoje tražbine, to u konkretnom slučaju nisu ispunjene pretpostavke iz čl. 431. SZ-a za istodobno otvaranje i zaključenje skraćenog stečajnog postupka, zbog čega je temeljem odredbe čl. 433. SZ-a donesena odluka kao u točki I. i II. izreke ovog rješenja.  </w:t>
      </w:r>
    </w:p>
    <w:p w:rsidRDefault="00370151" w:rsidP="00370151" w:rsidR="00886F40" w:rsidRPr="00886F40">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U Zadru, 14</w:t>
      </w:r>
      <w:r w:rsidR="00886F40" w:rsidRPr="00886F40">
        <w:rPr>
          <w:rFonts w:cs="Times New Roman" w:eastAsia="Times New Roman" w:hAnsi="Times New Roman" w:ascii="Times New Roman"/>
          <w:sz w:val="24"/>
          <w:szCs w:val="24"/>
          <w:lang w:eastAsia="hr-HR"/>
        </w:rPr>
        <w:t>. rujna 2017.</w:t>
      </w:r>
    </w:p>
    <w:p w:rsidRDefault="00886F40" w:rsidP="00886F40" w:rsidR="00886F40" w:rsidRPr="00886F40">
      <w:pPr>
        <w:spacing w:lineRule="auto" w:line="240" w:after="0"/>
        <w:jc w:val="center"/>
        <w:rPr>
          <w:rFonts w:cs="Times New Roman" w:eastAsia="Times New Roman" w:hAnsi="Times New Roman" w:ascii="Times New Roman"/>
          <w:sz w:val="24"/>
          <w:szCs w:val="24"/>
          <w:lang w:eastAsia="hr-HR"/>
        </w:rPr>
      </w:pPr>
    </w:p>
    <w:p w:rsidRDefault="00886F40" w:rsidP="00886F40" w:rsidR="00886F40" w:rsidRPr="00886F40">
      <w:pPr>
        <w:spacing w:lineRule="auto" w:line="240" w:after="0"/>
        <w:jc w:val="center"/>
        <w:rPr>
          <w:rFonts w:cs="Times New Roman" w:eastAsia="Times New Roman" w:hAnsi="Times New Roman" w:ascii="Times New Roman"/>
          <w:sz w:val="24"/>
          <w:szCs w:val="24"/>
          <w:lang w:eastAsia="hr-HR"/>
        </w:rPr>
      </w:pPr>
    </w:p>
    <w:p w:rsidRDefault="00886F40" w:rsidP="00886F40" w:rsidR="00886F40" w:rsidRPr="00886F40">
      <w:pPr>
        <w:spacing w:lineRule="auto" w:line="240" w:after="0"/>
        <w:ind w:firstLine="708"/>
        <w:jc w:val="right"/>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                                               Sudska savjetnica</w:t>
      </w:r>
    </w:p>
    <w:p w:rsidRDefault="00886F40" w:rsidP="00886F40" w:rsidR="00886F40" w:rsidRPr="00886F40">
      <w:pPr>
        <w:spacing w:lineRule="auto" w:line="240" w:after="0"/>
        <w:ind w:firstLine="708"/>
        <w:jc w:val="right"/>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                                                                                    Anamarija Kovačić Milković</w:t>
      </w:r>
    </w:p>
    <w:p w:rsidRDefault="00886F40" w:rsidP="00886F40" w:rsidR="00886F40" w:rsidRPr="00886F40">
      <w:pPr>
        <w:spacing w:lineRule="auto" w:line="240" w:after="0"/>
        <w:jc w:val="both"/>
        <w:rPr>
          <w:rFonts w:cs="Times New Roman" w:eastAsia="Times New Roman" w:hAnsi="Times New Roman" w:ascii="Times New Roman"/>
          <w:sz w:val="24"/>
          <w:szCs w:val="24"/>
          <w:lang w:eastAsia="hr-HR"/>
        </w:rPr>
      </w:pPr>
    </w:p>
    <w:p w:rsidRDefault="00886F40" w:rsidP="00886F40" w:rsidR="00886F40" w:rsidRPr="00886F40">
      <w:pPr>
        <w:spacing w:lineRule="auto" w:line="240" w:after="0"/>
        <w:jc w:val="both"/>
        <w:rPr>
          <w:rFonts w:cs="Times New Roman" w:eastAsia="Times New Roman" w:hAnsi="Times New Roman" w:ascii="Times New Roman"/>
          <w:b/>
          <w:sz w:val="24"/>
          <w:szCs w:val="24"/>
          <w:lang w:eastAsia="hr-HR"/>
        </w:rPr>
      </w:pPr>
    </w:p>
    <w:p w:rsidRDefault="00886F40" w:rsidP="00886F40" w:rsidR="00886F40" w:rsidRPr="00886F40">
      <w:pPr>
        <w:spacing w:lineRule="auto" w:line="240" w:after="0"/>
        <w:jc w:val="both"/>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UPUTA O PRAVNOM LIJEKU:</w:t>
      </w:r>
    </w:p>
    <w:p w:rsidRDefault="00886F40" w:rsidP="00886F40" w:rsidR="00886F40" w:rsidRPr="00886F40">
      <w:pPr>
        <w:tabs>
          <w:tab w:pos="0" w:val="left"/>
        </w:tabs>
        <w:spacing w:lineRule="auto" w:line="240" w:after="0"/>
        <w:jc w:val="both"/>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886F40" w:rsidP="00886F40" w:rsidR="00886F40" w:rsidRPr="00886F40">
      <w:pPr>
        <w:spacing w:lineRule="auto" w:line="240" w:after="0"/>
        <w:ind w:firstLine="708"/>
        <w:rPr>
          <w:rFonts w:cs="Times New Roman" w:eastAsia="Times New Roman" w:hAnsi="Times New Roman" w:ascii="Times New Roman"/>
          <w:sz w:val="24"/>
          <w:szCs w:val="24"/>
          <w:lang w:eastAsia="hr-HR"/>
        </w:rPr>
      </w:pPr>
    </w:p>
    <w:p w:rsidRDefault="00886F40" w:rsidP="00886F40" w:rsidR="00886F40" w:rsidRPr="00886F40">
      <w:pPr>
        <w:spacing w:lineRule="auto" w:line="240" w:after="0"/>
        <w:ind w:firstLine="708"/>
        <w:jc w:val="both"/>
        <w:rPr>
          <w:rFonts w:cs="Times New Roman" w:eastAsia="Times New Roman" w:hAnsi="Times New Roman" w:ascii="Times New Roman"/>
          <w:b/>
          <w:sz w:val="24"/>
          <w:szCs w:val="24"/>
          <w:lang w:eastAsia="hr-HR"/>
        </w:rPr>
      </w:pPr>
    </w:p>
    <w:p w:rsidRDefault="00886F40" w:rsidP="00886F40" w:rsidR="00886F40" w:rsidRPr="00886F40">
      <w:pPr>
        <w:spacing w:lineRule="auto" w:line="240" w:after="0"/>
        <w:ind w:firstLine="708"/>
        <w:jc w:val="both"/>
        <w:rPr>
          <w:rFonts w:cs="Times New Roman" w:eastAsia="Times New Roman" w:hAnsi="Times New Roman" w:ascii="Times New Roman"/>
          <w:b/>
          <w:sz w:val="24"/>
          <w:szCs w:val="24"/>
          <w:lang w:eastAsia="hr-HR"/>
        </w:rPr>
      </w:pPr>
    </w:p>
    <w:p w:rsidRDefault="00886F40" w:rsidP="00886F40" w:rsidR="00886F40" w:rsidRPr="00886F40">
      <w:pPr>
        <w:spacing w:lineRule="auto" w:line="240" w:after="0"/>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DNA:</w:t>
      </w:r>
    </w:p>
    <w:p w:rsidRDefault="00886F40" w:rsidP="00886F40" w:rsidR="00886F40" w:rsidRPr="00886F40">
      <w:pPr>
        <w:spacing w:lineRule="auto" w:line="240" w:after="0"/>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      -FINA, RC Split, Podružnica Zadar,</w:t>
      </w:r>
    </w:p>
    <w:p w:rsidRDefault="00886F40" w:rsidP="00886F40" w:rsidR="00886F40" w:rsidRPr="00886F40">
      <w:pPr>
        <w:spacing w:lineRule="auto" w:line="240" w:after="0"/>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      -stečajnom dužniku,</w:t>
      </w:r>
    </w:p>
    <w:p w:rsidRDefault="00886F40" w:rsidP="00886F40" w:rsidR="00886F40" w:rsidRPr="00886F40">
      <w:pPr>
        <w:spacing w:lineRule="auto" w:line="240" w:after="0"/>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      -svima putem e-oglasne ploče,</w:t>
      </w:r>
    </w:p>
    <w:p w:rsidRDefault="00886F40" w:rsidP="00886F40" w:rsidR="00886F40" w:rsidRPr="00886F40">
      <w:pPr>
        <w:spacing w:lineRule="auto" w:line="240" w:after="0"/>
        <w:rPr>
          <w:rFonts w:cs="Times New Roman" w:eastAsia="Times New Roman" w:hAnsi="Times New Roman" w:ascii="Times New Roman"/>
          <w:b/>
          <w:sz w:val="24"/>
          <w:szCs w:val="24"/>
          <w:lang w:eastAsia="hr-HR"/>
        </w:rPr>
      </w:pPr>
      <w:r w:rsidRPr="00886F40">
        <w:rPr>
          <w:rFonts w:cs="Times New Roman" w:eastAsia="Times New Roman" w:hAnsi="Times New Roman" w:ascii="Times New Roman"/>
          <w:sz w:val="24"/>
          <w:szCs w:val="24"/>
          <w:lang w:eastAsia="hr-HR"/>
        </w:rPr>
        <w:t xml:space="preserve">      -u spis.</w:t>
      </w:r>
    </w:p>
    <w:p w:rsidRDefault="00886F40" w:rsidP="00886F40" w:rsidR="00886F40" w:rsidRPr="00886F40">
      <w:pPr>
        <w:spacing w:lineRule="auto" w:line="240" w:after="0"/>
        <w:rPr>
          <w:rFonts w:cs="Times New Roman" w:eastAsia="Times New Roman" w:hAnsi="Times New Roman" w:ascii="Times New Roman"/>
          <w:sz w:val="24"/>
          <w:szCs w:val="24"/>
          <w:lang w:eastAsia="hr-HR"/>
        </w:rPr>
      </w:pPr>
    </w:p>
    <w:p w:rsidRDefault="00886F40" w:rsidP="00886F40" w:rsidR="00886F40" w:rsidRPr="00886F40">
      <w:pPr>
        <w:spacing w:lineRule="auto" w:line="240" w:after="0"/>
        <w:rPr>
          <w:rFonts w:cs="Times New Roman" w:eastAsia="Times New Roman" w:hAnsi="Times New Roman" w:ascii="Times New Roman"/>
          <w:sz w:val="24"/>
          <w:szCs w:val="24"/>
          <w:lang w:eastAsia="hr-HR"/>
        </w:rPr>
      </w:pPr>
    </w:p>
    <w:p w:rsidRDefault="00886F40" w:rsidP="00886F40" w:rsidR="00886F40" w:rsidRPr="00886F40">
      <w:pPr>
        <w:spacing w:lineRule="auto" w:line="240" w:after="0"/>
        <w:rPr>
          <w:rFonts w:cs="Arial" w:eastAsia="Times New Roman" w:hAnsi="Arial" w:ascii="Arial"/>
          <w:sz w:val="24"/>
          <w:szCs w:val="24"/>
          <w:lang w:eastAsia="hr-HR"/>
        </w:rPr>
      </w:pPr>
    </w:p>
    <w:p w:rsidRDefault="00886F40" w:rsidP="00886F40" w:rsidR="00886F40" w:rsidRPr="00886F40">
      <w:pPr>
        <w:spacing w:lineRule="auto" w:line="240" w:after="0"/>
        <w:rPr>
          <w:rFonts w:cs="Times New Roman" w:eastAsia="Times New Roman" w:hAnsi="Times New Roman" w:ascii="Times New Roman"/>
          <w:sz w:val="24"/>
          <w:szCs w:val="24"/>
          <w:lang w:eastAsia="hr-HR"/>
        </w:rPr>
      </w:pPr>
    </w:p>
    <w:p w:rsidRDefault="00886F40" w:rsidP="00886F40" w:rsidR="00886F40" w:rsidRPr="00886F40">
      <w:pPr>
        <w:spacing w:lineRule="auto" w:line="240" w:after="0"/>
        <w:ind w:hanging="705" w:left="705"/>
        <w:jc w:val="both"/>
        <w:rPr>
          <w:rFonts w:cs="Times New Roman" w:eastAsia="Times New Roman" w:hAnsi="Times New Roman" w:ascii="Times New Roman"/>
          <w:sz w:val="24"/>
          <w:szCs w:val="24"/>
          <w:lang w:eastAsia="hr-HR"/>
        </w:rPr>
      </w:pPr>
    </w:p>
    <w:p w:rsidRDefault="00886F40" w:rsidP="00886F40" w:rsidR="00886F40" w:rsidRPr="00886F40">
      <w:pPr>
        <w:spacing w:lineRule="auto" w:line="240" w:after="0"/>
        <w:rPr>
          <w:rFonts w:cs="Times New Roman" w:eastAsia="Times New Roman" w:hAnsi="Times New Roman" w:ascii="Times New Roman"/>
          <w:sz w:val="24"/>
          <w:szCs w:val="24"/>
          <w:lang w:eastAsia="hr-HR"/>
        </w:rPr>
      </w:pPr>
    </w:p>
    <w:p w:rsidRDefault="00886F40" w:rsidP="00886F40" w:rsidR="00886F40" w:rsidRPr="00886F40">
      <w:pPr>
        <w:spacing w:lineRule="auto" w:line="240" w:after="0"/>
        <w:rPr>
          <w:rFonts w:cs="Times New Roman" w:eastAsia="Times New Roman" w:hAnsi="Times New Roman" w:ascii="Times New Roman"/>
          <w:sz w:val="24"/>
          <w:szCs w:val="24"/>
          <w:lang w:eastAsia="hr-HR"/>
        </w:rPr>
      </w:pPr>
    </w:p>
    <w:p w:rsidRDefault="00886F40" w:rsidP="00886F40" w:rsidR="00886F40" w:rsidRPr="00886F40"/>
    <w:p w:rsidRDefault="001C0900" w:rsidR="001C0900"/>
    <w:sectPr w:rsidSect="00370151" w:rsidR="001C0900">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6F40" w:rsidP="00886F40" w:rsidR="00886F40">
      <w:pPr>
        <w:spacing w:lineRule="auto" w:line="240" w:after="0"/>
      </w:pPr>
      <w:r>
        <w:separator/>
      </w:r>
    </w:p>
  </w:endnote>
  <w:endnote w:id="0" w:type="continuationSeparator">
    <w:p w:rsidRDefault="00886F40" w:rsidP="00886F40" w:rsidR="00886F4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6F40" w:rsidP="00886F40" w:rsidR="00886F40">
      <w:pPr>
        <w:spacing w:lineRule="auto" w:line="240" w:after="0"/>
      </w:pPr>
      <w:r>
        <w:separator/>
      </w:r>
    </w:p>
  </w:footnote>
  <w:footnote w:id="0" w:type="continuationSeparator">
    <w:p w:rsidRDefault="00886F40" w:rsidP="00886F40" w:rsidR="00886F4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39B5" w:rsidP="00370151" w:rsidR="00370151" w:rsidRPr="00370151">
    <w:pPr>
      <w:pStyle w:val="Zaglavlje"/>
      <w:ind w:firstLine="3540"/>
      <w:rPr>
        <w:rFonts w:cs="Times New Roman" w:hAnsi="Times New Roman" w:ascii="Times New Roman"/>
        <w:sz w:val="24"/>
        <w:szCs w:val="24"/>
      </w:rPr>
    </w:pPr>
    <w:sdt>
      <w:sdtPr>
        <w:rPr>
          <w:rFonts w:cs="Times New Roman" w:hAnsi="Times New Roman" w:ascii="Times New Roman"/>
          <w:sz w:val="24"/>
          <w:szCs w:val="24"/>
        </w:rPr>
        <w:id w:val="1516029083"/>
        <w:docPartObj>
          <w:docPartGallery w:val="Page Numbers (Top of Page)"/>
          <w:docPartUnique/>
        </w:docPartObj>
      </w:sdtPr>
      <w:sdtEndPr/>
      <w:sdtContent>
        <w:r w:rsidR="00370151">
          <w:rPr>
            <w:rFonts w:cs="Times New Roman" w:hAnsi="Times New Roman" w:ascii="Times New Roman"/>
            <w:sz w:val="24"/>
            <w:szCs w:val="24"/>
          </w:rPr>
          <w:t xml:space="preserve">          </w:t>
        </w:r>
        <w:r w:rsidR="00370151" w:rsidRPr="00370151">
          <w:rPr>
            <w:rFonts w:cs="Times New Roman" w:hAnsi="Times New Roman" w:ascii="Times New Roman"/>
            <w:sz w:val="24"/>
            <w:szCs w:val="24"/>
          </w:rPr>
          <w:t>-</w:t>
        </w:r>
        <w:r w:rsidR="00370151" w:rsidRPr="00370151">
          <w:rPr>
            <w:rFonts w:cs="Times New Roman" w:hAnsi="Times New Roman" w:ascii="Times New Roman"/>
            <w:sz w:val="24"/>
            <w:szCs w:val="24"/>
          </w:rPr>
          <w:fldChar w:fldCharType="begin"/>
        </w:r>
        <w:r w:rsidR="00370151" w:rsidRPr="00370151">
          <w:rPr>
            <w:rFonts w:cs="Times New Roman" w:hAnsi="Times New Roman" w:ascii="Times New Roman"/>
            <w:sz w:val="24"/>
            <w:szCs w:val="24"/>
          </w:rPr>
          <w:instrText>PAGE   \* MERGEFORMAT</w:instrText>
        </w:r>
        <w:r w:rsidR="00370151" w:rsidRPr="00370151">
          <w:rPr>
            <w:rFonts w:cs="Times New Roman" w:hAnsi="Times New Roman" w:ascii="Times New Roman"/>
            <w:sz w:val="24"/>
            <w:szCs w:val="24"/>
          </w:rPr>
          <w:fldChar w:fldCharType="separate"/>
        </w:r>
        <w:r>
          <w:rPr>
            <w:rFonts w:cs="Times New Roman" w:hAnsi="Times New Roman" w:ascii="Times New Roman"/>
            <w:noProof/>
            <w:sz w:val="24"/>
            <w:szCs w:val="24"/>
          </w:rPr>
          <w:t>2</w:t>
        </w:r>
        <w:r w:rsidR="00370151" w:rsidRPr="00370151">
          <w:rPr>
            <w:rFonts w:cs="Times New Roman" w:hAnsi="Times New Roman" w:ascii="Times New Roman"/>
            <w:sz w:val="24"/>
            <w:szCs w:val="24"/>
          </w:rPr>
          <w:fldChar w:fldCharType="end"/>
        </w:r>
      </w:sdtContent>
    </w:sdt>
    <w:r w:rsidR="00370151" w:rsidRPr="00370151">
      <w:rPr>
        <w:rFonts w:cs="Times New Roman" w:hAnsi="Times New Roman" w:ascii="Times New Roman"/>
        <w:sz w:val="24"/>
        <w:szCs w:val="24"/>
      </w:rPr>
      <w:t xml:space="preserve">- </w:t>
    </w:r>
    <w:r w:rsidR="00370151">
      <w:rPr>
        <w:rFonts w:cs="Times New Roman" w:hAnsi="Times New Roman" w:ascii="Times New Roman"/>
        <w:sz w:val="24"/>
        <w:szCs w:val="24"/>
      </w:rPr>
      <w:tab/>
    </w:r>
    <w:r w:rsidR="00370151">
      <w:rPr>
        <w:rFonts w:cs="Times New Roman" w:hAnsi="Times New Roman" w:ascii="Times New Roman"/>
        <w:sz w:val="24"/>
        <w:szCs w:val="24"/>
      </w:rPr>
      <w:tab/>
    </w:r>
    <w:r w:rsidR="00370151" w:rsidRPr="00370151">
      <w:rPr>
        <w:rFonts w:cs="Times New Roman" w:hAnsi="Times New Roman" w:ascii="Times New Roman"/>
        <w:sz w:val="24"/>
        <w:szCs w:val="24"/>
      </w:rPr>
      <w:t>Poslovni broj: 6 St-290/17-7</w:t>
    </w:r>
  </w:p>
  <w:p w:rsidRDefault="001539B5" w:rsidR="007B7BDF" w:rsidRPr="00370151">
    <w:pPr>
      <w:pStyle w:val="Zaglavlje"/>
      <w:rPr>
        <w:b/>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562900"/>
      <w:docPartObj>
        <w:docPartGallery w:val="Page Numbers (Top of Page)"/>
        <w:docPartUnique/>
      </w:docPartObj>
    </w:sdtPr>
    <w:sdtEndPr/>
    <w:sdtContent>
      <w:p w:rsidRDefault="00370151" w:rsidP="00370151" w:rsidR="00370151" w:rsidRPr="002514C9">
        <w:pPr>
          <w:jc w:val="right"/>
          <w:rPr>
            <w:rFonts w:hAnsi="Times" w:ascii="Times"/>
            <w:sz w:val="24"/>
            <w:szCs w:val="24"/>
          </w:rPr>
        </w:pPr>
        <w:r>
          <w:rPr>
            <w:rFonts w:hAnsi="Times" w:ascii="Times"/>
            <w:sz w:val="24"/>
            <w:szCs w:val="24"/>
          </w:rPr>
          <w:t>Poslovni broj: 6 St-290/17-7</w:t>
        </w:r>
      </w:p>
      <w:p w:rsidRDefault="001539B5" w:rsidR="00370151">
        <w:pPr>
          <w:pStyle w:val="Zaglavlje"/>
        </w:pPr>
      </w:p>
    </w:sdtContent>
  </w:sdt>
  <w:p w:rsidRDefault="00370151" w:rsidR="0037015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6F40"/>
    <w:rsid w:val="001539B5"/>
    <w:rsid w:val="001C0900"/>
    <w:rsid w:val="00370151"/>
    <w:rsid w:val="00886F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86F4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86F40"/>
  </w:style>
  <w:style w:styleId="Podnoje" w:type="paragraph">
    <w:name w:val="footer"/>
    <w:basedOn w:val="Normal"/>
    <w:link w:val="PodnojeChar"/>
    <w:uiPriority w:val="99"/>
    <w:unhideWhenUsed/>
    <w:rsid w:val="00886F4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86F40"/>
  </w:style>
  <w:style w:styleId="Tekstrezerviranogmjesta" w:type="character">
    <w:name w:val="Placeholder Text"/>
    <w:basedOn w:val="Zadanifontodlomka"/>
    <w:uiPriority w:val="99"/>
    <w:semiHidden/>
    <w:rsid w:val="001539B5"/>
    <w:rPr>
      <w:color w:val="808080"/>
      <w:bdr w:space="0" w:sz="0" w:color="auto" w:val="none"/>
      <w:shd w:fill="auto" w:color="auto" w:val="clear"/>
    </w:rPr>
  </w:style>
  <w:style w:customStyle="true" w:styleId="eSPISCCParagraphDefaultFont" w:type="character">
    <w:name w:val="eSPIS_CC_Paragraph Default Font"/>
    <w:basedOn w:val="Zadanifontodlomka"/>
    <w:rsid w:val="001539B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539B5"/>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539B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539B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86F4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86F40"/>
  </w:style>
  <w:style w:styleId="Podnoje" w:type="paragraph">
    <w:name w:val="footer"/>
    <w:basedOn w:val="Normal"/>
    <w:link w:val="PodnojeChar"/>
    <w:uiPriority w:val="99"/>
    <w:unhideWhenUsed/>
    <w:rsid w:val="00886F4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86F40"/>
  </w:style>
  <w:style w:styleId="Tekstrezerviranogmjesta" w:type="character">
    <w:name w:val="Placeholder Text"/>
    <w:basedOn w:val="Zadanifontodlomka"/>
    <w:uiPriority w:val="99"/>
    <w:semiHidden/>
    <w:rsid w:val="001539B5"/>
    <w:rPr>
      <w:color w:val="808080"/>
      <w:bdr w:color="auto" w:space="0" w:sz="0" w:val="none"/>
      <w:shd w:color="auto" w:fill="auto" w:val="clear"/>
    </w:rPr>
  </w:style>
  <w:style w:customStyle="1" w:styleId="eSPISCCParagraphDefaultFont" w:type="character">
    <w:name w:val="eSPIS_CC_Paragraph Default Font"/>
    <w:basedOn w:val="Zadanifontodlomka"/>
    <w:rsid w:val="001539B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539B5"/>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539B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539B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St-290/2017</izvorni_sadrzaj>
    <derivirana_varijabla naziv="DomainObject.Predmet.OznakaBroj_1">St-290/2017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DOBRO PROPERTY d.o.o. za trgovinu i poslovanje nekretninama</izvorni_sadrzaj>
    <derivirana_varijabla naziv="DomainObject.Predmet.ProtustrankaFormated_1">  DOBRO PROPERTY d.o.o. za trgovinu i poslovanje nekretninama</derivirana_varijabla>
  </DomainObject.Predmet.ProtustrankaFormated>
  <DomainObject.Predmet.ProtustrankaFormatedOIB>
    <izvorni_sadrzaj>  DOBRO PROPERTY d.o.o. za trgovinu i poslovanje nekretninama, OIB 67205535103</izvorni_sadrzaj>
    <derivirana_varijabla naziv="DomainObject.Predmet.ProtustrankaFormatedOIB_1">  DOBRO PROPERTY d.o.o. za trgovinu i poslovanje nekretninama, OIB 67205535103</derivirana_varijabla>
  </DomainObject.Predmet.ProtustrankaFormatedOIB>
  <DomainObject.Predmet.ProtustrankaFormatedWithAdress>
    <izvorni_sadrzaj> DOBRO PROPERTY d.o.o. za trgovinu i poslovanje nekretninama, Slave Raškaj 14A, 23000 Zadar</izvorni_sadrzaj>
    <derivirana_varijabla naziv="DomainObject.Predmet.ProtustrankaFormatedWithAdress_1"> DOBRO PROPERTY d.o.o. za trgovinu i poslovanje nekretninama, Slave Raškaj 14A, 23000 Zadar</derivirana_varijabla>
  </DomainObject.Predmet.ProtustrankaFormatedWithAdress>
  <DomainObject.Predmet.ProtustrankaFormatedWithAdressOIB>
    <izvorni_sadrzaj> DOBRO PROPERTY d.o.o. za trgovinu i poslovanje nekretninama, OIB 67205535103, Slave Raškaj 14A, 23000 Zadar</izvorni_sadrzaj>
    <derivirana_varijabla naziv="DomainObject.Predmet.ProtustrankaFormatedWithAdressOIB_1"> DOBRO PROPERTY d.o.o. za trgovinu i poslovanje nekretninama, OIB 67205535103, Slave Raškaj 14A, 23000 Zadar</derivirana_varijabla>
  </DomainObject.Predmet.ProtustrankaFormatedWithAdressOIB>
  <DomainObject.Predmet.ProtustrankaWithAdress>
    <izvorni_sadrzaj>DOBRO PROPERTY d.o.o. za trgovinu i poslovanje nekretninama Slave Raškaj 14A, 23000 Zadar</izvorni_sadrzaj>
    <derivirana_varijabla naziv="DomainObject.Predmet.ProtustrankaWithAdress_1">DOBRO PROPERTY d.o.o. za trgovinu i poslovanje nekretninama Slave Raškaj 14A, 23000 Zadar</derivirana_varijabla>
  </DomainObject.Predmet.ProtustrankaWithAdress>
  <DomainObject.Predmet.ProtustrankaWithAdressOIB>
    <izvorni_sadrzaj>DOBRO PROPERTY d.o.o. za trgovinu i poslovanje nekretninama, OIB 67205535103, Slave Raškaj 14A, 23000 Zadar</izvorni_sadrzaj>
    <derivirana_varijabla naziv="DomainObject.Predmet.ProtustrankaWithAdressOIB_1">DOBRO PROPERTY d.o.o. za trgovinu i poslovanje nekretninama, OIB 67205535103, Slave Raškaj 14A, 23000 Zadar</derivirana_varijabla>
  </DomainObject.Predmet.ProtustrankaWithAdressOIB>
  <DomainObject.Predmet.ProtustrankaNazivFormated>
    <izvorni_sadrzaj>DOBRO PROPERTY d.o.o. za trgovinu i poslovanje nekretninama</izvorni_sadrzaj>
    <derivirana_varijabla naziv="DomainObject.Predmet.ProtustrankaNazivFormated_1">DOBRO PROPERTY d.o.o. za trgovinu i poslovanje nekretninama</derivirana_varijabla>
  </DomainObject.Predmet.ProtustrankaNazivFormated>
  <DomainObject.Predmet.ProtustrankaNazivFormatedOIB>
    <izvorni_sadrzaj>DOBRO PROPERTY d.o.o. za trgovinu i poslovanje nekretninama, OIB 67205535103</izvorni_sadrzaj>
    <derivirana_varijabla naziv="DomainObject.Predmet.ProtustrankaNazivFormatedOIB_1">DOBRO PROPERTY d.o.o. za trgovinu i poslovanje nekretninama, OIB 67205535103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DOBRO PROPERTY d.o.o. za trgovinu i poslovanje nekretninama</item>
    </izvorni_sadrzaj>
    <derivirana_varijabla naziv="DomainObject.Predmet.ProtuStrankaListFormated_1">
      <item>DOBRO PROPERTY d.o.o. za trgovinu i poslovanje nekretninama</item>
    </derivirana_varijabla>
  </DomainObject.Predmet.ProtuStrankaListFormated>
  <DomainObject.Predmet.ProtuStrankaListFormatedOIB>
    <izvorni_sadrzaj>
      <item>DOBRO PROPERTY d.o.o. za trgovinu i poslovanje nekretninama, OIB 67205535103</item>
    </izvorni_sadrzaj>
    <derivirana_varijabla naziv="DomainObject.Predmet.ProtuStrankaListFormatedOIB_1">
      <item>DOBRO PROPERTY d.o.o. za trgovinu i poslovanje nekretninama, OIB 67205535103</item>
    </derivirana_varijabla>
  </DomainObject.Predmet.ProtuStrankaListFormatedOIB>
  <DomainObject.Predmet.ProtuStrankaListFormatedWithAdress>
    <izvorni_sadrzaj>
      <item>DOBRO PROPERTY d.o.o. za trgovinu i poslovanje nekretninama, Slave Raškaj 14A, 23000 Zadar</item>
    </izvorni_sadrzaj>
    <derivirana_varijabla naziv="DomainObject.Predmet.ProtuStrankaListFormatedWithAdress_1">
      <item>DOBRO PROPERTY d.o.o. za trgovinu i poslovanje nekretninama, Slave Raškaj 14A, 23000 Zadar</item>
    </derivirana_varijabla>
  </DomainObject.Predmet.ProtuStrankaListFormatedWithAdress>
  <DomainObject.Predmet.ProtuStrankaListFormatedWithAdressOIB>
    <izvorni_sadrzaj>
      <item>DOBRO PROPERTY d.o.o. za trgovinu i poslovanje nekretninama, OIB 67205535103, Slave Raškaj 14A, 23000 Zadar</item>
    </izvorni_sadrzaj>
    <derivirana_varijabla naziv="DomainObject.Predmet.ProtuStrankaListFormatedWithAdressOIB_1">
      <item>DOBRO PROPERTY d.o.o. za trgovinu i poslovanje nekretninama, OIB 67205535103, Slave Raškaj 14A, 23000 Zadar</item>
    </derivirana_varijabla>
  </DomainObject.Predmet.ProtuStrankaListFormatedWithAdressOIB>
  <DomainObject.Predmet.ProtuStrankaListNazivFormated>
    <izvorni_sadrzaj>
      <item>DOBRO PROPERTY d.o.o. za trgovinu i poslovanje nekretninama</item>
    </izvorni_sadrzaj>
    <derivirana_varijabla naziv="DomainObject.Predmet.ProtuStrankaListNazivFormated_1">
      <item>DOBRO PROPERTY d.o.o. za trgovinu i poslovanje nekretninama</item>
    </derivirana_varijabla>
  </DomainObject.Predmet.ProtuStrankaListNazivFormated>
  <DomainObject.Predmet.ProtuStrankaListNazivFormatedOIB>
    <izvorni_sadrzaj>
      <item>DOBRO PROPERTY d.o.o. za trgovinu i poslovanje nekretninama, OIB 67205535103</item>
    </izvorni_sadrzaj>
    <derivirana_varijabla naziv="DomainObject.Predmet.ProtuStrankaListNazivFormatedOIB_1">
      <item>DOBRO PROPERTY d.o.o. za trgovinu i poslovanje nekretninama, OIB 67205535103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DOBRO PROPERTY d.o.o. za trgovinu i poslovanje nekretninama</izvorni_sadrzaj>
    <derivirana_varijabla naziv="DomainObject.Predmet.ProtustrankaIDrugi_1">DOBRO PROPERTY d.o.o. za trgovinu i poslovanje nekretninama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DOBRO PROPERTY d.o.o. za trgovinu i poslovanje nekretninama, OIB 67205535103, Slave Raškaj 14A, 23000 Zadar</izvorni_sadrzaj>
    <derivirana_varijabla naziv="DomainObject.Predmet.ProtustrankaIDrugiAdressOIB_1">DOBRO PROPERTY d.o.o. za trgovinu i poslovanje nekretninama, OIB 67205535103, Slave Raškaj 14A,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DOBRO PROPERTY d.o.o. za trgovinu i poslovanje nekretninama</item>
    </izvorni_sadrzaj>
    <derivirana_varijabla naziv="DomainObject.Predmet.SudioniciListNaziv_1">
      <item>fina</item>
      <item>DOBRO PROPERTY d.o.o. za trgovinu i poslovanje nekretninama</item>
    </derivirana_varijabla>
  </DomainObject.Predmet.SudioniciListNaziv>
  <DomainObject.Predmet.SudioniciListAdressOIB>
    <izvorni_sadrzaj>
      <item>fina, OIB 85821130368</item>
      <item>DOBRO PROPERTY d.o.o. za trgovinu i poslovanje nekretninama, OIB 67205535103, Slave Raškaj 14A,23000 Zadar</item>
    </izvorni_sadrzaj>
    <derivirana_varijabla naziv="DomainObject.Predmet.SudioniciListAdressOIB_1">
      <item>fina, OIB 85821130368</item>
      <item>DOBRO PROPERTY d.o.o. za trgovinu i poslovanje nekretninama, OIB 67205535103, Slave Raškaj 14A,23000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67205535103</item>
    </izvorni_sadrzaj>
    <derivirana_varijabla naziv="DomainObject.Predmet.SudioniciListNazivOIB_1">
      <item>, OIB 85821130368</item>
      <item>, OIB 67205535103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FACA41-C5D2-4BC7-B782-44BBE9235B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473</properties:Words>
  <properties:Characters>2552</properties:Characters>
  <properties:Lines>78</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2017-09-12T10:35:00Z</dcterms:created>
  <dc:creator>Anamarija Kovačić Milković</dc:creator>
  <cp:lastModifiedBy>wsadmin</cp:lastModifiedBy>
  <cp:lastPrinted>2017-09-14T12:19:00Z</cp:lastPrinted>
  <dcterms:modified xmlns:xsi="http://www.w3.org/2001/XMLSchema-instance" xsi:type="dcterms:W3CDTF">2017-09-14T12:20:00Z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