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c9d6" w14:paraId="2ddc9d6" w:rsidRDefault="0073365A" w:rsidP="0073365A" w:rsidR="0073365A">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73365A" w:rsidP="0073365A" w:rsidR="0073365A">
      <w:pPr>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 xml:space="preserve">         Republika Hrvatska</w:t>
      </w:r>
    </w:p>
    <w:p w:rsidRDefault="0073365A" w:rsidP="0073365A" w:rsidR="0073365A">
      <w:pPr>
        <w:rPr>
          <w:rFonts w:hAnsi="Times New Roman" w:ascii="Times New Roman"/>
          <w:szCs w:val="24"/>
        </w:rPr>
      </w:pPr>
      <w:r>
        <w:rPr>
          <w:rFonts w:hAnsi="Times New Roman" w:ascii="Times New Roman"/>
          <w:szCs w:val="24"/>
        </w:rPr>
        <w:t>TRGOVAČKI SUD U ZAGREBU</w:t>
      </w:r>
    </w:p>
    <w:p w:rsidRDefault="0073365A" w:rsidP="0073365A" w:rsidR="0073365A">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D33A28">
        <w:rPr>
          <w:rFonts w:hAnsi="Times New Roman" w:ascii="Times New Roman"/>
          <w:szCs w:val="24"/>
        </w:rPr>
        <w:t xml:space="preserve"> </w:t>
      </w:r>
      <w:r w:rsidR="00EB17C4">
        <w:rPr>
          <w:rFonts w:hAnsi="Times New Roman" w:ascii="Times New Roman"/>
          <w:szCs w:val="24"/>
        </w:rPr>
        <w:t xml:space="preserve"> </w:t>
      </w:r>
      <w:r w:rsidR="007F4178">
        <w:rPr>
          <w:rFonts w:hAnsi="Times New Roman" w:ascii="Times New Roman"/>
          <w:szCs w:val="24"/>
        </w:rPr>
        <w:t>20. St-</w:t>
      </w:r>
      <w:r w:rsidR="000E3AB5">
        <w:rPr>
          <w:rFonts w:hAnsi="Times New Roman" w:ascii="Times New Roman"/>
          <w:szCs w:val="24"/>
        </w:rPr>
        <w:t>790</w:t>
      </w:r>
      <w:r w:rsidR="007F4178">
        <w:rPr>
          <w:rFonts w:hAnsi="Times New Roman" w:ascii="Times New Roman"/>
          <w:szCs w:val="24"/>
        </w:rPr>
        <w:t>/13-</w:t>
      </w:r>
      <w:r w:rsidR="00D33A28">
        <w:rPr>
          <w:rFonts w:hAnsi="Times New Roman" w:ascii="Times New Roman"/>
          <w:szCs w:val="24"/>
        </w:rPr>
        <w:t>1431</w:t>
      </w:r>
    </w:p>
    <w:p w:rsidRDefault="0073365A" w:rsidP="0073365A" w:rsidR="0073365A">
      <w:pPr>
        <w:jc w:val="right"/>
        <w:rPr>
          <w:rFonts w:hAnsi="Times New Roman" w:ascii="Times New Roman"/>
          <w:szCs w:val="24"/>
        </w:rPr>
      </w:pPr>
      <w:r>
        <w:rPr>
          <w:rFonts w:hAnsi="Times New Roman" w:ascii="Times New Roman"/>
          <w:szCs w:val="24"/>
        </w:rPr>
        <w:t xml:space="preserve">   </w:t>
      </w:r>
    </w:p>
    <w:p w:rsidRDefault="0073365A" w:rsidP="0073365A" w:rsidR="0073365A">
      <w:pPr>
        <w:jc w:val="center"/>
        <w:rPr>
          <w:rFonts w:hAnsi="Times New Roman" w:ascii="Times New Roman"/>
          <w:szCs w:val="24"/>
        </w:rPr>
      </w:pPr>
      <w:r>
        <w:rPr>
          <w:rFonts w:hAnsi="Times New Roman" w:ascii="Times New Roman"/>
          <w:szCs w:val="24"/>
        </w:rPr>
        <w:t>R E P U B L I K A   H R V A T S K A</w:t>
      </w:r>
    </w:p>
    <w:p w:rsidRDefault="0073365A" w:rsidP="0073365A" w:rsidR="0073365A">
      <w:pPr>
        <w:jc w:val="right"/>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A K </w:t>
      </w:r>
    </w:p>
    <w:p w:rsidRDefault="0073365A" w:rsidP="0073365A" w:rsidR="0073365A">
      <w:pPr>
        <w:jc w:val="center"/>
        <w:rPr>
          <w:rFonts w:hAnsi="Times New Roman" w:ascii="Times New Roman"/>
          <w:szCs w:val="24"/>
        </w:rPr>
      </w:pPr>
      <w:r>
        <w:rPr>
          <w:rFonts w:hAnsi="Times New Roman" w:ascii="Times New Roman"/>
          <w:szCs w:val="24"/>
        </w:rPr>
        <w:t xml:space="preserve">  </w:t>
      </w:r>
    </w:p>
    <w:p w:rsidRDefault="0073365A" w:rsidP="0073365A" w:rsidR="0073365A" w:rsidRPr="00D44A06">
      <w:pPr>
        <w:pStyle w:val="Tijeloteksta"/>
        <w:rPr>
          <w:rFonts w:hAnsi="Times New Roman" w:ascii="Times New Roman"/>
          <w:color w:val="FF0000"/>
          <w:szCs w:val="24"/>
        </w:rPr>
      </w:pPr>
      <w:r>
        <w:rPr>
          <w:rFonts w:hAnsi="Times New Roman" w:ascii="Times New Roman"/>
          <w:szCs w:val="24"/>
        </w:rPr>
        <w:tab/>
        <w:t xml:space="preserve">TRGOVAČKI SUD U ZAGREBU, po sucu pojedincu Luciji Butigan, u stečajnom postupku nad stečajnim </w:t>
      </w:r>
      <w:r w:rsidRPr="003F412F">
        <w:rPr>
          <w:rFonts w:hAnsi="Times New Roman" w:ascii="Times New Roman"/>
          <w:szCs w:val="24"/>
        </w:rPr>
        <w:t xml:space="preserve">dužnikom </w:t>
      </w:r>
      <w:r w:rsidR="000E3AB5" w:rsidRPr="003F412F">
        <w:rPr>
          <w:rFonts w:hAnsi="Times New Roman" w:ascii="Times New Roman"/>
          <w:szCs w:val="24"/>
        </w:rPr>
        <w:t>EUROYACHTING d.o.o. u stečaju, Zagreb, Ogrizovićeva 41, OIB:56804906735</w:t>
      </w:r>
      <w:r w:rsidRPr="003F412F">
        <w:rPr>
          <w:rFonts w:hAnsi="Times New Roman" w:ascii="Times New Roman"/>
          <w:szCs w:val="24"/>
        </w:rPr>
        <w:t>, dana</w:t>
      </w:r>
      <w:r w:rsidR="007F4178" w:rsidRPr="003F412F">
        <w:rPr>
          <w:rFonts w:hAnsi="Times New Roman" w:ascii="Times New Roman"/>
          <w:szCs w:val="24"/>
        </w:rPr>
        <w:t xml:space="preserve"> </w:t>
      </w:r>
      <w:r w:rsidR="003F6534">
        <w:rPr>
          <w:rFonts w:hAnsi="Times New Roman" w:ascii="Times New Roman"/>
          <w:szCs w:val="24"/>
        </w:rPr>
        <w:t>4</w:t>
      </w:r>
      <w:r w:rsidRPr="003F412F">
        <w:rPr>
          <w:rFonts w:hAnsi="Times New Roman" w:ascii="Times New Roman"/>
          <w:szCs w:val="24"/>
        </w:rPr>
        <w:t xml:space="preserve">. </w:t>
      </w:r>
      <w:r w:rsidR="00EB17C4">
        <w:rPr>
          <w:rFonts w:hAnsi="Times New Roman" w:ascii="Times New Roman"/>
          <w:szCs w:val="24"/>
        </w:rPr>
        <w:t>veljače 2019</w:t>
      </w:r>
      <w:r w:rsidRPr="003F412F">
        <w:rPr>
          <w:rFonts w:hAnsi="Times New Roman" w:ascii="Times New Roman"/>
          <w:szCs w:val="24"/>
        </w:rPr>
        <w:t>.</w:t>
      </w:r>
      <w:r w:rsidR="00EB17C4">
        <w:rPr>
          <w:rFonts w:hAnsi="Times New Roman" w:ascii="Times New Roman"/>
          <w:szCs w:val="24"/>
        </w:rPr>
        <w:t xml:space="preserve"> godine</w:t>
      </w:r>
    </w:p>
    <w:p w:rsidRDefault="0073365A" w:rsidP="0073365A" w:rsidR="0073365A">
      <w:pPr>
        <w:pStyle w:val="Tijeloteksta"/>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i o    j e </w:t>
      </w:r>
    </w:p>
    <w:p w:rsidRDefault="0073365A" w:rsidP="0073365A" w:rsidR="0073365A">
      <w:pPr>
        <w:jc w:val="center"/>
        <w:rPr>
          <w:rFonts w:hAnsi="Times New Roman" w:ascii="Times New Roman"/>
          <w:szCs w:val="24"/>
        </w:rPr>
      </w:pPr>
    </w:p>
    <w:p w:rsidRDefault="0073365A" w:rsidP="00EB17C4" w:rsidR="00E74F23">
      <w:pPr>
        <w:pStyle w:val="Odlomakpopisa"/>
        <w:numPr>
          <w:ilvl w:val="0"/>
          <w:numId w:val="1"/>
        </w:numPr>
        <w:jc w:val="both"/>
        <w:rPr>
          <w:rFonts w:hAnsi="Times New Roman" w:ascii="Times New Roman"/>
          <w:bCs/>
          <w:szCs w:val="24"/>
        </w:rPr>
      </w:pPr>
      <w:r w:rsidRPr="00EE520C">
        <w:rPr>
          <w:rFonts w:hAnsi="Times New Roman" w:ascii="Times New Roman"/>
          <w:bCs/>
          <w:szCs w:val="24"/>
        </w:rPr>
        <w:t xml:space="preserve">Određuje se prodaja u stečajnom postupku nekretnina u vlasništvu stečajnog dužnika </w:t>
      </w:r>
      <w:r w:rsidR="000E3AB5" w:rsidRPr="00EE520C">
        <w:rPr>
          <w:rFonts w:hAnsi="Times New Roman" w:ascii="Times New Roman"/>
          <w:szCs w:val="24"/>
        </w:rPr>
        <w:t>EUROYACHTING d.o.o. u stečaju, Zagreb, Ogrizovićeva 41, OIB:56804906735</w:t>
      </w:r>
      <w:r w:rsidRPr="00EE520C">
        <w:rPr>
          <w:rFonts w:hAnsi="Times New Roman" w:ascii="Times New Roman"/>
          <w:szCs w:val="24"/>
        </w:rPr>
        <w:t>,</w:t>
      </w:r>
      <w:r w:rsidRPr="00EE520C">
        <w:rPr>
          <w:rFonts w:hAnsi="Times New Roman" w:ascii="Times New Roman"/>
          <w:bCs/>
          <w:szCs w:val="24"/>
        </w:rPr>
        <w:t xml:space="preserve"> uz odgovarajuću primjenu pravi</w:t>
      </w:r>
      <w:r w:rsidR="00EE520C">
        <w:rPr>
          <w:rFonts w:hAnsi="Times New Roman" w:ascii="Times New Roman"/>
          <w:bCs/>
          <w:szCs w:val="24"/>
        </w:rPr>
        <w:t>la o ovrsi na nekretninama i to</w:t>
      </w:r>
      <w:r w:rsidR="00EB17C4">
        <w:rPr>
          <w:rFonts w:hAnsi="Times New Roman" w:ascii="Times New Roman"/>
          <w:bCs/>
          <w:szCs w:val="24"/>
        </w:rPr>
        <w:t>:</w:t>
      </w:r>
      <w:r w:rsidR="00EE520C">
        <w:rPr>
          <w:rFonts w:hAnsi="Times New Roman" w:ascii="Times New Roman"/>
          <w:bCs/>
          <w:szCs w:val="24"/>
        </w:rPr>
        <w:t xml:space="preserve"> </w:t>
      </w:r>
    </w:p>
    <w:p w:rsidRDefault="000F369A" w:rsidP="000F369A" w:rsidR="000F369A">
      <w:pPr>
        <w:pStyle w:val="Odlomakpopisa"/>
        <w:jc w:val="both"/>
        <w:rPr>
          <w:rFonts w:hAnsi="Times New Roman" w:ascii="Times New Roman"/>
          <w:bCs/>
          <w:szCs w:val="24"/>
        </w:rPr>
      </w:pPr>
    </w:p>
    <w:p w:rsidRDefault="00E74F23" w:rsidP="00BE6052" w:rsidR="00EB17C4">
      <w:pPr>
        <w:pStyle w:val="Odlomakpopisa"/>
        <w:jc w:val="both"/>
        <w:rPr>
          <w:rFonts w:hAnsi="Times New Roman" w:ascii="Times New Roman"/>
          <w:bCs/>
          <w:szCs w:val="24"/>
        </w:rPr>
      </w:pPr>
      <w:r>
        <w:rPr>
          <w:rFonts w:hAnsi="Times New Roman" w:ascii="Times New Roman"/>
          <w:bCs/>
          <w:szCs w:val="24"/>
        </w:rPr>
        <w:t>-</w:t>
      </w:r>
      <w:r w:rsidR="00EE520C">
        <w:rPr>
          <w:rFonts w:hAnsi="Times New Roman" w:ascii="Times New Roman"/>
          <w:bCs/>
          <w:szCs w:val="24"/>
        </w:rPr>
        <w:t xml:space="preserve">nekretnina </w:t>
      </w:r>
      <w:r w:rsidR="0073365A" w:rsidRPr="00EE520C">
        <w:rPr>
          <w:rFonts w:hAnsi="Times New Roman" w:ascii="Times New Roman"/>
          <w:bCs/>
          <w:szCs w:val="24"/>
        </w:rPr>
        <w:t xml:space="preserve"> </w:t>
      </w:r>
      <w:r w:rsidR="00EE520C" w:rsidRPr="00EE520C">
        <w:rPr>
          <w:rFonts w:hAnsi="Times New Roman" w:ascii="Times New Roman"/>
          <w:bCs/>
          <w:szCs w:val="24"/>
        </w:rPr>
        <w:t xml:space="preserve">upisana u Općinskom građanskom sudu u Zagrebu, zemljišnoknjižni odjel Zagreb, </w:t>
      </w:r>
      <w:r w:rsidR="00EB17C4">
        <w:rPr>
          <w:rFonts w:hAnsi="Times New Roman" w:ascii="Times New Roman"/>
          <w:bCs/>
          <w:szCs w:val="24"/>
        </w:rPr>
        <w:t xml:space="preserve">zk. ul. </w:t>
      </w:r>
      <w:r>
        <w:rPr>
          <w:rFonts w:hAnsi="Times New Roman" w:ascii="Times New Roman"/>
          <w:bCs/>
          <w:szCs w:val="24"/>
        </w:rPr>
        <w:t xml:space="preserve">8614, k.o. Stenjevec, zkč. 77/10 – </w:t>
      </w:r>
      <w:r w:rsidR="00BE6052" w:rsidRPr="00BE6052">
        <w:rPr>
          <w:rFonts w:hAnsi="Times New Roman" w:ascii="Times New Roman"/>
          <w:bCs/>
          <w:szCs w:val="24"/>
        </w:rPr>
        <w:t>STAMBENA ZGRADA BR. 28, 30, 32 I</w:t>
      </w:r>
      <w:r w:rsidR="003629D4">
        <w:rPr>
          <w:rFonts w:hAnsi="Times New Roman" w:ascii="Times New Roman"/>
          <w:bCs/>
          <w:szCs w:val="24"/>
        </w:rPr>
        <w:t xml:space="preserve"> 34 SAVSKA OPATOVINA I DVORIŠTE</w:t>
      </w:r>
      <w:r w:rsidR="00BE6052" w:rsidRPr="00BE6052">
        <w:rPr>
          <w:rFonts w:hAnsi="Times New Roman" w:ascii="Times New Roman"/>
          <w:bCs/>
          <w:szCs w:val="24"/>
        </w:rPr>
        <w:t xml:space="preserve"> površine 5085 m2, STAMBENA ZGRADA BR. 28, 30, 32 I 34 SAVSKA OPATOVINA površine 1678 m2, DVORIŠTE površine 3407 m2, odnosno ukupna površina 5085 m2, i to:</w:t>
      </w:r>
    </w:p>
    <w:p w:rsidRDefault="00C96EEA" w:rsidP="00C96EEA" w:rsidR="00C96EEA" w:rsidRPr="00C96EEA">
      <w:pPr>
        <w:pStyle w:val="Odlomakpopisa"/>
        <w:ind w:left="1416"/>
        <w:jc w:val="both"/>
        <w:rPr>
          <w:rFonts w:hAnsi="Times New Roman" w:ascii="Times New Roman"/>
          <w:bCs/>
          <w:szCs w:val="24"/>
        </w:rPr>
      </w:pPr>
      <w:r w:rsidRPr="00C96EEA">
        <w:rPr>
          <w:rFonts w:hAnsi="Times New Roman" w:ascii="Times New Roman"/>
          <w:bCs/>
          <w:szCs w:val="24"/>
        </w:rPr>
        <w:t xml:space="preserve">261. Suvlasnički dio: 5/10000 ETAŽNO VLASNIŠTVO (E-261)   </w:t>
      </w:r>
    </w:p>
    <w:p w:rsidRDefault="00C96EEA" w:rsidP="00C96EEA" w:rsidR="00EB17C4">
      <w:pPr>
        <w:pStyle w:val="Odlomakpopisa"/>
        <w:ind w:left="1416"/>
        <w:jc w:val="both"/>
        <w:rPr>
          <w:rFonts w:hAnsi="Times New Roman" w:ascii="Times New Roman"/>
          <w:bCs/>
          <w:szCs w:val="24"/>
        </w:rPr>
      </w:pPr>
      <w:r w:rsidRPr="00C96EEA">
        <w:rPr>
          <w:rFonts w:hAnsi="Times New Roman" w:ascii="Times New Roman"/>
          <w:bCs/>
          <w:szCs w:val="24"/>
        </w:rPr>
        <w:t xml:space="preserve"> 1. parkirno garažno mjesto oznake PGM-2.90 u podrumskoj etaži -2; neto korisne površine 6,15čm označeno u planu posebnih dijelova zgrade crvenom bojom</w:t>
      </w:r>
      <w:r w:rsidR="003E5EBB">
        <w:rPr>
          <w:rFonts w:hAnsi="Times New Roman" w:ascii="Times New Roman"/>
          <w:bCs/>
          <w:szCs w:val="24"/>
        </w:rPr>
        <w:t>.</w:t>
      </w:r>
    </w:p>
    <w:p w:rsidRDefault="00C96EEA" w:rsidP="00C96EEA" w:rsidR="00C96EEA">
      <w:pPr>
        <w:pStyle w:val="Odlomakpopisa"/>
        <w:jc w:val="both"/>
        <w:rPr>
          <w:rFonts w:hAnsi="Times New Roman" w:ascii="Times New Roman"/>
          <w:bCs/>
          <w:szCs w:val="24"/>
        </w:rPr>
      </w:pPr>
    </w:p>
    <w:p w:rsidRDefault="000E3AB5" w:rsidP="00EB17C4" w:rsidR="000E3AB5">
      <w:pPr>
        <w:pStyle w:val="Odlomakpopisa"/>
        <w:numPr>
          <w:ilvl w:val="0"/>
          <w:numId w:val="1"/>
        </w:numPr>
        <w:jc w:val="both"/>
        <w:rPr>
          <w:rFonts w:hAnsi="Times New Roman" w:ascii="Times New Roman"/>
          <w:bCs/>
          <w:szCs w:val="24"/>
        </w:rPr>
      </w:pPr>
      <w:r>
        <w:rPr>
          <w:rFonts w:hAnsi="Times New Roman" w:ascii="Times New Roman"/>
          <w:bCs/>
          <w:szCs w:val="24"/>
        </w:rPr>
        <w:t xml:space="preserve">UTVRĐENA VRIJEDNOST </w:t>
      </w:r>
      <w:r w:rsidR="00E764D7">
        <w:rPr>
          <w:rFonts w:hAnsi="Times New Roman" w:ascii="Times New Roman"/>
          <w:bCs/>
          <w:szCs w:val="24"/>
        </w:rPr>
        <w:t>nekretnine</w:t>
      </w:r>
      <w:r>
        <w:rPr>
          <w:rFonts w:hAnsi="Times New Roman" w:ascii="Times New Roman"/>
          <w:bCs/>
          <w:szCs w:val="24"/>
        </w:rPr>
        <w:t xml:space="preserve"> iznosi </w:t>
      </w:r>
      <w:r w:rsidR="00E764D7">
        <w:rPr>
          <w:rFonts w:hAnsi="Times New Roman" w:ascii="Times New Roman"/>
          <w:bCs/>
          <w:szCs w:val="24"/>
        </w:rPr>
        <w:t xml:space="preserve">59.380,15 </w:t>
      </w:r>
      <w:r>
        <w:rPr>
          <w:rFonts w:hAnsi="Times New Roman" w:ascii="Times New Roman"/>
          <w:bCs/>
          <w:szCs w:val="24"/>
        </w:rPr>
        <w:t>kn</w:t>
      </w:r>
      <w:r w:rsidR="00581B50">
        <w:rPr>
          <w:rFonts w:hAnsi="Times New Roman" w:ascii="Times New Roman"/>
          <w:bCs/>
          <w:szCs w:val="24"/>
        </w:rPr>
        <w:t xml:space="preserve"> (</w:t>
      </w:r>
      <w:r w:rsidR="0088413A">
        <w:rPr>
          <w:rFonts w:hAnsi="Times New Roman" w:ascii="Times New Roman"/>
          <w:bCs/>
          <w:szCs w:val="24"/>
        </w:rPr>
        <w:t xml:space="preserve">u cijenu je </w:t>
      </w:r>
      <w:r w:rsidR="00581B50">
        <w:rPr>
          <w:rFonts w:hAnsi="Times New Roman" w:ascii="Times New Roman"/>
          <w:bCs/>
          <w:szCs w:val="24"/>
        </w:rPr>
        <w:t>uključen PDV)</w:t>
      </w:r>
      <w:r w:rsidR="00E764D7">
        <w:rPr>
          <w:rFonts w:hAnsi="Times New Roman" w:ascii="Times New Roman"/>
          <w:bCs/>
          <w:szCs w:val="24"/>
        </w:rPr>
        <w:t>.</w:t>
      </w:r>
    </w:p>
    <w:p w:rsidRDefault="00E764D7" w:rsidP="00E764D7" w:rsidR="00E764D7">
      <w:pPr>
        <w:pStyle w:val="Odlomakpopisa"/>
        <w:jc w:val="both"/>
        <w:rPr>
          <w:rFonts w:hAnsi="Times New Roman" w:ascii="Times New Roman"/>
          <w:bCs/>
          <w:szCs w:val="24"/>
        </w:rPr>
      </w:pPr>
    </w:p>
    <w:p w:rsidRDefault="000E3AB5" w:rsidP="007146E9" w:rsidR="000E3AB5">
      <w:pPr>
        <w:ind w:left="708"/>
        <w:jc w:val="both"/>
        <w:rPr>
          <w:rFonts w:hAnsi="Times New Roman" w:ascii="Times New Roman"/>
          <w:bCs/>
          <w:szCs w:val="24"/>
        </w:rPr>
      </w:pPr>
      <w:r>
        <w:rPr>
          <w:rFonts w:hAnsi="Times New Roman" w:ascii="Times New Roman"/>
          <w:bCs/>
          <w:szCs w:val="24"/>
        </w:rPr>
        <w:t xml:space="preserve">POČETNA CIJENA </w:t>
      </w:r>
      <w:r w:rsidR="00E764D7">
        <w:rPr>
          <w:rFonts w:hAnsi="Times New Roman" w:ascii="Times New Roman"/>
          <w:bCs/>
          <w:szCs w:val="24"/>
        </w:rPr>
        <w:t xml:space="preserve">NEKRETNINE </w:t>
      </w:r>
      <w:r>
        <w:rPr>
          <w:rFonts w:hAnsi="Times New Roman" w:ascii="Times New Roman"/>
          <w:bCs/>
          <w:szCs w:val="24"/>
        </w:rPr>
        <w:t xml:space="preserve">NA </w:t>
      </w:r>
      <w:r w:rsidR="00E764D7">
        <w:rPr>
          <w:rFonts w:hAnsi="Times New Roman" w:ascii="Times New Roman"/>
          <w:bCs/>
          <w:szCs w:val="24"/>
        </w:rPr>
        <w:t>7</w:t>
      </w:r>
      <w:r w:rsidR="00EE520C">
        <w:rPr>
          <w:rFonts w:hAnsi="Times New Roman" w:ascii="Times New Roman"/>
          <w:bCs/>
          <w:szCs w:val="24"/>
        </w:rPr>
        <w:t>.</w:t>
      </w:r>
      <w:r>
        <w:rPr>
          <w:rFonts w:hAnsi="Times New Roman" w:ascii="Times New Roman"/>
          <w:bCs/>
          <w:szCs w:val="24"/>
        </w:rPr>
        <w:t xml:space="preserve"> JAVNOJ DRAŽBI iznosi </w:t>
      </w:r>
      <w:r w:rsidR="0088413A">
        <w:rPr>
          <w:rFonts w:hAnsi="Times New Roman" w:ascii="Times New Roman"/>
          <w:bCs/>
          <w:szCs w:val="24"/>
        </w:rPr>
        <w:t>23.752,06</w:t>
      </w:r>
      <w:r w:rsidR="00E764D7">
        <w:rPr>
          <w:rFonts w:hAnsi="Times New Roman" w:ascii="Times New Roman"/>
          <w:bCs/>
          <w:szCs w:val="24"/>
        </w:rPr>
        <w:t xml:space="preserve"> </w:t>
      </w:r>
      <w:r>
        <w:rPr>
          <w:rFonts w:hAnsi="Times New Roman" w:ascii="Times New Roman"/>
          <w:bCs/>
          <w:szCs w:val="24"/>
        </w:rPr>
        <w:t>kn</w:t>
      </w:r>
      <w:r w:rsidR="007146E9">
        <w:rPr>
          <w:rFonts w:hAnsi="Times New Roman" w:ascii="Times New Roman"/>
          <w:bCs/>
          <w:szCs w:val="24"/>
        </w:rPr>
        <w:t xml:space="preserve"> (</w:t>
      </w:r>
      <w:r w:rsidR="0088413A">
        <w:rPr>
          <w:rFonts w:hAnsi="Times New Roman" w:ascii="Times New Roman"/>
          <w:bCs/>
          <w:szCs w:val="24"/>
        </w:rPr>
        <w:t xml:space="preserve">u cijenu je </w:t>
      </w:r>
      <w:r w:rsidR="007146E9">
        <w:rPr>
          <w:rFonts w:hAnsi="Times New Roman" w:ascii="Times New Roman"/>
          <w:bCs/>
          <w:szCs w:val="24"/>
        </w:rPr>
        <w:t>uključen PDV)</w:t>
      </w:r>
      <w:r w:rsidR="00EE520C">
        <w:rPr>
          <w:rFonts w:hAnsi="Times New Roman" w:ascii="Times New Roman"/>
          <w:bCs/>
          <w:szCs w:val="24"/>
        </w:rPr>
        <w:t>.</w:t>
      </w:r>
    </w:p>
    <w:p w:rsidRDefault="0073365A" w:rsidP="0073365A" w:rsidR="0073365A">
      <w:pPr>
        <w:ind w:left="720"/>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NAČIN PRODAJE:</w:t>
      </w:r>
    </w:p>
    <w:p w:rsidRDefault="0088413A" w:rsidP="0073365A" w:rsidR="0073365A">
      <w:pPr>
        <w:ind w:left="720"/>
        <w:jc w:val="both"/>
        <w:rPr>
          <w:rFonts w:hAnsi="Times New Roman" w:ascii="Times New Roman"/>
          <w:bCs/>
          <w:szCs w:val="24"/>
        </w:rPr>
      </w:pPr>
      <w:r>
        <w:rPr>
          <w:rFonts w:hAnsi="Times New Roman" w:ascii="Times New Roman"/>
          <w:bCs/>
          <w:szCs w:val="24"/>
        </w:rPr>
        <w:t>Nekretnina</w:t>
      </w:r>
      <w:r w:rsidR="0073365A">
        <w:rPr>
          <w:rFonts w:hAnsi="Times New Roman" w:ascii="Times New Roman"/>
          <w:bCs/>
          <w:szCs w:val="24"/>
        </w:rPr>
        <w:t xml:space="preserve"> iz točke I. ovog Zaključka prodavat će se u stečajnom postupku javnom dražbom, te se na </w:t>
      </w:r>
      <w:r>
        <w:rPr>
          <w:rFonts w:hAnsi="Times New Roman" w:ascii="Times New Roman"/>
          <w:bCs/>
          <w:szCs w:val="24"/>
        </w:rPr>
        <w:t>7</w:t>
      </w:r>
      <w:r w:rsidR="007146E9">
        <w:rPr>
          <w:rFonts w:hAnsi="Times New Roman" w:ascii="Times New Roman"/>
          <w:bCs/>
          <w:szCs w:val="24"/>
        </w:rPr>
        <w:t>.</w:t>
      </w:r>
      <w:r w:rsidR="004A3B47">
        <w:rPr>
          <w:rFonts w:hAnsi="Times New Roman" w:ascii="Times New Roman"/>
          <w:bCs/>
          <w:szCs w:val="24"/>
        </w:rPr>
        <w:t xml:space="preserve"> ročištu ne </w:t>
      </w:r>
      <w:r w:rsidR="00764C36">
        <w:rPr>
          <w:rFonts w:hAnsi="Times New Roman" w:ascii="Times New Roman"/>
          <w:bCs/>
          <w:szCs w:val="24"/>
        </w:rPr>
        <w:t>može</w:t>
      </w:r>
      <w:r w:rsidR="0073365A">
        <w:rPr>
          <w:rFonts w:hAnsi="Times New Roman" w:ascii="Times New Roman"/>
          <w:bCs/>
          <w:szCs w:val="24"/>
        </w:rPr>
        <w:t xml:space="preserve"> prodati ispod početne cijen</w:t>
      </w:r>
      <w:r w:rsidR="00764C36">
        <w:rPr>
          <w:rFonts w:hAnsi="Times New Roman" w:ascii="Times New Roman"/>
          <w:bCs/>
          <w:szCs w:val="24"/>
        </w:rPr>
        <w:t>e nekretnine</w:t>
      </w:r>
      <w:r w:rsidR="004A3B47">
        <w:rPr>
          <w:rFonts w:hAnsi="Times New Roman" w:ascii="Times New Roman"/>
          <w:bCs/>
          <w:szCs w:val="24"/>
        </w:rPr>
        <w:t xml:space="preserve"> navedene u točki I</w:t>
      </w:r>
      <w:r w:rsidR="0073365A">
        <w:rPr>
          <w:rFonts w:hAnsi="Times New Roman" w:ascii="Times New Roman"/>
          <w:bCs/>
          <w:szCs w:val="24"/>
        </w:rPr>
        <w:t>.</w:t>
      </w:r>
      <w:r>
        <w:rPr>
          <w:rFonts w:hAnsi="Times New Roman" w:ascii="Times New Roman"/>
          <w:bCs/>
          <w:szCs w:val="24"/>
        </w:rPr>
        <w:t>2.</w:t>
      </w:r>
      <w:r w:rsidR="0073365A">
        <w:rPr>
          <w:rFonts w:hAnsi="Times New Roman" w:ascii="Times New Roman"/>
          <w:bCs/>
          <w:szCs w:val="24"/>
        </w:rPr>
        <w:t xml:space="preserve"> ovog Zaključka. </w:t>
      </w:r>
    </w:p>
    <w:p w:rsidRDefault="0073365A" w:rsidP="0073365A" w:rsidR="0073365A">
      <w:pPr>
        <w:jc w:val="both"/>
        <w:rPr>
          <w:rFonts w:hAnsi="Times New Roman" w:ascii="Times New Roman"/>
          <w:bCs/>
          <w:szCs w:val="24"/>
        </w:rPr>
      </w:pPr>
      <w:r>
        <w:rPr>
          <w:rFonts w:hAnsi="Times New Roman" w:ascii="Times New Roman"/>
          <w:bCs/>
          <w:szCs w:val="24"/>
        </w:rPr>
        <w:tab/>
      </w:r>
    </w:p>
    <w:p w:rsidRDefault="0073365A" w:rsidP="008B4C07" w:rsidR="0073365A">
      <w:pPr>
        <w:ind w:left="708"/>
        <w:jc w:val="both"/>
        <w:rPr>
          <w:rFonts w:hAnsi="Times New Roman" w:ascii="Times New Roman"/>
          <w:bCs/>
          <w:szCs w:val="24"/>
        </w:rPr>
      </w:pPr>
      <w:r>
        <w:rPr>
          <w:rFonts w:hAnsi="Times New Roman" w:ascii="Times New Roman"/>
          <w:bCs/>
          <w:szCs w:val="24"/>
        </w:rPr>
        <w:t xml:space="preserve">Ročište za prodaju na </w:t>
      </w:r>
      <w:r w:rsidR="0088413A">
        <w:rPr>
          <w:rFonts w:hAnsi="Times New Roman" w:ascii="Times New Roman"/>
          <w:bCs/>
          <w:szCs w:val="24"/>
        </w:rPr>
        <w:t>7</w:t>
      </w:r>
      <w:r w:rsidR="007146E9">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73365A" w:rsidP="0073365A" w:rsidR="0073365A">
      <w:pPr>
        <w:ind w:firstLine="720"/>
        <w:jc w:val="both"/>
        <w:rPr>
          <w:rFonts w:hAnsi="Times New Roman" w:ascii="Times New Roman"/>
          <w:bCs/>
          <w:szCs w:val="24"/>
        </w:rPr>
      </w:pPr>
    </w:p>
    <w:p w:rsidRDefault="0052146E" w:rsidP="0073365A" w:rsidR="0073365A" w:rsidRPr="001B4413">
      <w:pPr>
        <w:ind w:firstLine="720"/>
        <w:jc w:val="center"/>
        <w:rPr>
          <w:rFonts w:hAnsi="Times New Roman" w:ascii="Times New Roman"/>
          <w:bCs/>
          <w:szCs w:val="24"/>
          <w:u w:val="single"/>
        </w:rPr>
      </w:pPr>
      <w:r>
        <w:rPr>
          <w:rFonts w:hAnsi="Times New Roman" w:ascii="Times New Roman"/>
          <w:b/>
          <w:bCs/>
          <w:szCs w:val="24"/>
          <w:u w:val="single"/>
        </w:rPr>
        <w:t>5</w:t>
      </w:r>
      <w:r w:rsidR="0073365A" w:rsidRPr="001B4413">
        <w:rPr>
          <w:rFonts w:hAnsi="Times New Roman" w:ascii="Times New Roman"/>
          <w:b/>
          <w:bCs/>
          <w:szCs w:val="24"/>
          <w:u w:val="single"/>
        </w:rPr>
        <w:t xml:space="preserve">. </w:t>
      </w:r>
      <w:r>
        <w:rPr>
          <w:rFonts w:hAnsi="Times New Roman" w:ascii="Times New Roman"/>
          <w:b/>
          <w:bCs/>
          <w:szCs w:val="24"/>
          <w:u w:val="single"/>
        </w:rPr>
        <w:t>ožujka</w:t>
      </w:r>
      <w:r w:rsidR="00E164BA">
        <w:rPr>
          <w:rFonts w:hAnsi="Times New Roman" w:ascii="Times New Roman"/>
          <w:b/>
          <w:bCs/>
          <w:szCs w:val="24"/>
          <w:u w:val="single"/>
        </w:rPr>
        <w:t xml:space="preserve"> 2019</w:t>
      </w:r>
      <w:r w:rsidR="0008597C">
        <w:rPr>
          <w:rFonts w:hAnsi="Times New Roman" w:ascii="Times New Roman"/>
          <w:b/>
          <w:bCs/>
          <w:szCs w:val="24"/>
          <w:u w:val="single"/>
        </w:rPr>
        <w:t xml:space="preserve">. </w:t>
      </w:r>
      <w:r w:rsidR="005C77EF">
        <w:rPr>
          <w:rFonts w:hAnsi="Times New Roman" w:ascii="Times New Roman"/>
          <w:b/>
          <w:bCs/>
          <w:szCs w:val="24"/>
          <w:u w:val="single"/>
        </w:rPr>
        <w:t xml:space="preserve"> godine u 11,15</w:t>
      </w:r>
      <w:r w:rsidR="0073365A" w:rsidRPr="001B4413">
        <w:rPr>
          <w:rFonts w:hAnsi="Times New Roman" w:ascii="Times New Roman"/>
          <w:b/>
          <w:bCs/>
          <w:szCs w:val="24"/>
          <w:u w:val="single"/>
        </w:rPr>
        <w:t xml:space="preserve"> sati.</w:t>
      </w:r>
    </w:p>
    <w:p w:rsidRDefault="0073365A" w:rsidP="0073365A" w:rsidR="0073365A">
      <w:pPr>
        <w:jc w:val="both"/>
        <w:rPr>
          <w:rFonts w:hAnsi="Times New Roman" w:ascii="Times New Roman"/>
          <w:bCs/>
          <w:szCs w:val="24"/>
        </w:rPr>
      </w:pPr>
    </w:p>
    <w:p w:rsidRDefault="0073365A" w:rsidP="0073365A" w:rsidR="0073365A">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Ovaj zaključak o prodaji objavit će se na</w:t>
      </w:r>
      <w:r w:rsidR="008825EE">
        <w:rPr>
          <w:rFonts w:hAnsi="Times New Roman" w:ascii="Times New Roman"/>
          <w:bCs/>
          <w:szCs w:val="24"/>
        </w:rPr>
        <w:t xml:space="preserve"> mrežnoj stranici e-oglasna ploča</w:t>
      </w:r>
      <w:r>
        <w:rPr>
          <w:rFonts w:hAnsi="Times New Roman" w:ascii="Times New Roman"/>
          <w:bCs/>
          <w:szCs w:val="24"/>
        </w:rPr>
        <w:t xml:space="preserve"> Trgovačkog suda u Zagrebu.</w:t>
      </w:r>
    </w:p>
    <w:p w:rsidRDefault="0073365A" w:rsidP="0073365A" w:rsidR="0073365A">
      <w:pPr>
        <w:jc w:val="both"/>
        <w:rPr>
          <w:rFonts w:hAnsi="Times New Roman" w:ascii="Times New Roman"/>
          <w:bCs/>
          <w:szCs w:val="24"/>
        </w:rPr>
      </w:pPr>
    </w:p>
    <w:p w:rsidRDefault="00601F9A" w:rsidP="00512428" w:rsidR="00512428" w:rsidRPr="00512428">
      <w:pPr>
        <w:numPr>
          <w:ilvl w:val="0"/>
          <w:numId w:val="1"/>
        </w:numPr>
        <w:jc w:val="both"/>
        <w:rPr>
          <w:rFonts w:hAnsi="Times New Roman" w:ascii="Times New Roman"/>
          <w:bCs/>
          <w:szCs w:val="24"/>
        </w:rPr>
      </w:pPr>
      <w:r>
        <w:rPr>
          <w:rFonts w:hAnsi="Times New Roman" w:ascii="Times New Roman"/>
          <w:bCs/>
          <w:szCs w:val="24"/>
        </w:rPr>
        <w:t>Nekretnina</w:t>
      </w:r>
      <w:r w:rsidR="00512428" w:rsidRPr="00512428">
        <w:rPr>
          <w:rFonts w:hAnsi="Times New Roman" w:ascii="Times New Roman"/>
          <w:bCs/>
          <w:szCs w:val="24"/>
        </w:rPr>
        <w:t xml:space="preserve"> iz točke I</w:t>
      </w:r>
      <w:r w:rsidR="00512428">
        <w:rPr>
          <w:rFonts w:hAnsi="Times New Roman" w:ascii="Times New Roman"/>
          <w:bCs/>
          <w:szCs w:val="24"/>
        </w:rPr>
        <w:t>.</w:t>
      </w:r>
      <w:r w:rsidR="00512428" w:rsidRPr="00512428">
        <w:rPr>
          <w:rFonts w:hAnsi="Times New Roman" w:ascii="Times New Roman"/>
          <w:bCs/>
          <w:szCs w:val="24"/>
        </w:rPr>
        <w:t xml:space="preserve"> ovog zaključka prodavat će na ročištu za </w:t>
      </w:r>
      <w:r>
        <w:rPr>
          <w:rFonts w:hAnsi="Times New Roman" w:ascii="Times New Roman"/>
          <w:bCs/>
          <w:szCs w:val="24"/>
        </w:rPr>
        <w:t>7</w:t>
      </w:r>
      <w:r w:rsidR="00512428">
        <w:rPr>
          <w:rFonts w:hAnsi="Times New Roman" w:ascii="Times New Roman"/>
          <w:bCs/>
          <w:szCs w:val="24"/>
        </w:rPr>
        <w:t>.</w:t>
      </w:r>
      <w:r w:rsidR="00512428" w:rsidRPr="00512428">
        <w:rPr>
          <w:rFonts w:hAnsi="Times New Roman" w:ascii="Times New Roman"/>
          <w:bCs/>
          <w:szCs w:val="24"/>
        </w:rPr>
        <w:t xml:space="preserve"> javnu dražbu po početnoj cijeni koja je navedena </w:t>
      </w:r>
      <w:r w:rsidR="00512428">
        <w:rPr>
          <w:rFonts w:hAnsi="Times New Roman" w:ascii="Times New Roman"/>
          <w:bCs/>
          <w:szCs w:val="24"/>
        </w:rPr>
        <w:t xml:space="preserve">pod točkom </w:t>
      </w:r>
      <w:r w:rsidR="00B30B5A">
        <w:rPr>
          <w:rFonts w:hAnsi="Times New Roman" w:ascii="Times New Roman"/>
          <w:bCs/>
          <w:szCs w:val="24"/>
        </w:rPr>
        <w:t>I.2</w:t>
      </w:r>
      <w:r w:rsidR="005A6D47">
        <w:rPr>
          <w:rFonts w:hAnsi="Times New Roman" w:ascii="Times New Roman"/>
          <w:bCs/>
          <w:szCs w:val="24"/>
        </w:rPr>
        <w:t>,</w:t>
      </w:r>
      <w:r w:rsidR="0008597C">
        <w:rPr>
          <w:rFonts w:hAnsi="Times New Roman" w:ascii="Times New Roman"/>
          <w:bCs/>
          <w:szCs w:val="24"/>
        </w:rPr>
        <w:t xml:space="preserve"> </w:t>
      </w:r>
      <w:r w:rsidR="00512428">
        <w:rPr>
          <w:rFonts w:hAnsi="Times New Roman" w:ascii="Times New Roman"/>
          <w:bCs/>
          <w:szCs w:val="24"/>
        </w:rPr>
        <w:t xml:space="preserve">te se ispod navedene početne cijene </w:t>
      </w:r>
      <w:r w:rsidR="00512428" w:rsidRPr="00512428">
        <w:rPr>
          <w:rFonts w:hAnsi="Times New Roman" w:ascii="Times New Roman"/>
          <w:bCs/>
          <w:szCs w:val="24"/>
        </w:rPr>
        <w:t xml:space="preserve"> </w:t>
      </w:r>
      <w:r w:rsidR="00986C79">
        <w:rPr>
          <w:rFonts w:hAnsi="Times New Roman" w:ascii="Times New Roman"/>
          <w:bCs/>
          <w:szCs w:val="24"/>
        </w:rPr>
        <w:t xml:space="preserve">ne </w:t>
      </w:r>
      <w:r w:rsidR="00C010FD">
        <w:rPr>
          <w:rFonts w:hAnsi="Times New Roman" w:ascii="Times New Roman"/>
          <w:bCs/>
          <w:szCs w:val="24"/>
        </w:rPr>
        <w:t>može</w:t>
      </w:r>
      <w:r w:rsidR="00986C79">
        <w:rPr>
          <w:rFonts w:hAnsi="Times New Roman" w:ascii="Times New Roman"/>
          <w:bCs/>
          <w:szCs w:val="24"/>
        </w:rPr>
        <w:t xml:space="preserve"> proda</w:t>
      </w:r>
      <w:r>
        <w:rPr>
          <w:rFonts w:hAnsi="Times New Roman" w:ascii="Times New Roman"/>
          <w:bCs/>
          <w:szCs w:val="24"/>
        </w:rPr>
        <w:t>ti na 7</w:t>
      </w:r>
      <w:r w:rsidR="00512428" w:rsidRPr="00512428">
        <w:rPr>
          <w:rFonts w:hAnsi="Times New Roman" w:ascii="Times New Roman"/>
          <w:bCs/>
          <w:szCs w:val="24"/>
        </w:rPr>
        <w:t>. ročištu za javnu dražbu.</w:t>
      </w:r>
    </w:p>
    <w:p w:rsidRDefault="00512428" w:rsidP="00512428" w:rsidR="00512428">
      <w:pPr>
        <w:pStyle w:val="Odlomakpopisa"/>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 xml:space="preserve">Rok od objave zaključka o prodaji nekretnina na </w:t>
      </w:r>
      <w:r w:rsidR="00B30B5A">
        <w:rPr>
          <w:rFonts w:hAnsi="Times New Roman" w:ascii="Times New Roman"/>
          <w:bCs/>
          <w:szCs w:val="24"/>
        </w:rPr>
        <w:t>mrežnoj stranici e-oglasna ploča Trgovačkog</w:t>
      </w:r>
      <w:r>
        <w:rPr>
          <w:rFonts w:hAnsi="Times New Roman" w:ascii="Times New Roman"/>
          <w:bCs/>
          <w:szCs w:val="24"/>
        </w:rPr>
        <w:t xml:space="preserve"> suda </w:t>
      </w:r>
      <w:r w:rsidR="00B30B5A">
        <w:rPr>
          <w:rFonts w:hAnsi="Times New Roman" w:ascii="Times New Roman"/>
          <w:bCs/>
          <w:szCs w:val="24"/>
        </w:rPr>
        <w:t xml:space="preserve">u Zagrebu </w:t>
      </w:r>
      <w:r>
        <w:rPr>
          <w:rFonts w:hAnsi="Times New Roman" w:ascii="Times New Roman"/>
          <w:bCs/>
          <w:szCs w:val="24"/>
        </w:rPr>
        <w:t xml:space="preserve">do dana prodaje iznosi </w:t>
      </w:r>
      <w:r w:rsidR="00B30B5A">
        <w:rPr>
          <w:rFonts w:hAnsi="Times New Roman" w:ascii="Times New Roman"/>
          <w:bCs/>
          <w:szCs w:val="24"/>
        </w:rPr>
        <w:t xml:space="preserve">najmanje </w:t>
      </w:r>
      <w:r>
        <w:rPr>
          <w:rFonts w:hAnsi="Times New Roman" w:ascii="Times New Roman"/>
          <w:bCs/>
          <w:szCs w:val="24"/>
        </w:rPr>
        <w:t>petnaest dana.</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UVJETI PRODAJE:</w:t>
      </w:r>
    </w:p>
    <w:p w:rsidRDefault="001C7F91"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Nekretnina iz točke I. ovog Zaključka je</w:t>
      </w:r>
      <w:r w:rsidR="0073365A">
        <w:rPr>
          <w:rFonts w:hAnsi="Times New Roman" w:ascii="Times New Roman"/>
          <w:bCs/>
          <w:szCs w:val="24"/>
        </w:rPr>
        <w:t xml:space="preserve"> vlasništvo stečajnog dužnika.</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Prodaja se obavlja prema načelu </w:t>
      </w:r>
      <w:r w:rsidR="0008597C">
        <w:rPr>
          <w:rFonts w:hAnsi="Times New Roman" w:ascii="Times New Roman"/>
          <w:bCs/>
          <w:szCs w:val="24"/>
        </w:rPr>
        <w:t>''</w:t>
      </w:r>
      <w:r>
        <w:rPr>
          <w:rFonts w:hAnsi="Times New Roman" w:ascii="Times New Roman"/>
          <w:bCs/>
          <w:szCs w:val="24"/>
        </w:rPr>
        <w:t>viđeno-kupljeno</w:t>
      </w:r>
      <w:r w:rsidR="0008597C">
        <w:rPr>
          <w:rFonts w:hAnsi="Times New Roman" w:ascii="Times New Roman"/>
          <w:bCs/>
          <w:szCs w:val="24"/>
        </w:rPr>
        <w:t>''</w:t>
      </w:r>
      <w:r>
        <w:rPr>
          <w:rFonts w:hAnsi="Times New Roman" w:ascii="Times New Roman"/>
          <w:bCs/>
          <w:szCs w:val="24"/>
        </w:rPr>
        <w:t>, što isključuje sve naknadne prigovore kupaca.</w:t>
      </w:r>
    </w:p>
    <w:p w:rsidRDefault="0073365A" w:rsidP="0073365A" w:rsidR="0073365A" w:rsidRPr="00DF0A74">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samo osobe koje najkasnije </w:t>
      </w:r>
      <w:r w:rsidRPr="00DF0A74">
        <w:rPr>
          <w:rFonts w:hAnsi="Times New Roman" w:ascii="Times New Roman"/>
          <w:bCs/>
          <w:szCs w:val="24"/>
        </w:rPr>
        <w:t xml:space="preserve">do </w:t>
      </w:r>
      <w:r w:rsidR="001C7F91">
        <w:rPr>
          <w:rFonts w:hAnsi="Times New Roman" w:ascii="Times New Roman"/>
          <w:bCs/>
          <w:szCs w:val="24"/>
        </w:rPr>
        <w:t>25</w:t>
      </w:r>
      <w:r w:rsidRPr="00DF0A74">
        <w:rPr>
          <w:rFonts w:hAnsi="Times New Roman" w:ascii="Times New Roman"/>
          <w:bCs/>
          <w:szCs w:val="24"/>
        </w:rPr>
        <w:t xml:space="preserve">. </w:t>
      </w:r>
      <w:r w:rsidR="001C7F91">
        <w:rPr>
          <w:rFonts w:hAnsi="Times New Roman" w:ascii="Times New Roman"/>
          <w:bCs/>
          <w:szCs w:val="24"/>
        </w:rPr>
        <w:t>veljače 2019</w:t>
      </w:r>
      <w:r w:rsidRPr="00DF0A74">
        <w:rPr>
          <w:rFonts w:hAnsi="Times New Roman" w:ascii="Times New Roman"/>
          <w:bCs/>
          <w:szCs w:val="24"/>
        </w:rPr>
        <w:t>.</w:t>
      </w:r>
      <w:r w:rsidR="001C7F91">
        <w:rPr>
          <w:rFonts w:hAnsi="Times New Roman" w:ascii="Times New Roman"/>
          <w:bCs/>
          <w:szCs w:val="24"/>
        </w:rPr>
        <w:t xml:space="preserve"> godine</w:t>
      </w:r>
      <w:r w:rsidRPr="00DF0A74">
        <w:rPr>
          <w:rFonts w:hAnsi="Times New Roman" w:ascii="Times New Roman"/>
          <w:bCs/>
          <w:szCs w:val="24"/>
        </w:rPr>
        <w:t xml:space="preserve"> uplate osiguranje u iznosu od </w:t>
      </w:r>
      <w:r w:rsidRPr="009C6452">
        <w:rPr>
          <w:rFonts w:hAnsi="Times New Roman" w:ascii="Times New Roman"/>
          <w:b/>
          <w:bCs/>
          <w:szCs w:val="24"/>
          <w:u w:val="single"/>
        </w:rPr>
        <w:t xml:space="preserve">10% </w:t>
      </w:r>
      <w:r w:rsidR="00512428" w:rsidRPr="009C6452">
        <w:rPr>
          <w:rFonts w:hAnsi="Times New Roman" w:ascii="Times New Roman"/>
          <w:b/>
          <w:bCs/>
          <w:szCs w:val="24"/>
          <w:u w:val="single"/>
        </w:rPr>
        <w:t xml:space="preserve">od </w:t>
      </w:r>
      <w:r w:rsidRPr="009C6452">
        <w:rPr>
          <w:rFonts w:hAnsi="Times New Roman" w:ascii="Times New Roman"/>
          <w:b/>
          <w:bCs/>
          <w:szCs w:val="24"/>
          <w:u w:val="single"/>
        </w:rPr>
        <w:t>početne cijene</w:t>
      </w:r>
      <w:r w:rsidR="00931109">
        <w:rPr>
          <w:rFonts w:hAnsi="Times New Roman" w:ascii="Times New Roman"/>
          <w:bCs/>
          <w:szCs w:val="24"/>
        </w:rPr>
        <w:t xml:space="preserve"> nekretnine</w:t>
      </w:r>
      <w:r w:rsidR="005A6D47">
        <w:rPr>
          <w:rFonts w:hAnsi="Times New Roman" w:ascii="Times New Roman"/>
          <w:bCs/>
          <w:szCs w:val="24"/>
        </w:rPr>
        <w:t xml:space="preserve"> navedene u točki I.</w:t>
      </w:r>
      <w:r w:rsidR="001C7F91">
        <w:rPr>
          <w:rFonts w:hAnsi="Times New Roman" w:ascii="Times New Roman"/>
          <w:bCs/>
          <w:szCs w:val="24"/>
        </w:rPr>
        <w:t>2</w:t>
      </w:r>
      <w:r w:rsidR="005A6D47">
        <w:rPr>
          <w:rFonts w:hAnsi="Times New Roman" w:ascii="Times New Roman"/>
          <w:bCs/>
          <w:szCs w:val="24"/>
        </w:rPr>
        <w:t xml:space="preserve"> ovog zaključka, također</w:t>
      </w:r>
      <w:r w:rsidR="00931109">
        <w:rPr>
          <w:rFonts w:hAnsi="Times New Roman" w:ascii="Times New Roman"/>
          <w:bCs/>
          <w:szCs w:val="24"/>
        </w:rPr>
        <w:t xml:space="preserve"> opisane</w:t>
      </w:r>
      <w:r w:rsidRPr="00DF0A74">
        <w:rPr>
          <w:rFonts w:hAnsi="Times New Roman" w:ascii="Times New Roman"/>
          <w:bCs/>
          <w:szCs w:val="24"/>
        </w:rPr>
        <w:t xml:space="preserve"> u točki I. ovog Zaključka, na račun sudskog depozita Trgovačkog suda u Zagrebu pri Hrvatskoj poštanskoj banci d.d. Zagreb </w:t>
      </w:r>
      <w:r w:rsidRPr="00DF0A74">
        <w:rPr>
          <w:rFonts w:hAnsi="Times New Roman" w:ascii="Times New Roman"/>
          <w:szCs w:val="24"/>
        </w:rPr>
        <w:t xml:space="preserve">br. IBAN: HR9223900011300000460, model: HR05 (kod internet bankarstva HR00) pozivom na broj spisa </w:t>
      </w:r>
      <w:r w:rsidRPr="00DF0A74">
        <w:rPr>
          <w:rFonts w:hAnsi="Times New Roman" w:ascii="Times New Roman"/>
          <w:bCs/>
          <w:szCs w:val="24"/>
        </w:rPr>
        <w:t>St-</w:t>
      </w:r>
      <w:r w:rsidR="00512428">
        <w:rPr>
          <w:rFonts w:hAnsi="Times New Roman" w:ascii="Times New Roman"/>
          <w:bCs/>
          <w:szCs w:val="24"/>
        </w:rPr>
        <w:t>790</w:t>
      </w:r>
      <w:r w:rsidRPr="00DF0A74">
        <w:rPr>
          <w:rFonts w:hAnsi="Times New Roman" w:ascii="Times New Roman"/>
          <w:bCs/>
          <w:szCs w:val="24"/>
        </w:rPr>
        <w:t xml:space="preserve">/13 i dokaz o tome dostave u sudski spis prije početka dražbe </w:t>
      </w:r>
      <w:r w:rsidR="001C7F91">
        <w:rPr>
          <w:rFonts w:hAnsi="Times New Roman" w:ascii="Times New Roman"/>
          <w:bCs/>
          <w:szCs w:val="24"/>
        </w:rPr>
        <w:t>ili do 25</w:t>
      </w:r>
      <w:r w:rsidRPr="00DF0A74">
        <w:rPr>
          <w:rFonts w:hAnsi="Times New Roman" w:ascii="Times New Roman"/>
          <w:bCs/>
          <w:szCs w:val="24"/>
        </w:rPr>
        <w:t xml:space="preserve">. </w:t>
      </w:r>
      <w:r w:rsidR="001C7F91">
        <w:rPr>
          <w:rFonts w:hAnsi="Times New Roman" w:ascii="Times New Roman"/>
          <w:bCs/>
          <w:szCs w:val="24"/>
        </w:rPr>
        <w:t>veljače 2019</w:t>
      </w:r>
      <w:r w:rsidRPr="00DF0A74">
        <w:rPr>
          <w:rFonts w:hAnsi="Times New Roman" w:ascii="Times New Roman"/>
          <w:bCs/>
          <w:szCs w:val="24"/>
        </w:rPr>
        <w:t>.</w:t>
      </w:r>
      <w:r w:rsidR="001C7F91">
        <w:rPr>
          <w:rFonts w:hAnsi="Times New Roman" w:ascii="Times New Roman"/>
          <w:bCs/>
          <w:szCs w:val="24"/>
        </w:rPr>
        <w:t xml:space="preserve"> godine</w:t>
      </w:r>
      <w:r w:rsidRPr="00DF0A74">
        <w:rPr>
          <w:rFonts w:hAnsi="Times New Roman" w:ascii="Times New Roman"/>
          <w:bCs/>
          <w:szCs w:val="24"/>
        </w:rPr>
        <w:t xml:space="preserve"> dostave bankarsku garanciju bonitetne banke na prvi poziv za odgovarajući iznos osiguranja, izdanu u korist stečajnog dužnika s rokom važenja najmanje do</w:t>
      </w:r>
      <w:r w:rsidR="009C6452">
        <w:rPr>
          <w:rFonts w:hAnsi="Times New Roman" w:ascii="Times New Roman"/>
          <w:bCs/>
          <w:szCs w:val="24"/>
        </w:rPr>
        <w:t xml:space="preserve"> 15. travnja </w:t>
      </w:r>
      <w:r w:rsidR="00C83D8A">
        <w:rPr>
          <w:rFonts w:hAnsi="Times New Roman" w:ascii="Times New Roman"/>
          <w:bCs/>
          <w:szCs w:val="24"/>
        </w:rPr>
        <w:t>2019</w:t>
      </w:r>
      <w:r w:rsidRPr="00DF0A74">
        <w:rPr>
          <w:rFonts w:hAnsi="Times New Roman" w:ascii="Times New Roman"/>
          <w:bCs/>
          <w:szCs w:val="24"/>
        </w:rPr>
        <w:t>.</w:t>
      </w:r>
      <w:r w:rsidR="009C6452">
        <w:rPr>
          <w:rFonts w:hAnsi="Times New Roman" w:ascii="Times New Roman"/>
          <w:bCs/>
          <w:szCs w:val="24"/>
        </w:rPr>
        <w:t xml:space="preserve"> godine.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Sudionicima dražbe koji ne uspiju u nadmetanju</w:t>
      </w:r>
      <w:r w:rsidR="00737257">
        <w:rPr>
          <w:rFonts w:hAnsi="Times New Roman" w:ascii="Times New Roman"/>
          <w:bCs/>
          <w:szCs w:val="24"/>
        </w:rPr>
        <w:t>,</w:t>
      </w:r>
      <w:r>
        <w:rPr>
          <w:rFonts w:hAnsi="Times New Roman" w:ascii="Times New Roman"/>
          <w:bCs/>
          <w:szCs w:val="24"/>
        </w:rPr>
        <w:t xml:space="preserve"> uplaćeno osiguranje, odnosno bankarska garancija će se vratiti u roku tri dana nakon zaključenja javne dražbe.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84291C">
        <w:rPr>
          <w:rFonts w:hAnsi="Times New Roman" w:ascii="Times New Roman"/>
          <w:bCs/>
          <w:szCs w:val="24"/>
        </w:rPr>
        <w:t>azgledati u dogovoru sa stečajni</w:t>
      </w:r>
      <w:r>
        <w:rPr>
          <w:rFonts w:hAnsi="Times New Roman" w:ascii="Times New Roman"/>
          <w:bCs/>
          <w:szCs w:val="24"/>
        </w:rPr>
        <w:t xml:space="preserve">m </w:t>
      </w:r>
      <w:r w:rsidR="0084291C">
        <w:rPr>
          <w:rFonts w:hAnsi="Times New Roman" w:ascii="Times New Roman"/>
          <w:bCs/>
          <w:szCs w:val="24"/>
        </w:rPr>
        <w:t>upraviteljem,</w:t>
      </w:r>
      <w:r>
        <w:rPr>
          <w:rFonts w:hAnsi="Times New Roman" w:ascii="Times New Roman"/>
          <w:bCs/>
          <w:szCs w:val="24"/>
        </w:rPr>
        <w:t xml:space="preserve"> a uz prethodni dogovor na tel. br</w:t>
      </w:r>
      <w:r w:rsidR="0084291C">
        <w:rPr>
          <w:rFonts w:hAnsi="Times New Roman" w:ascii="Times New Roman"/>
          <w:bCs/>
          <w:szCs w:val="24"/>
        </w:rPr>
        <w:t xml:space="preserve">. 01/4647-218 uz prethodno uplatu naknade troškova u iznosu od </w:t>
      </w:r>
      <w:r w:rsidR="0084291C">
        <w:rPr>
          <w:rFonts w:hAnsi="Times New Roman" w:ascii="Times New Roman"/>
          <w:bCs/>
          <w:szCs w:val="24"/>
        </w:rPr>
        <w:lastRenderedPageBreak/>
        <w:t>500,00 kn, na žiroračun br. HR 1924020061100701366, Erste &amp; Steiermarkische bank d.d. Rijeka.</w:t>
      </w:r>
    </w:p>
    <w:p w:rsidRDefault="0073365A" w:rsidP="0073365A" w:rsidR="0073365A">
      <w:pPr>
        <w:pStyle w:val="Naslov1"/>
        <w:rPr>
          <w:rFonts w:hAnsi="Times New Roman" w:ascii="Times New Roman"/>
          <w:sz w:val="24"/>
          <w:szCs w:val="24"/>
        </w:rPr>
      </w:pPr>
    </w:p>
    <w:p w:rsidRDefault="0073365A" w:rsidP="0073365A" w:rsidR="0073365A">
      <w:pPr>
        <w:pStyle w:val="Naslov1"/>
        <w:rPr>
          <w:rFonts w:hAnsi="Times New Roman" w:ascii="Times New Roman"/>
          <w:b w:val="false"/>
          <w:sz w:val="24"/>
          <w:szCs w:val="24"/>
        </w:rPr>
      </w:pPr>
      <w:r>
        <w:rPr>
          <w:rFonts w:hAnsi="Times New Roman" w:ascii="Times New Roman"/>
          <w:b w:val="false"/>
          <w:sz w:val="24"/>
          <w:szCs w:val="24"/>
        </w:rPr>
        <w:t>Obrazloženje</w:t>
      </w:r>
    </w:p>
    <w:p w:rsidRDefault="0073365A" w:rsidP="0073365A" w:rsidR="0073365A">
      <w:pPr>
        <w:rPr>
          <w:rFonts w:hAnsi="Times New Roman" w:ascii="Times New Roman"/>
          <w:szCs w:val="24"/>
        </w:rPr>
      </w:pPr>
    </w:p>
    <w:p w:rsidRDefault="0073365A" w:rsidP="0073365A" w:rsidR="0073365A">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687582">
        <w:rPr>
          <w:rFonts w:hAnsi="Times New Roman" w:ascii="Times New Roman"/>
          <w:szCs w:val="24"/>
        </w:rPr>
        <w:t>790/13 od 2</w:t>
      </w:r>
      <w:r>
        <w:rPr>
          <w:rFonts w:hAnsi="Times New Roman" w:ascii="Times New Roman"/>
          <w:szCs w:val="24"/>
        </w:rPr>
        <w:t xml:space="preserve">. </w:t>
      </w:r>
      <w:r w:rsidR="00687582">
        <w:rPr>
          <w:rFonts w:hAnsi="Times New Roman" w:ascii="Times New Roman"/>
          <w:szCs w:val="24"/>
        </w:rPr>
        <w:t>travnja</w:t>
      </w:r>
      <w:r>
        <w:rPr>
          <w:rFonts w:hAnsi="Times New Roman" w:ascii="Times New Roman"/>
          <w:szCs w:val="24"/>
        </w:rPr>
        <w:t xml:space="preserve"> 2014.</w:t>
      </w:r>
      <w:r w:rsidR="00F32A51">
        <w:rPr>
          <w:rFonts w:hAnsi="Times New Roman" w:ascii="Times New Roman"/>
          <w:szCs w:val="24"/>
        </w:rPr>
        <w:t>g.</w:t>
      </w:r>
      <w:r>
        <w:rPr>
          <w:rFonts w:hAnsi="Times New Roman" w:ascii="Times New Roman"/>
          <w:szCs w:val="24"/>
        </w:rPr>
        <w:t xml:space="preserve"> otvoren je stečajni postupak nad dužnikom </w:t>
      </w:r>
      <w:r w:rsidR="00687582">
        <w:rPr>
          <w:rFonts w:hAnsi="Times New Roman" w:ascii="Times New Roman"/>
          <w:szCs w:val="24"/>
        </w:rPr>
        <w:t xml:space="preserve">EUROYACHTING d.o.o. </w:t>
      </w:r>
      <w:r w:rsidR="00687582" w:rsidRPr="000E3AB5">
        <w:rPr>
          <w:rFonts w:hAnsi="Times New Roman" w:ascii="Times New Roman"/>
          <w:szCs w:val="24"/>
        </w:rPr>
        <w:t>u stečaju, Zagreb, Ogrizovićeva 41, OIB:56804906735</w:t>
      </w:r>
      <w:r>
        <w:rPr>
          <w:rFonts w:hAnsi="Times New Roman" w:ascii="Times New Roman"/>
          <w:szCs w:val="24"/>
        </w:rPr>
        <w:t>.</w:t>
      </w:r>
    </w:p>
    <w:p w:rsidRDefault="009D5A22" w:rsidP="0073365A" w:rsidR="0073365A">
      <w:pPr>
        <w:ind w:firstLine="720"/>
        <w:jc w:val="both"/>
        <w:rPr>
          <w:rFonts w:hAnsi="Times New Roman" w:ascii="Times New Roman"/>
          <w:bCs/>
          <w:szCs w:val="24"/>
        </w:rPr>
      </w:pPr>
      <w:r>
        <w:rPr>
          <w:rFonts w:hAnsi="Times New Roman" w:ascii="Times New Roman"/>
          <w:szCs w:val="24"/>
        </w:rPr>
        <w:t>Stečajnu masu čine nekretnine koja su</w:t>
      </w:r>
      <w:r w:rsidR="0073365A">
        <w:rPr>
          <w:rFonts w:hAnsi="Times New Roman" w:ascii="Times New Roman"/>
          <w:szCs w:val="24"/>
        </w:rPr>
        <w:t xml:space="preserve"> predmet ove prodaje, a na </w:t>
      </w:r>
      <w:r>
        <w:rPr>
          <w:rFonts w:hAnsi="Times New Roman" w:ascii="Times New Roman"/>
          <w:szCs w:val="24"/>
        </w:rPr>
        <w:t>kojima je upisano razlučno pravo.</w:t>
      </w:r>
    </w:p>
    <w:p w:rsidRDefault="009D5A22" w:rsidP="0073365A" w:rsidR="0073365A">
      <w:pPr>
        <w:numPr>
          <w:ilvl w:val="12"/>
          <w:numId w:val="0"/>
        </w:numPr>
        <w:ind w:firstLine="720"/>
        <w:jc w:val="both"/>
        <w:rPr>
          <w:rFonts w:hAnsi="Times New Roman" w:ascii="Times New Roman"/>
          <w:szCs w:val="24"/>
        </w:rPr>
      </w:pPr>
      <w:r>
        <w:rPr>
          <w:rFonts w:hAnsi="Times New Roman" w:ascii="Times New Roman"/>
          <w:szCs w:val="24"/>
        </w:rPr>
        <w:t>Stečajni upravitelj</w:t>
      </w:r>
      <w:r w:rsidR="0073365A">
        <w:rPr>
          <w:rFonts w:hAnsi="Times New Roman" w:ascii="Times New Roman"/>
          <w:szCs w:val="24"/>
        </w:rPr>
        <w:t xml:space="preserve"> </w:t>
      </w:r>
      <w:r>
        <w:rPr>
          <w:rFonts w:hAnsi="Times New Roman" w:ascii="Times New Roman"/>
          <w:szCs w:val="24"/>
        </w:rPr>
        <w:t>podnio je ovom</w:t>
      </w:r>
      <w:r w:rsidR="00F32A51">
        <w:rPr>
          <w:rFonts w:hAnsi="Times New Roman" w:ascii="Times New Roman"/>
          <w:szCs w:val="24"/>
        </w:rPr>
        <w:t xml:space="preserve"> sudu prijedlog da se nekretnina</w:t>
      </w:r>
      <w:r>
        <w:rPr>
          <w:rFonts w:hAnsi="Times New Roman" w:ascii="Times New Roman"/>
          <w:szCs w:val="24"/>
        </w:rPr>
        <w:t xml:space="preserve"> opisana u toč.</w:t>
      </w:r>
      <w:r w:rsidR="0073365A">
        <w:rPr>
          <w:rFonts w:hAnsi="Times New Roman" w:ascii="Times New Roman"/>
          <w:szCs w:val="24"/>
        </w:rPr>
        <w:t xml:space="preserve"> I. ovog Zaključka prodaju uz odgovarajuću primjenu pravila o ovrsi na nekretninama, sve sukladno članka 164. stavak 1. Stečajnog zakona (Narodne novine br. 44/96, 161/98, 29/99, 129/00, 123/03, 197/03, 187/04, 82/06, 116</w:t>
      </w:r>
      <w:r>
        <w:rPr>
          <w:rFonts w:hAnsi="Times New Roman" w:ascii="Times New Roman"/>
          <w:szCs w:val="24"/>
        </w:rPr>
        <w:t>/10, 125/12, 133/12; dalje SZ).</w:t>
      </w:r>
    </w:p>
    <w:p w:rsidRDefault="0073365A" w:rsidP="0073365A" w:rsidR="0073365A">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73365A" w:rsidP="0073365A" w:rsidR="0073365A">
      <w:pPr>
        <w:ind w:firstLine="720"/>
        <w:jc w:val="both"/>
        <w:rPr>
          <w:rFonts w:hAnsi="Times New Roman" w:ascii="Times New Roman"/>
          <w:szCs w:val="24"/>
        </w:rPr>
      </w:pPr>
      <w:r>
        <w:rPr>
          <w:rFonts w:hAnsi="Times New Roman" w:ascii="Times New Roman"/>
          <w:szCs w:val="24"/>
        </w:rPr>
        <w:t>O uvjetima i načinu prodaje odlučeno je na temelju odredbe članka 92, 9</w:t>
      </w:r>
      <w:r w:rsidR="000C0F0F">
        <w:rPr>
          <w:rFonts w:hAnsi="Times New Roman" w:ascii="Times New Roman"/>
          <w:szCs w:val="24"/>
        </w:rPr>
        <w:t>3, 94, 95, 97, 98, 99, 100</w:t>
      </w:r>
      <w:r>
        <w:rPr>
          <w:rFonts w:hAnsi="Times New Roman" w:ascii="Times New Roman"/>
          <w:szCs w:val="24"/>
        </w:rPr>
        <w:t xml:space="preserve"> OZ</w:t>
      </w:r>
      <w:r w:rsidR="000C0F0F">
        <w:rPr>
          <w:rFonts w:hAnsi="Times New Roman" w:ascii="Times New Roman"/>
          <w:szCs w:val="24"/>
        </w:rPr>
        <w:t>-a</w:t>
      </w:r>
      <w:r>
        <w:rPr>
          <w:rFonts w:hAnsi="Times New Roman" w:ascii="Times New Roman"/>
          <w:szCs w:val="24"/>
        </w:rPr>
        <w:t>, a u svezi s člankom 164. SZ</w:t>
      </w:r>
      <w:r w:rsidR="009D5A22">
        <w:rPr>
          <w:rFonts w:hAnsi="Times New Roman" w:ascii="Times New Roman"/>
          <w:szCs w:val="24"/>
        </w:rPr>
        <w:t>-a.</w:t>
      </w:r>
    </w:p>
    <w:p w:rsidRDefault="0073365A" w:rsidP="0073365A" w:rsidR="0073365A">
      <w:pPr>
        <w:numPr>
          <w:ilvl w:val="12"/>
          <w:numId w:val="0"/>
        </w:numPr>
        <w:ind w:firstLine="720"/>
        <w:jc w:val="both"/>
        <w:rPr>
          <w:rFonts w:hAnsi="Times New Roman" w:ascii="Times New Roman"/>
          <w:szCs w:val="24"/>
        </w:rPr>
      </w:pPr>
    </w:p>
    <w:p w:rsidRDefault="00C61746" w:rsidP="0073365A" w:rsidR="0073365A" w:rsidRPr="00041113">
      <w:pPr>
        <w:jc w:val="center"/>
        <w:rPr>
          <w:rFonts w:hAnsi="Times New Roman" w:ascii="Times New Roman"/>
          <w:color w:val="FF0000"/>
          <w:szCs w:val="24"/>
        </w:rPr>
      </w:pPr>
      <w:r>
        <w:rPr>
          <w:rFonts w:hAnsi="Times New Roman" w:ascii="Times New Roman"/>
          <w:szCs w:val="24"/>
        </w:rPr>
        <w:t xml:space="preserve">U Zagrebu, </w:t>
      </w:r>
      <w:r w:rsidR="008B4C07">
        <w:rPr>
          <w:rFonts w:hAnsi="Times New Roman" w:ascii="Times New Roman"/>
          <w:szCs w:val="24"/>
        </w:rPr>
        <w:t>4</w:t>
      </w:r>
      <w:r w:rsidR="0073365A" w:rsidRPr="009B214F">
        <w:rPr>
          <w:rFonts w:hAnsi="Times New Roman" w:ascii="Times New Roman"/>
          <w:szCs w:val="24"/>
        </w:rPr>
        <w:t xml:space="preserve">. </w:t>
      </w:r>
      <w:r w:rsidR="008B4C07">
        <w:rPr>
          <w:rFonts w:hAnsi="Times New Roman" w:ascii="Times New Roman"/>
          <w:szCs w:val="24"/>
        </w:rPr>
        <w:t>veljače</w:t>
      </w:r>
      <w:r w:rsidR="0073365A" w:rsidRPr="009B214F">
        <w:rPr>
          <w:rFonts w:hAnsi="Times New Roman" w:ascii="Times New Roman"/>
          <w:szCs w:val="24"/>
        </w:rPr>
        <w:t xml:space="preserve"> </w:t>
      </w:r>
      <w:r w:rsidR="008B4C07">
        <w:rPr>
          <w:rFonts w:hAnsi="Times New Roman" w:ascii="Times New Roman"/>
          <w:szCs w:val="24"/>
        </w:rPr>
        <w:t>2019</w:t>
      </w:r>
      <w:r w:rsidR="0073365A" w:rsidRPr="009B214F">
        <w:rPr>
          <w:rFonts w:hAnsi="Times New Roman" w:ascii="Times New Roman"/>
          <w:szCs w:val="24"/>
        </w:rPr>
        <w:t>.</w:t>
      </w:r>
      <w:r w:rsidR="0008597C">
        <w:rPr>
          <w:rFonts w:hAnsi="Times New Roman" w:ascii="Times New Roman"/>
          <w:szCs w:val="24"/>
        </w:rPr>
        <w:t>g.</w:t>
      </w:r>
    </w:p>
    <w:p w:rsidRDefault="0073365A" w:rsidP="0073365A" w:rsidR="0073365A">
      <w:pPr>
        <w:jc w:val="center"/>
        <w:rPr>
          <w:rFonts w:hAnsi="Times New Roman" w:ascii="Times New Roman"/>
          <w:szCs w:val="24"/>
        </w:rPr>
      </w:pPr>
    </w:p>
    <w:p w:rsidRDefault="000C0F0F" w:rsidP="000C0F0F" w:rsidR="0073365A">
      <w:pPr>
        <w:ind w:firstLine="708" w:left="6372"/>
        <w:jc w:val="center"/>
        <w:rPr>
          <w:rFonts w:hAnsi="Times New Roman" w:ascii="Times New Roman"/>
          <w:szCs w:val="24"/>
        </w:rPr>
      </w:pPr>
      <w:r>
        <w:rPr>
          <w:rFonts w:hAnsi="Times New Roman" w:ascii="Times New Roman"/>
          <w:szCs w:val="24"/>
        </w:rPr>
        <w:t>SUDAC</w:t>
      </w:r>
    </w:p>
    <w:p w:rsidRDefault="0073365A" w:rsidP="0073365A" w:rsidR="0073365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D33A28">
        <w:rPr>
          <w:rFonts w:hAnsi="Times New Roman" w:ascii="Times New Roman"/>
          <w:szCs w:val="24"/>
        </w:rPr>
        <w:t>,v.r.</w:t>
      </w:r>
      <w:r>
        <w:rPr>
          <w:rFonts w:hAnsi="Times New Roman" w:ascii="Times New Roman"/>
          <w:szCs w:val="24"/>
        </w:rPr>
        <w:t xml:space="preserve"> </w:t>
      </w:r>
    </w:p>
    <w:p w:rsidRDefault="0073365A" w:rsidP="0073365A" w:rsidR="0073365A">
      <w:pPr>
        <w:jc w:val="right"/>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UPUTA O PRAVNOM LIJEKU:</w:t>
      </w:r>
    </w:p>
    <w:p w:rsidRDefault="0073365A" w:rsidP="0073365A" w:rsidR="0073365A">
      <w:pPr>
        <w:jc w:val="both"/>
        <w:rPr>
          <w:rFonts w:hAnsi="Times New Roman" w:ascii="Times New Roman"/>
          <w:szCs w:val="24"/>
        </w:rPr>
      </w:pPr>
      <w:r>
        <w:rPr>
          <w:rFonts w:hAnsi="Times New Roman" w:ascii="Times New Roman"/>
          <w:szCs w:val="24"/>
        </w:rPr>
        <w:t>Protiv zaključka nije dopuštena žalba (članak 11. stavak 9. SZ).</w:t>
      </w:r>
    </w:p>
    <w:p w:rsidRDefault="0073365A" w:rsidP="0073365A" w:rsidR="0073365A">
      <w:pPr>
        <w:rPr>
          <w:rFonts w:hAnsi="Times New Roman" w:ascii="Times New Roman"/>
          <w:szCs w:val="24"/>
        </w:rPr>
      </w:pPr>
    </w:p>
    <w:p w:rsidRDefault="0073365A" w:rsidP="0073365A" w:rsidR="0073365A">
      <w:pPr>
        <w:rPr>
          <w:rFonts w:hAnsi="Times New Roman" w:ascii="Times New Roman"/>
        </w:rPr>
      </w:pPr>
    </w:p>
    <w:p w:rsidRDefault="00D33A28" w:rsidP="00692346" w:rsidR="00D33A28">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D33A28" w:rsidP="00C662EE" w:rsidR="00D33A28" w:rsidRPr="00C662EE">
      <w:pPr>
        <w:ind w:firstLine="720" w:left="5760"/>
        <w:rPr>
          <w:rFonts w:hAnsi="Times New Roman" w:ascii="Times New Roman"/>
          <w:szCs w:val="24"/>
        </w:rPr>
      </w:pPr>
      <w:r w:rsidRPr="00C662EE">
        <w:rPr>
          <w:rFonts w:hAnsi="Times New Roman" w:ascii="Times New Roman"/>
          <w:color w:val="000000"/>
        </w:rPr>
        <w:t>Monika Grbac</w:t>
      </w:r>
    </w:p>
    <w:p w:rsidRDefault="008B4C07" w:rsidP="0024409F" w:rsidR="008B4C07" w:rsidRPr="009B214F">
      <w:pPr>
        <w:ind w:left="1416"/>
        <w:rPr>
          <w:rFonts w:hAnsi="Times New Roman" w:ascii="Times New Roman"/>
        </w:rPr>
      </w:pPr>
    </w:p>
    <w:sectPr w:rsidSect="00C55286" w:rsidR="008B4C07" w:rsidRPr="009B214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286" w:rsidP="00C55286" w:rsidR="00C55286">
      <w:r>
        <w:separator/>
      </w:r>
    </w:p>
  </w:endnote>
  <w:endnote w:id="0" w:type="continuationSeparator">
    <w:p w:rsidRDefault="00C55286" w:rsidP="00C55286" w:rsidR="00C55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286" w:rsidP="00C55286" w:rsidR="00C55286">
      <w:r>
        <w:separator/>
      </w:r>
    </w:p>
  </w:footnote>
  <w:footnote w:id="0" w:type="continuationSeparator">
    <w:p w:rsidRDefault="00C55286" w:rsidP="00C55286" w:rsidR="00C55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1772459"/>
      <w:docPartObj>
        <w:docPartGallery w:val="Page Numbers (Top of Page)"/>
        <w:docPartUnique/>
      </w:docPartObj>
    </w:sdtPr>
    <w:sdtEndPr/>
    <w:sdtContent>
      <w:p w:rsidRDefault="00C55286" w:rsidP="00C55286" w:rsidR="00C55286">
        <w:pPr>
          <w:pStyle w:val="Zaglavlje"/>
          <w:ind w:firstLine="4248"/>
          <w:jc w:val="center"/>
        </w:pPr>
        <w:r>
          <w:fldChar w:fldCharType="begin"/>
        </w:r>
        <w:r>
          <w:instrText>PAGE   \* MERGEFORMAT</w:instrText>
        </w:r>
        <w:r>
          <w:fldChar w:fldCharType="separate"/>
        </w:r>
        <w:r w:rsidR="0052146E">
          <w:rPr>
            <w:noProof/>
          </w:rPr>
          <w:t>3</w:t>
        </w:r>
        <w:r>
          <w:fldChar w:fldCharType="end"/>
        </w:r>
        <w:r>
          <w:t xml:space="preserve"> </w:t>
        </w:r>
        <w:r>
          <w:tab/>
        </w:r>
        <w:r>
          <w:tab/>
        </w:r>
        <w:r>
          <w:rPr>
            <w:rFonts w:hAnsi="Times New Roman" w:ascii="Times New Roman"/>
            <w:szCs w:val="24"/>
          </w:rPr>
          <w:t>20. St-</w:t>
        </w:r>
        <w:r w:rsidR="004A3B47">
          <w:rPr>
            <w:rFonts w:hAnsi="Times New Roman" w:ascii="Times New Roman"/>
            <w:szCs w:val="24"/>
          </w:rPr>
          <w:t>790</w:t>
        </w:r>
        <w:r>
          <w:rPr>
            <w:rFonts w:hAnsi="Times New Roman" w:ascii="Times New Roman"/>
            <w:szCs w:val="24"/>
          </w:rPr>
          <w:t>/13-</w:t>
        </w:r>
      </w:p>
    </w:sdtContent>
  </w:sdt>
  <w:p w:rsidRDefault="00C55286" w:rsidR="00C552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5E6A5EF6"/>
    <w:multiLevelType w:val="hybridMultilevel"/>
    <w:tmpl w:val="E6FAA618"/>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779C144A" w:ilvl="3">
      <w:start w:val="1"/>
      <w:numFmt w:val="decimal"/>
      <w:lvlText w:val="%4."/>
      <w:lvlJc w:val="left"/>
      <w:pPr>
        <w:tabs>
          <w:tab w:pos="2520" w:val="num"/>
        </w:tabs>
        <w:ind w:hanging="360" w:left="2520"/>
      </w:pPr>
      <w:rPr>
        <w:rFonts w:cs="Times New Roman" w:hAnsi="Times New Roman" w:ascii="Times New Roman" w:hint="default"/>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5A"/>
    <w:rsid w:val="00041113"/>
    <w:rsid w:val="0008597C"/>
    <w:rsid w:val="000C0F0F"/>
    <w:rsid w:val="000E3AB5"/>
    <w:rsid w:val="000F369A"/>
    <w:rsid w:val="001B4413"/>
    <w:rsid w:val="001C7F91"/>
    <w:rsid w:val="001E2DF1"/>
    <w:rsid w:val="0024409F"/>
    <w:rsid w:val="00292A9A"/>
    <w:rsid w:val="002A736F"/>
    <w:rsid w:val="002B4A0D"/>
    <w:rsid w:val="003629D4"/>
    <w:rsid w:val="003E5EBB"/>
    <w:rsid w:val="003F412F"/>
    <w:rsid w:val="003F6534"/>
    <w:rsid w:val="004A3B47"/>
    <w:rsid w:val="00512428"/>
    <w:rsid w:val="0052146E"/>
    <w:rsid w:val="00581B50"/>
    <w:rsid w:val="005A6D47"/>
    <w:rsid w:val="005C77EF"/>
    <w:rsid w:val="005D14FD"/>
    <w:rsid w:val="005F6A69"/>
    <w:rsid w:val="00601F9A"/>
    <w:rsid w:val="00687582"/>
    <w:rsid w:val="006A10DC"/>
    <w:rsid w:val="007146E9"/>
    <w:rsid w:val="0073365A"/>
    <w:rsid w:val="00737257"/>
    <w:rsid w:val="00764C36"/>
    <w:rsid w:val="007F4178"/>
    <w:rsid w:val="0084291C"/>
    <w:rsid w:val="008825EE"/>
    <w:rsid w:val="0088413A"/>
    <w:rsid w:val="0089125D"/>
    <w:rsid w:val="008B4C07"/>
    <w:rsid w:val="00931109"/>
    <w:rsid w:val="009473A8"/>
    <w:rsid w:val="009654C4"/>
    <w:rsid w:val="0097397A"/>
    <w:rsid w:val="00986C79"/>
    <w:rsid w:val="009A6483"/>
    <w:rsid w:val="009B214F"/>
    <w:rsid w:val="009C6452"/>
    <w:rsid w:val="009D5A22"/>
    <w:rsid w:val="00A82809"/>
    <w:rsid w:val="00A9590E"/>
    <w:rsid w:val="00AA0FB8"/>
    <w:rsid w:val="00B30B5A"/>
    <w:rsid w:val="00BE6052"/>
    <w:rsid w:val="00C010FD"/>
    <w:rsid w:val="00C55286"/>
    <w:rsid w:val="00C61746"/>
    <w:rsid w:val="00C83D8A"/>
    <w:rsid w:val="00C84E7C"/>
    <w:rsid w:val="00C96EEA"/>
    <w:rsid w:val="00D33A28"/>
    <w:rsid w:val="00D44A06"/>
    <w:rsid w:val="00DA5F97"/>
    <w:rsid w:val="00DF0A74"/>
    <w:rsid w:val="00E164BA"/>
    <w:rsid w:val="00E74F23"/>
    <w:rsid w:val="00E764D7"/>
    <w:rsid w:val="00EB17C4"/>
    <w:rsid w:val="00EB3FE1"/>
    <w:rsid w:val="00EE520C"/>
    <w:rsid w:val="00F32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365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3365A"/>
    <w:rPr>
      <w:rFonts w:cs="Times New Roman"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3365A"/>
    <w:rPr>
      <w:rFonts w:cs="Times New Roman" w:eastAsia="Times New Roman" w:hAnsi="Arial" w:asci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true" w:styleId="TijelotekstaChar1" w:type="character">
    <w:name w:val="Tijelo teksta Char1"/>
    <w:basedOn w:val="Zadanifontodlomka"/>
    <w:uiPriority w:val="99"/>
    <w:semiHidden/>
    <w:rsid w:val="0073365A"/>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33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365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true" w:styleId="ZaglavljeChar" w:type="character">
    <w:name w:val="Zaglavlje Char"/>
    <w:basedOn w:val="Zadanifontodlomka"/>
    <w:link w:val="Zaglavlje"/>
    <w:uiPriority w:val="99"/>
    <w:rsid w:val="00C55286"/>
    <w:rPr>
      <w:rFonts w:cs="Times New Roman" w:eastAsia="Times New Roman" w:hAnsi="Arial" w:asci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true" w:styleId="PodnojeChar" w:type="character">
    <w:name w:val="Podnožje Char"/>
    <w:basedOn w:val="Zadanifontodlomka"/>
    <w:link w:val="Podnoje"/>
    <w:uiPriority w:val="99"/>
    <w:rsid w:val="00C55286"/>
    <w:rPr>
      <w:rFonts w:cs="Times New Roman" w:eastAsia="Times New Roman" w:hAnsi="Arial" w:asci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D33A28"/>
    <w:rPr>
      <w:color w:val="808080"/>
      <w:bdr w:space="0" w:sz="0" w:color="auto" w:val="none"/>
      <w:shd w:fill="auto" w:color="auto" w:val="clear"/>
    </w:rPr>
  </w:style>
  <w:style w:customStyle="true" w:styleId="eSPISCCParagraphDefaultFont" w:type="character">
    <w:name w:val="eSPIS_CC_Paragraph Default Font"/>
    <w:basedOn w:val="Zadanifontodlomka"/>
    <w:rsid w:val="00D33A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3A2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33A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3A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365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3365A"/>
    <w:rPr>
      <w:rFonts w:ascii="Arial" w:cs="Times New Roman"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3365A"/>
    <w:rPr>
      <w:rFonts w:ascii="Arial" w:cs="Times New Roman" w:eastAsia="Times New Roman" w:hAns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1" w:styleId="TijelotekstaChar1" w:type="character">
    <w:name w:val="Tijelo teksta Char1"/>
    <w:basedOn w:val="Zadanifontodlomka"/>
    <w:uiPriority w:val="99"/>
    <w:semiHidden/>
    <w:rsid w:val="0073365A"/>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33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365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1" w:styleId="ZaglavljeChar" w:type="character">
    <w:name w:val="Zaglavlje Char"/>
    <w:basedOn w:val="Zadanifontodlomka"/>
    <w:link w:val="Zaglavlje"/>
    <w:uiPriority w:val="99"/>
    <w:rsid w:val="00C55286"/>
    <w:rPr>
      <w:rFonts w:ascii="Arial" w:cs="Times New Roman" w:eastAsia="Times New Roman" w:hAns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1" w:styleId="PodnojeChar" w:type="character">
    <w:name w:val="Podnožje Char"/>
    <w:basedOn w:val="Zadanifontodlomka"/>
    <w:link w:val="Podnoje"/>
    <w:uiPriority w:val="99"/>
    <w:rsid w:val="00C55286"/>
    <w:rPr>
      <w:rFonts w:ascii="Arial" w:cs="Times New Roman" w:eastAsia="Times New Roman" w:hAns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D33A28"/>
    <w:rPr>
      <w:color w:val="808080"/>
      <w:bdr w:color="auto" w:space="0" w:sz="0" w:val="none"/>
      <w:shd w:color="auto" w:fill="auto" w:val="clear"/>
    </w:rPr>
  </w:style>
  <w:style w:customStyle="1" w:styleId="eSPISCCParagraphDefaultFont" w:type="character">
    <w:name w:val="eSPIS_CC_Paragraph Default Font"/>
    <w:basedOn w:val="Zadanifontodlomka"/>
    <w:rsid w:val="00D33A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3A2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33A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3A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821088">
      <w:bodyDiv w:val="true"/>
      <w:marLeft w:val="0"/>
      <w:marRight w:val="0"/>
      <w:marTop w:val="0"/>
      <w:marBottom w:val="0"/>
      <w:divBdr>
        <w:top w:space="0" w:sz="0" w:color="auto" w:val="none"/>
        <w:left w:space="0" w:sz="0" w:color="auto" w:val="none"/>
        <w:bottom w:space="0" w:sz="0" w:color="auto" w:val="none"/>
        <w:right w:space="0" w:sz="0" w:color="auto" w:val="none"/>
      </w:divBdr>
    </w:div>
    <w:div w:id="368339983">
      <w:bodyDiv w:val="true"/>
      <w:marLeft w:val="0"/>
      <w:marRight w:val="0"/>
      <w:marTop w:val="0"/>
      <w:marBottom w:val="0"/>
      <w:divBdr>
        <w:top w:space="0" w:sz="0" w:color="auto" w:val="none"/>
        <w:left w:space="0" w:sz="0" w:color="auto" w:val="none"/>
        <w:bottom w:space="0" w:sz="0" w:color="auto" w:val="none"/>
        <w:right w:space="0" w:sz="0" w:color="auto" w:val="none"/>
      </w:divBdr>
    </w:div>
    <w:div w:id="740176202">
      <w:bodyDiv w:val="true"/>
      <w:marLeft w:val="0"/>
      <w:marRight w:val="0"/>
      <w:marTop w:val="0"/>
      <w:marBottom w:val="0"/>
      <w:divBdr>
        <w:top w:space="0" w:sz="0" w:color="auto" w:val="none"/>
        <w:left w:space="0" w:sz="0" w:color="auto" w:val="none"/>
        <w:bottom w:space="0" w:sz="0" w:color="auto" w:val="none"/>
        <w:right w:space="0" w:sz="0" w:color="auto" w:val="none"/>
      </w:divBdr>
      <w:divsChild>
        <w:div w:id="1220437420">
          <w:marLeft w:val="0"/>
          <w:marRight w:val="0"/>
          <w:marTop w:val="0"/>
          <w:marBottom w:val="0"/>
          <w:divBdr>
            <w:top w:space="0" w:sz="0" w:color="auto" w:val="none"/>
            <w:left w:space="0" w:sz="0" w:color="auto" w:val="none"/>
            <w:bottom w:space="0" w:sz="0" w:color="auto" w:val="none"/>
            <w:right w:space="0" w:sz="0" w:color="auto" w:val="none"/>
          </w:divBdr>
          <w:divsChild>
            <w:div w:id="1293749638">
              <w:marLeft w:val="0"/>
              <w:marRight w:val="0"/>
              <w:marTop w:val="0"/>
              <w:marBottom w:val="0"/>
              <w:divBdr>
                <w:top w:space="0" w:sz="6" w:color="DDDDDD" w:val="single"/>
                <w:left w:space="0" w:sz="6" w:color="DDDDDD" w:val="single"/>
                <w:bottom w:space="0" w:sz="6" w:color="DDDDDD" w:val="single"/>
                <w:right w:space="0" w:sz="6" w:color="DDDDDD" w:val="single"/>
              </w:divBdr>
              <w:divsChild>
                <w:div w:id="1093548682">
                  <w:marLeft w:val="150"/>
                  <w:marRight w:val="150"/>
                  <w:marTop w:val="0"/>
                  <w:marBottom w:val="150"/>
                  <w:divBdr>
                    <w:top w:space="0" w:sz="0" w:color="auto" w:val="none"/>
                    <w:left w:space="0" w:sz="0" w:color="auto" w:val="none"/>
                    <w:bottom w:space="0" w:sz="0" w:color="auto" w:val="none"/>
                    <w:right w:space="0" w:sz="0" w:color="auto" w:val="none"/>
                  </w:divBdr>
                  <w:divsChild>
                    <w:div w:id="1365251342">
                      <w:marLeft w:val="0"/>
                      <w:marRight w:val="0"/>
                      <w:marTop w:val="0"/>
                      <w:marBottom w:val="0"/>
                      <w:divBdr>
                        <w:top w:space="0" w:sz="0" w:color="auto" w:val="none"/>
                        <w:left w:space="0" w:sz="0" w:color="auto" w:val="none"/>
                        <w:bottom w:space="0" w:sz="0" w:color="auto" w:val="none"/>
                        <w:right w:space="0" w:sz="0" w:color="auto" w:val="none"/>
                      </w:divBdr>
                      <w:divsChild>
                        <w:div w:id="1465343535">
                          <w:marLeft w:val="0"/>
                          <w:marRight w:val="0"/>
                          <w:marTop w:val="0"/>
                          <w:marBottom w:val="0"/>
                          <w:divBdr>
                            <w:top w:space="0" w:sz="0" w:color="auto" w:val="none"/>
                            <w:left w:space="0" w:sz="0" w:color="auto" w:val="none"/>
                            <w:bottom w:space="0" w:sz="0" w:color="auto" w:val="none"/>
                            <w:right w:space="0" w:sz="0" w:color="auto" w:val="none"/>
                          </w:divBdr>
                          <w:divsChild>
                            <w:div w:id="1316298062">
                              <w:marLeft w:val="0"/>
                              <w:marRight w:val="0"/>
                              <w:marTop w:val="0"/>
                              <w:marBottom w:val="0"/>
                              <w:divBdr>
                                <w:top w:space="0" w:sz="0" w:color="auto" w:val="none"/>
                                <w:left w:space="0" w:sz="0" w:color="auto" w:val="none"/>
                                <w:bottom w:space="0" w:sz="0" w:color="auto" w:val="none"/>
                                <w:right w:space="0" w:sz="0" w:color="auto" w:val="none"/>
                              </w:divBdr>
                              <w:divsChild>
                                <w:div w:id="1231769074">
                                  <w:marLeft w:val="0"/>
                                  <w:marRight w:val="0"/>
                                  <w:marTop w:val="0"/>
                                  <w:marBottom w:val="0"/>
                                  <w:divBdr>
                                    <w:top w:space="0" w:sz="0" w:color="auto" w:val="none"/>
                                    <w:left w:space="0" w:sz="0" w:color="auto" w:val="none"/>
                                    <w:bottom w:space="0" w:sz="0" w:color="auto" w:val="none"/>
                                    <w:right w:space="0" w:sz="0" w:color="auto" w:val="none"/>
                                  </w:divBdr>
                                  <w:divsChild>
                                    <w:div w:id="1077554238">
                                      <w:marLeft w:val="0"/>
                                      <w:marRight w:val="0"/>
                                      <w:marTop w:val="0"/>
                                      <w:marBottom w:val="0"/>
                                      <w:divBdr>
                                        <w:top w:space="0" w:sz="0" w:color="auto" w:val="none"/>
                                        <w:left w:space="0" w:sz="0" w:color="auto" w:val="none"/>
                                        <w:bottom w:space="0" w:sz="0" w:color="auto" w:val="none"/>
                                        <w:right w:space="0" w:sz="0" w:color="auto" w:val="none"/>
                                      </w:divBdr>
                                      <w:divsChild>
                                        <w:div w:id="20896196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15100764">
      <w:bodyDiv w:val="true"/>
      <w:marLeft w:val="0"/>
      <w:marRight w:val="0"/>
      <w:marTop w:val="0"/>
      <w:marBottom w:val="0"/>
      <w:divBdr>
        <w:top w:space="0" w:sz="0" w:color="auto" w:val="none"/>
        <w:left w:space="0" w:sz="0" w:color="auto" w:val="none"/>
        <w:bottom w:space="0" w:sz="0" w:color="auto" w:val="none"/>
        <w:right w:space="0" w:sz="0" w:color="auto" w:val="none"/>
      </w:divBdr>
    </w:div>
    <w:div w:id="1231967645">
      <w:bodyDiv w:val="true"/>
      <w:marLeft w:val="0"/>
      <w:marRight w:val="0"/>
      <w:marTop w:val="0"/>
      <w:marBottom w:val="0"/>
      <w:divBdr>
        <w:top w:space="0" w:sz="0" w:color="auto" w:val="none"/>
        <w:left w:space="0" w:sz="0" w:color="auto" w:val="none"/>
        <w:bottom w:space="0" w:sz="0" w:color="auto" w:val="none"/>
        <w:right w:space="0" w:sz="0" w:color="auto" w:val="none"/>
      </w:divBdr>
      <w:divsChild>
        <w:div w:id="808286548">
          <w:marLeft w:val="0"/>
          <w:marRight w:val="0"/>
          <w:marTop w:val="0"/>
          <w:marBottom w:val="0"/>
          <w:divBdr>
            <w:top w:space="0" w:sz="0" w:color="auto" w:val="none"/>
            <w:left w:space="0" w:sz="0" w:color="auto" w:val="none"/>
            <w:bottom w:space="0" w:sz="0" w:color="auto" w:val="none"/>
            <w:right w:space="0" w:sz="0" w:color="auto" w:val="none"/>
          </w:divBdr>
          <w:divsChild>
            <w:div w:id="1086390483">
              <w:marLeft w:val="0"/>
              <w:marRight w:val="0"/>
              <w:marTop w:val="0"/>
              <w:marBottom w:val="0"/>
              <w:divBdr>
                <w:top w:space="0" w:sz="6" w:color="DDDDDD" w:val="single"/>
                <w:left w:space="0" w:sz="6" w:color="DDDDDD" w:val="single"/>
                <w:bottom w:space="0" w:sz="6" w:color="DDDDDD" w:val="single"/>
                <w:right w:space="0" w:sz="6" w:color="DDDDDD" w:val="single"/>
              </w:divBdr>
              <w:divsChild>
                <w:div w:id="2014381909">
                  <w:marLeft w:val="150"/>
                  <w:marRight w:val="150"/>
                  <w:marTop w:val="0"/>
                  <w:marBottom w:val="150"/>
                  <w:divBdr>
                    <w:top w:space="0" w:sz="0" w:color="auto" w:val="none"/>
                    <w:left w:space="0" w:sz="0" w:color="auto" w:val="none"/>
                    <w:bottom w:space="0" w:sz="0" w:color="auto" w:val="none"/>
                    <w:right w:space="0" w:sz="0" w:color="auto" w:val="none"/>
                  </w:divBdr>
                  <w:divsChild>
                    <w:div w:id="449011642">
                      <w:marLeft w:val="0"/>
                      <w:marRight w:val="0"/>
                      <w:marTop w:val="0"/>
                      <w:marBottom w:val="0"/>
                      <w:divBdr>
                        <w:top w:space="0" w:sz="0" w:color="auto" w:val="none"/>
                        <w:left w:space="0" w:sz="0" w:color="auto" w:val="none"/>
                        <w:bottom w:space="0" w:sz="0" w:color="auto" w:val="none"/>
                        <w:right w:space="0" w:sz="0" w:color="auto" w:val="none"/>
                      </w:divBdr>
                      <w:divsChild>
                        <w:div w:id="265886893">
                          <w:marLeft w:val="0"/>
                          <w:marRight w:val="0"/>
                          <w:marTop w:val="0"/>
                          <w:marBottom w:val="0"/>
                          <w:divBdr>
                            <w:top w:space="0" w:sz="0" w:color="auto" w:val="none"/>
                            <w:left w:space="0" w:sz="0" w:color="auto" w:val="none"/>
                            <w:bottom w:space="0" w:sz="0" w:color="auto" w:val="none"/>
                            <w:right w:space="0" w:sz="0" w:color="auto" w:val="none"/>
                          </w:divBdr>
                          <w:divsChild>
                            <w:div w:id="1266814340">
                              <w:marLeft w:val="0"/>
                              <w:marRight w:val="0"/>
                              <w:marTop w:val="0"/>
                              <w:marBottom w:val="0"/>
                              <w:divBdr>
                                <w:top w:space="0" w:sz="0" w:color="auto" w:val="none"/>
                                <w:left w:space="0" w:sz="0" w:color="auto" w:val="none"/>
                                <w:bottom w:space="0" w:sz="0" w:color="auto" w:val="none"/>
                                <w:right w:space="0" w:sz="0" w:color="auto" w:val="none"/>
                              </w:divBdr>
                              <w:divsChild>
                                <w:div w:id="552735854">
                                  <w:marLeft w:val="0"/>
                                  <w:marRight w:val="0"/>
                                  <w:marTop w:val="0"/>
                                  <w:marBottom w:val="0"/>
                                  <w:divBdr>
                                    <w:top w:space="0" w:sz="0" w:color="auto" w:val="none"/>
                                    <w:left w:space="0" w:sz="0" w:color="auto" w:val="none"/>
                                    <w:bottom w:space="0" w:sz="0" w:color="auto" w:val="none"/>
                                    <w:right w:space="0" w:sz="0" w:color="auto" w:val="none"/>
                                  </w:divBdr>
                                  <w:divsChild>
                                    <w:div w:id="221599391">
                                      <w:marLeft w:val="0"/>
                                      <w:marRight w:val="0"/>
                                      <w:marTop w:val="0"/>
                                      <w:marBottom w:val="0"/>
                                      <w:divBdr>
                                        <w:top w:space="0" w:sz="0" w:color="auto" w:val="none"/>
                                        <w:left w:space="0" w:sz="0" w:color="auto" w:val="none"/>
                                        <w:bottom w:space="0" w:sz="0" w:color="auto" w:val="none"/>
                                        <w:right w:space="0" w:sz="0" w:color="auto" w:val="none"/>
                                      </w:divBdr>
                                      <w:divsChild>
                                        <w:div w:id="11552219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261 etaža</izvorni_sadrzaj>
    <derivirana_varijabla naziv="DomainObject.Primjedba_1">261 etaža</derivirana_varijabla>
  </DomainObject.Primjedba>
  <DomainObject.Oznaka>
    <izvorni_sadrzaj>St-790/2013-1431</izvorni_sadrzaj>
    <derivirana_varijabla naziv="DomainObject.Oznaka_1">St-790/2013-1431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St-790/2013-1431</izvorni_sadrzaj>
    <derivirana_varijabla naziv="DomainObject.PoslovniBrojDokumenta_1">St-790/2013-1431</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St-790/2013-1429</izvorni_sadrzaj>
    <derivirana_varijabla naziv="DomainObject.PredzadnjaOdlukaIzPredmeta.Oznaka_1">St-790/2013-1429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5248</properties:Characters>
  <properties:Lines>126</properties:Lines>
  <properties:Paragraphs>48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2018-04-25T11:12:00Z</dcterms:created>
  <dc:creator>Monika Grbac</dc:creator>
  <cp:lastModifiedBy>Monika Grbac</cp:lastModifiedBy>
  <cp:lastPrinted>2018-04-25T11:26:00Z</cp:lastPrinted>
  <dcterms:modified xmlns:xsi="http://www.w3.org/2001/XMLSchema-instance" xsi:type="dcterms:W3CDTF">2019-02-05T12:22:00Z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St-790/2013-1431 / Odluka - Zaključak - određuje se ročište za dražbu (ZAKLJUČAK_O_PRODAJI-_7_DRAŽBA-_261_etaža.docx)</vt:lpwstr>
  </prop:property>
  <prop:property name="CC_coloring" pid="4" fmtid="{D5CDD505-2E9C-101B-9397-08002B2CF9AE}">
    <vt:bool>false</vt:bool>
  </prop:property>
  <prop:property name="BrojStranica" pid="5" fmtid="{D5CDD505-2E9C-101B-9397-08002B2CF9AE}">
    <vt:i4>3</vt:i4>
  </prop:property>
</prop:Properties>
</file>