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d3421" w14:paraId="58d3421" w:rsidRDefault="00AE649C" w:rsidP="001D1D6C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1D1D6C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D1D6C" w:rsidP="001D1D6C" w:rsidR="001D1D6C">
      <w:pPr>
        <w:spacing w:after="0"/>
        <w:jc w:val="right"/>
      </w:pPr>
    </w:p>
    <w:p w:rsidRDefault="001D1D6C" w:rsidP="001D1D6C" w:rsidR="001D1D6C">
      <w:pPr>
        <w:spacing w:after="0"/>
        <w:jc w:val="right"/>
      </w:pPr>
    </w:p>
    <w:p w:rsidRDefault="001D1D6C" w:rsidP="001D1D6C" w:rsidR="001D1D6C">
      <w:pPr>
        <w:spacing w:after="0"/>
        <w:jc w:val="right"/>
      </w:pPr>
      <w:r>
        <w:t>2 St-94/2016-9</w:t>
      </w:r>
    </w:p>
    <w:p w:rsidRDefault="001D1D6C" w:rsidP="001D1D6C" w:rsidR="001D1D6C">
      <w:pPr>
        <w:spacing w:after="0"/>
      </w:pPr>
    </w:p>
    <w:p w:rsidRDefault="001D1D6C" w:rsidP="001D1D6C" w:rsidR="001D1D6C">
      <w:pPr>
        <w:spacing w:after="0"/>
      </w:pPr>
    </w:p>
    <w:p w:rsidRDefault="001D1D6C" w:rsidP="001D1D6C" w:rsidR="001D1D6C">
      <w:pPr>
        <w:spacing w:after="0"/>
      </w:pPr>
    </w:p>
    <w:p w:rsidRDefault="001D1D6C" w:rsidP="001D1D6C" w:rsidR="001D1D6C">
      <w:pPr>
        <w:spacing w:after="0"/>
        <w:jc w:val="center"/>
      </w:pPr>
      <w:r>
        <w:t>U    I M E   R E P U B L I K E   H R V A T S K E</w:t>
      </w:r>
    </w:p>
    <w:p w:rsidRDefault="001D1D6C" w:rsidP="001D1D6C" w:rsidR="001D1D6C">
      <w:pPr>
        <w:spacing w:after="0"/>
        <w:jc w:val="center"/>
      </w:pPr>
    </w:p>
    <w:p w:rsidRDefault="001D1D6C" w:rsidP="001D1D6C" w:rsidR="001D1D6C">
      <w:pPr>
        <w:spacing w:after="0"/>
        <w:jc w:val="center"/>
      </w:pPr>
      <w:r>
        <w:t>R J E Š E N J E</w:t>
      </w:r>
    </w:p>
    <w:p w:rsidRDefault="001D1D6C" w:rsidP="001D1D6C" w:rsidR="001D1D6C">
      <w:pPr>
        <w:spacing w:after="0"/>
      </w:pPr>
    </w:p>
    <w:p w:rsidRDefault="001D1D6C" w:rsidP="001D1D6C" w:rsidR="001D1D6C">
      <w:pPr>
        <w:spacing w:after="0"/>
      </w:pPr>
    </w:p>
    <w:p w:rsidRDefault="001D1D6C" w:rsidP="001D1D6C" w:rsidR="001D1D6C">
      <w:pPr>
        <w:spacing w:after="0"/>
      </w:pPr>
    </w:p>
    <w:p w:rsidRDefault="001D1D6C" w:rsidP="001D1D6C" w:rsidR="001D1D6C">
      <w:pPr>
        <w:spacing w:after="0"/>
        <w:jc w:val="both"/>
      </w:pPr>
      <w:r>
        <w:tab/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kao sucu pojedincu, na prijedlog sudskog savjetnika Miroslava </w:t>
      </w:r>
      <w:proofErr w:type="spellStart"/>
      <w:r>
        <w:t>Lovrekovića</w:t>
      </w:r>
      <w:proofErr w:type="spellEnd"/>
      <w:r>
        <w:t xml:space="preserve">, u skraćenom stečajnom postupku nad dužnikom POLJOPRIVREDNA ZADRUGA GRADINA, Gradina, Trg kralja Zvonimira 1, MBS: 010068973, OIB: 45855602838, dana 30. lipnja  2017. godine </w:t>
      </w:r>
    </w:p>
    <w:p w:rsidRDefault="001D1D6C" w:rsidP="001D1D6C" w:rsidR="001D1D6C">
      <w:pPr>
        <w:spacing w:after="0"/>
        <w:jc w:val="both"/>
      </w:pPr>
    </w:p>
    <w:p w:rsidRDefault="001D1D6C" w:rsidP="001D1D6C" w:rsidR="001D1D6C">
      <w:pPr>
        <w:spacing w:after="0"/>
        <w:jc w:val="both"/>
      </w:pPr>
    </w:p>
    <w:p w:rsidRDefault="001D1D6C" w:rsidP="001D1D6C" w:rsidR="001D1D6C">
      <w:pPr>
        <w:spacing w:after="0"/>
        <w:jc w:val="center"/>
      </w:pPr>
      <w:r>
        <w:t>r i j e š i o   j e</w:t>
      </w:r>
    </w:p>
    <w:p w:rsidRDefault="001D1D6C" w:rsidP="001D1D6C" w:rsidR="001D1D6C">
      <w:pPr>
        <w:spacing w:after="0"/>
        <w:jc w:val="center"/>
        <w:rPr>
          <w:b/>
        </w:rPr>
      </w:pPr>
    </w:p>
    <w:p w:rsidRDefault="001D1D6C" w:rsidP="001D1D6C" w:rsidR="001D1D6C">
      <w:pPr>
        <w:spacing w:after="0"/>
        <w:jc w:val="center"/>
        <w:rPr>
          <w:b/>
        </w:rPr>
      </w:pPr>
    </w:p>
    <w:p w:rsidRDefault="001D1D6C" w:rsidP="001D1D6C" w:rsidR="001D1D6C">
      <w:pPr>
        <w:spacing w:after="0"/>
        <w:jc w:val="both"/>
      </w:pPr>
      <w:r>
        <w:rPr>
          <w:b/>
        </w:rPr>
        <w:tab/>
      </w:r>
      <w:r>
        <w:t>I. Obustavlja se skraćeni stečajni postupak.</w:t>
      </w:r>
    </w:p>
    <w:p w:rsidRDefault="001D1D6C" w:rsidP="001D1D6C" w:rsidR="001D1D6C">
      <w:pPr>
        <w:spacing w:after="0"/>
        <w:jc w:val="both"/>
      </w:pPr>
    </w:p>
    <w:p w:rsidRDefault="001D1D6C" w:rsidP="001D1D6C" w:rsidR="001D1D6C">
      <w:pPr>
        <w:spacing w:after="0"/>
        <w:jc w:val="both"/>
      </w:pPr>
      <w:r>
        <w:tab/>
        <w:t>II. Sud će posebnim rješenjem odlučiti o prijedlogu vjerovnika za pokretanje stečajnog postupka.</w:t>
      </w:r>
    </w:p>
    <w:p w:rsidRDefault="001D1D6C" w:rsidP="001D1D6C" w:rsidR="001D1D6C">
      <w:pPr>
        <w:spacing w:after="0"/>
        <w:jc w:val="center"/>
      </w:pPr>
    </w:p>
    <w:p w:rsidRDefault="001D1D6C" w:rsidP="001D1D6C" w:rsidR="001D1D6C">
      <w:pPr>
        <w:spacing w:after="0"/>
        <w:jc w:val="center"/>
      </w:pPr>
    </w:p>
    <w:p w:rsidRDefault="001D1D6C" w:rsidP="001D1D6C" w:rsidR="001D1D6C">
      <w:pPr>
        <w:tabs>
          <w:tab w:pos="1797" w:val="left"/>
          <w:tab w:pos="4536" w:val="center"/>
        </w:tabs>
        <w:spacing w:after="0"/>
      </w:pPr>
      <w:r>
        <w:tab/>
      </w:r>
      <w:r>
        <w:tab/>
        <w:t>Obrazloženje</w:t>
      </w:r>
    </w:p>
    <w:p w:rsidRDefault="001D1D6C" w:rsidP="001D1D6C" w:rsidR="001D1D6C">
      <w:pPr>
        <w:spacing w:after="0"/>
        <w:jc w:val="both"/>
        <w:rPr>
          <w:b/>
        </w:rPr>
      </w:pPr>
    </w:p>
    <w:p w:rsidRDefault="001D1D6C" w:rsidP="001D1D6C" w:rsidR="001D1D6C">
      <w:pPr>
        <w:spacing w:after="0"/>
        <w:jc w:val="both"/>
        <w:rPr>
          <w:b/>
        </w:rPr>
      </w:pPr>
    </w:p>
    <w:p w:rsidRDefault="001D1D6C" w:rsidP="001D1D6C" w:rsidR="001D1D6C">
      <w:pPr>
        <w:spacing w:after="0"/>
        <w:jc w:val="both"/>
      </w:pPr>
      <w:r>
        <w:rPr>
          <w:b/>
        </w:rPr>
        <w:tab/>
      </w:r>
      <w:r>
        <w:t>U skraćenom stečajnom postupku nad dužnikom, Trgovački sud u Bjelovaru je oglasom od 08. veljače 2016. godine, koji je objavljen na mrežnoj stranici e-Oglasna ploča sudova 08. veljače 2016. godine, među ostalim pozvao vjerovnike da u roku od 45 dana od objave oglasa na mrežnoj stranci e-Oglasna ploča sudova prelože otvaranje stečajnog postupka nad dužnikom.</w:t>
      </w:r>
    </w:p>
    <w:p w:rsidRDefault="001D1D6C" w:rsidP="001D1D6C" w:rsidR="001D1D6C">
      <w:pPr>
        <w:spacing w:after="0"/>
        <w:jc w:val="both"/>
      </w:pPr>
    </w:p>
    <w:p w:rsidRDefault="001D1D6C" w:rsidP="001D1D6C" w:rsidR="001D1D6C">
      <w:pPr>
        <w:spacing w:after="0"/>
        <w:jc w:val="both"/>
      </w:pPr>
      <w:r>
        <w:tab/>
        <w:t>Društvo H-ABDUCO d.o.o. Zagreb, Slavonska avenija 6a, OIB 13667298928, kao vjerovnik je podnijelo prijedlog za otvaranje stečajnog postupka nad dužnikom.</w:t>
      </w:r>
    </w:p>
    <w:p w:rsidRDefault="001D1D6C" w:rsidP="001D1D6C" w:rsidR="001D1D6C">
      <w:pPr>
        <w:spacing w:after="0"/>
        <w:jc w:val="both"/>
      </w:pPr>
    </w:p>
    <w:p w:rsidRDefault="001D1D6C" w:rsidP="001D1D6C" w:rsidR="001D1D6C">
      <w:pPr>
        <w:spacing w:after="0"/>
        <w:jc w:val="both"/>
      </w:pPr>
      <w:r>
        <w:tab/>
        <w:t xml:space="preserve"> Budući da je vjerovnik u zakonskom roku podnio prijedlog za otvaranje stečajnog postupka nad dužnikom, nisu ispunjene pretpostavke za istodobno otvaranje i zaključenje skraćenog stečajnog postupka u smislu odredbe čl. 431. Stečajnog zakona (NN br. 71/15 – dalje SZ).</w:t>
      </w:r>
    </w:p>
    <w:p w:rsidRDefault="001D1D6C" w:rsidP="001D1D6C" w:rsidR="001D1D6C">
      <w:pPr>
        <w:spacing w:after="0"/>
        <w:jc w:val="both"/>
      </w:pPr>
    </w:p>
    <w:p w:rsidRDefault="001D1D6C" w:rsidP="001D1D6C" w:rsidR="001D1D6C">
      <w:pPr>
        <w:spacing w:after="0"/>
      </w:pPr>
      <w:r>
        <w:br w:type="page"/>
      </w:r>
    </w:p>
    <w:p w:rsidRDefault="001D1D6C" w:rsidP="001D1D6C" w:rsidR="001D1D6C">
      <w:pPr>
        <w:spacing w:after="0"/>
        <w:jc w:val="both"/>
      </w:pPr>
    </w:p>
    <w:p w:rsidRDefault="001D1D6C" w:rsidP="001D1D6C" w:rsidR="001D1D6C">
      <w:pPr>
        <w:spacing w:after="0"/>
        <w:jc w:val="both"/>
        <w:rPr>
          <w:b/>
        </w:rPr>
      </w:pPr>
      <w:r>
        <w:tab/>
        <w:t>Stoga je skraćeni stečajni postupak nad dužnikom obustavljen i temeljem odredbe čl. 433. SZ riješeno je kao u izreci.</w:t>
      </w:r>
      <w:r>
        <w:rPr>
          <w:b/>
        </w:rPr>
        <w:tab/>
      </w:r>
    </w:p>
    <w:p w:rsidRDefault="001D1D6C" w:rsidP="001D1D6C" w:rsidR="001D1D6C">
      <w:pPr>
        <w:spacing w:after="0"/>
        <w:jc w:val="both"/>
      </w:pPr>
    </w:p>
    <w:p w:rsidRDefault="001D1D6C" w:rsidP="001D1D6C" w:rsidR="001D1D6C">
      <w:pPr>
        <w:spacing w:after="0"/>
        <w:jc w:val="both"/>
      </w:pPr>
    </w:p>
    <w:p w:rsidRDefault="001D1D6C" w:rsidP="001D1D6C" w:rsidR="001D1D6C">
      <w:pPr>
        <w:spacing w:after="0"/>
        <w:jc w:val="center"/>
      </w:pPr>
      <w:r>
        <w:t>U Bjelovaru, 30. lipnja 2017. godine</w:t>
      </w:r>
    </w:p>
    <w:p w:rsidRDefault="001D1D6C" w:rsidP="001D1D6C" w:rsidR="001D1D6C">
      <w:pPr>
        <w:spacing w:after="0"/>
        <w:jc w:val="both"/>
      </w:pPr>
      <w:r>
        <w:rPr>
          <w:b/>
        </w:rPr>
        <w:t xml:space="preserve">                            </w:t>
      </w:r>
    </w:p>
    <w:p w:rsidRDefault="001D1D6C" w:rsidP="001D1D6C" w:rsidR="001D1D6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</w:t>
      </w:r>
    </w:p>
    <w:p w:rsidRDefault="001D1D6C" w:rsidP="001D1D6C" w:rsidR="001D1D6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TOMISLAV MRAZOVIĆ, v.r.</w:t>
      </w:r>
    </w:p>
    <w:p w:rsidRDefault="001D1D6C" w:rsidP="001D1D6C" w:rsidR="001D1D6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otpravka – ovlašteni službenik</w:t>
      </w:r>
    </w:p>
    <w:p w:rsidRDefault="001D1D6C" w:rsidP="001D1D6C" w:rsidR="001D1D6C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Romana Tremski</w:t>
      </w:r>
    </w:p>
    <w:p w:rsidRDefault="001D1D6C" w:rsidP="001D1D6C" w:rsidR="001D1D6C">
      <w:pPr>
        <w:spacing w:after="0"/>
        <w:jc w:val="both"/>
        <w:rPr>
          <w:b/>
        </w:rPr>
      </w:pPr>
      <w:r>
        <w:rPr>
          <w:b/>
        </w:rPr>
        <w:tab/>
        <w:t xml:space="preserve"> </w:t>
      </w:r>
    </w:p>
    <w:p w:rsidRDefault="001D1D6C" w:rsidP="001D1D6C" w:rsidR="001D1D6C">
      <w:pPr>
        <w:spacing w:after="0"/>
        <w:jc w:val="both"/>
        <w:rPr>
          <w:b/>
        </w:rPr>
      </w:pPr>
    </w:p>
    <w:p w:rsidRDefault="001D1D6C" w:rsidP="001D1D6C" w:rsidR="001D1D6C">
      <w:pPr>
        <w:spacing w:after="0"/>
        <w:jc w:val="both"/>
        <w:rPr>
          <w:b/>
        </w:rPr>
      </w:pPr>
    </w:p>
    <w:p w:rsidRDefault="001D1D6C" w:rsidP="001D1D6C" w:rsidR="001D1D6C">
      <w:pPr>
        <w:spacing w:after="0"/>
        <w:jc w:val="both"/>
        <w:rPr>
          <w:b/>
        </w:rPr>
      </w:pPr>
    </w:p>
    <w:p w:rsidRDefault="001D1D6C" w:rsidP="001D1D6C" w:rsidR="001D1D6C">
      <w:pPr>
        <w:spacing w:after="0"/>
        <w:jc w:val="both"/>
      </w:pPr>
      <w:r>
        <w:rPr>
          <w:b/>
        </w:rPr>
        <w:t xml:space="preserve">     </w:t>
      </w:r>
    </w:p>
    <w:p w:rsidRDefault="001D1D6C" w:rsidP="001D1D6C" w:rsidR="001D1D6C">
      <w:pPr>
        <w:spacing w:after="0"/>
        <w:jc w:val="both"/>
      </w:pPr>
      <w:r>
        <w:t>POUKA O PRAVNOM LIJEKU: Protiv ovog rješenja dopuštena je žalba Visokom trgovačkom sudu Republike Hrvatske u Zagrebu. Žalba se podnosi u tri istovjetna primjerka putem ovoga suda, u roku od 8 dana od dana dostave ovoga rješenja.</w:t>
      </w:r>
    </w:p>
    <w:p w:rsidRDefault="001D1D6C" w:rsidP="001D1D6C" w:rsidR="001D1D6C">
      <w:pPr>
        <w:spacing w:after="0"/>
        <w:jc w:val="both"/>
      </w:pPr>
    </w:p>
    <w:p w:rsidRDefault="001D1D6C" w:rsidP="001D1D6C" w:rsidR="00AE649C" w:rsidRPr="00B76F3C">
      <w:pPr>
        <w:spacing w:after="0"/>
        <w:jc w:val="both"/>
      </w:pPr>
      <w:r>
        <w:t>Nacrt odluke izradio sudski savjetnik Miroslav Lovreković.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3527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1D6C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0512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St-94/2016-9</izvorni_sadrzaj>
    <derivirana_varijabla naziv="DomainObject.Oznaka_1">St-94/2016-9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St-94/2016</izvorni_sadrzaj>
    <derivirana_varijabla naziv="DomainObject.Predmet.OznakaBroj_1">St-94/2016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GRADINA, Gradina zastupanog po punomoćniku Mladen Mavriček</izvorni_sadrzaj>
    <derivirana_varijabla naziv="DomainObject.Predmet.ProtustrankaFormated_1">  POLJOPRIVREDNA ZADRUGA GRADINA, Gradina zastupanog po punomoćniku Mladen Mavriček</derivirana_varijabla>
  </DomainObject.Predmet.ProtustrankaFormated>
  <DomainObject.Predmet.ProtustrankaFormatedOIB>
    <izvorni_sadrzaj>  POLJOPRIVREDNA ZADRUGA GRADINA, Gradina, OIB 45855602838 zastupanog po punomoćniku Mladen Mavriček</izvorni_sadrzaj>
    <derivirana_varijabla naziv="DomainObject.Predmet.ProtustrankaFormatedOIB_1">  POLJOPRIVREDNA ZADRUGA GRADINA, Gradina, OIB 45855602838 zastupanog po punomoćniku Mladen Mavriček</derivirana_varijabla>
  </DomainObject.Predmet.ProtustrankaFormatedOIB>
  <DomainObject.Predmet.ProtustrankaFormatedWithAdress>
    <izvorni_sadrzaj> POLJOPRIVREDNA ZADRUGA GRADINA, Gradina, Trg kralja Zvonimira 1, 33411 Gradina zastupanog po punomoćniku Mladen Mavriček</izvorni_sadrzaj>
    <derivirana_varijabla naziv="DomainObject.Predmet.ProtustrankaFormatedWithAdress_1"> POLJOPRIVREDNA ZADRUGA GRADINA, Gradina, Trg kralja Zvonimira 1, 33411 Gradina zastupanog po punomoćniku Mladen Mavriček</derivirana_varijabla>
  </DomainObject.Predmet.ProtustrankaFormatedWithAdress>
  <DomainObject.Predmet.ProtustrankaFormatedWithAdressOIB>
    <izvorni_sadrzaj> POLJOPRIVREDNA ZADRUGA GRADINA, Gradina, OIB 45855602838, Trg kralja Zvonimira 1, 33411 Gradina zastupanog po punomoćniku Mladen Mavriček</izvorni_sadrzaj>
    <derivirana_varijabla naziv="DomainObject.Predmet.ProtustrankaFormatedWithAdressOIB_1"> POLJOPRIVREDNA ZADRUGA GRADINA, Gradina, OIB 45855602838, Trg kralja Zvonimira 1, 33411 Gradina zastupanog po punomoćniku Mladen Mavriček</derivirana_varijabla>
  </DomainObject.Predmet.ProtustrankaFormatedWithAdressOIB>
  <DomainObject.Predmet.ProtustrankaWithAdress>
    <izvorni_sadrzaj>POLJOPRIVREDNA ZADRUGA GRADINA, Gradina Trg kralja Zvonimira 1, 33411 Gradina</izvorni_sadrzaj>
    <derivirana_varijabla naziv="DomainObject.Predmet.ProtustrankaWithAdress_1">POLJOPRIVREDNA ZADRUGA GRADINA, Gradina Trg kralja Zvonimira 1, 33411 Gradina</derivirana_varijabla>
  </DomainObject.Predmet.ProtustrankaWithAdress>
  <DomainObject.Predmet.ProtustrankaWithAdressOIB>
    <izvorni_sadrzaj>POLJOPRIVREDNA ZADRUGA GRADINA, Gradina, OIB 45855602838, Trg kralja Zvonimira 1, 33411 Gradina</izvorni_sadrzaj>
    <derivirana_varijabla naziv="DomainObject.Predmet.ProtustrankaWithAdressOIB_1">POLJOPRIVREDNA ZADRUGA GRADINA, Gradina, OIB 45855602838, Trg kralja Zvonimira 1, 33411 Gradina</derivirana_varijabla>
  </DomainObject.Predmet.ProtustrankaWithAdressOIB>
  <DomainObject.Predmet.ProtustrankaNazivFormated>
    <izvorni_sadrzaj>POLJOPRIVREDNA ZADRUGA GRADINA, Gradina</izvorni_sadrzaj>
    <derivirana_varijabla naziv="DomainObject.Predmet.ProtustrankaNazivFormated_1">POLJOPRIVREDNA ZADRUGA GRADINA, Gradina</derivirana_varijabla>
  </DomainObject.Predmet.ProtustrankaNazivFormated>
  <DomainObject.Predmet.ProtustrankaNazivFormatedOIB>
    <izvorni_sadrzaj>POLJOPRIVREDNA ZADRUGA GRADINA, Gradina, OIB 45855602838</izvorni_sadrzaj>
    <derivirana_varijabla naziv="DomainObject.Predmet.ProtustrankaNazivFormatedOIB_1">POLJOPRIVREDNA ZADRUGA GRADINA, Gradina, OIB 45855602838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H-ABDUCO društvo s ograničenom odgovornošću za usluge</izvorni_sadrzaj>
    <derivirana_varijabla naziv="DomainObject.Predmet.StrankaFormated_1">  FINA, RC ZAGREB, Podružnica Bjelovar; H-ABDUCO društvo s ograničenom odgovornošću za usluge</derivirana_varijabla>
  </DomainObject.Predmet.StrankaFormated>
  <DomainObject.Predmet.StrankaFormatedOIB>
    <izvorni_sadrzaj>  FINA, RC ZAGREB, Podružnica Bjelovar, OIB 85821130368; H-ABDUCO društvo s ograničenom odgovornošću za usluge, OIB 13667298928</izvorni_sadrzaj>
    <derivirana_varijabla naziv="DomainObject.Predmet.StrankaFormatedOIB_1">  FINA, RC ZAGREB, Podružnica Bjelovar, OIB 85821130368; H-ABDUCO društvo s ograničenom odgovornošću za usluge, OIB 13667298928</derivirana_varijabla>
  </DomainObject.Predmet.StrankaFormatedOIB>
  <DomainObject.Predmet.StrankaFormatedWithAdress>
    <izvorni_sadrzaj> FINA, RC ZAGREB, Podružnica Bjelovar, F. Supila 4, 43000 Bjelovar; H-ABDUCO društvo s ograničenom odgovornošću za usluge, Slavonska avenija 6A, 10000 Zagreb</izvorni_sadrzaj>
    <derivirana_varijabla naziv="DomainObject.Predmet.StrankaFormatedWithAdress_1"> FINA, RC ZAGREB, Podružnica Bjelovar, F. Supila 4, 43000 Bjelovar; H-ABDUCO društvo s ograničenom odgovornošću za usluge, Slavonska avenija 6A, 10000 Zagreb</derivirana_varijabla>
  </DomainObject.Predmet.StrankaFormatedWithAdress>
  <DomainObject.Predmet.StrankaFormatedWithAdressOIB>
    <izvorni_sadrzaj> FINA, RC ZAGREB, Podružnica Bjelovar, OIB 85821130368, F. Supila 4, 43000 Bjelovar; H-ABDUCO društvo s ograničenom odgovornošću za usluge, OIB 13667298928, Slavonska avenija 6A, 10000 Zagreb</izvorni_sadrzaj>
    <derivirana_varijabla naziv="DomainObject.Predmet.StrankaFormatedWithAdressOIB_1"> FINA, RC ZAGREB, Podružnica Bjelovar, OIB 85821130368, F. Supila 4, 43000 Bjelovar; H-ABDUCO društvo s ograničenom odgovornošću za usluge, OIB 13667298928, Slavonska avenija 6A, 10000 Zagreb</derivirana_varijabla>
  </DomainObject.Predmet.StrankaFormatedWithAdressOIB>
  <DomainObject.Predmet.StrankaWithAdress>
    <izvorni_sadrzaj>FINA, RC ZAGREB, Podružnica Bjelovar F. Supila 4,43000 Bjelovar,H-ABDUCO društvo s ograničenom odgovornošću za usluge Slavonska avenija 6A,10000 Zagreb</izvorni_sadrzaj>
    <derivirana_varijabla naziv="DomainObject.Predmet.StrankaWithAdress_1">FINA, RC ZAGREB, Podružnica Bjelovar F. Supila 4,43000 Bjelovar,H-ABDUCO društvo s ograničenom odgovornošću za usluge Slavonska avenija 6A,10000 Zagreb</derivirana_varijabla>
  </DomainObject.Predmet.StrankaWithAdress>
  <DomainObject.Predmet.StrankaWithAdressOIB>
    <izvorni_sadrzaj>FINA, RC ZAGREB, Podružnica Bjelovar, OIB 85821130368, F. Supila 4,43000 Bjelovar,H-ABDUCO društvo s ograničenom odgovornošću za usluge, OIB 13667298928, Slavonska avenija 6A,10000 Zagreb</izvorni_sadrzaj>
    <derivirana_varijabla naziv="DomainObject.Predmet.StrankaWithAdressOIB_1">FINA, RC ZAGREB, Podružnica Bjelovar, OIB 85821130368, F. Supila 4,43000 Bjelovar,H-ABDUCO društvo s ograničenom odgovornošću za usluge, OIB 13667298928, Slavonska avenija 6A,10000 Zagreb</derivirana_varijabla>
  </DomainObject.Predmet.StrankaWithAdressOIB>
  <DomainObject.Predmet.StrankaNazivFormated>
    <izvorni_sadrzaj>FINA, RC ZAGREB, Podružnica Bjelovar,H-ABDUCO društvo s ograničenom odgovornošću za usluge</izvorni_sadrzaj>
    <derivirana_varijabla naziv="DomainObject.Predmet.StrankaNazivFormated_1">FINA, RC ZAGREB, Podružnica Bjelovar,H-ABDUCO društvo s ograničenom odgovornošću za usluge</derivirana_varijabla>
  </DomainObject.Predmet.StrankaNazivFormated>
  <DomainObject.Predmet.StrankaNazivFormatedOIB>
    <izvorni_sadrzaj>FINA, RC ZAGREB, Podružnica Bjelovar, OIB 85821130368,H-ABDUCO društvo s ograničenom odgovornošću za usluge, OIB 13667298928</izvorni_sadrzaj>
    <derivirana_varijabla naziv="DomainObject.Predmet.StrankaNazivFormatedOIB_1">FINA, RC ZAGREB, Podružnica Bjelovar, OIB 85821130368,H-ABDUCO društvo s ograničenom odgovornošću za usluge, OIB 13667298928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  <item>H-ABDUCO društvo s ograničenom odgovornošću za usluge</item>
    </izvorni_sadrzaj>
    <derivirana_varijabla naziv="DomainObject.Predmet.StrankaListFormated_1">
      <item>FINA, RC ZAGREB, Podružnica Bjelovar</item>
      <item>H-ABDUCO društvo s ograničenom odgovornošću za usluge</item>
    </derivirana_varijabla>
  </DomainObject.Predmet.StrankaListFormated>
  <DomainObject.Predmet.StrankaListFormatedOIB>
    <izvorni_sadrzaj>
      <item>FINA, RC ZAGREB, Podružnica Bjelovar, OIB 85821130368</item>
      <item>H-ABDUCO društvo s ograničenom odgovornošću za usluge, OIB 13667298928</item>
    </izvorni_sadrzaj>
    <derivirana_varijabla naziv="DomainObject.Predmet.StrankaListFormatedOIB_1">
      <item>FINA, RC ZAGREB, Podružnica Bjelovar, OIB 85821130368</item>
      <item>H-ABDUCO društvo s ograničenom odgovornošću za usluge, OIB 13667298928</item>
    </derivirana_varijabla>
  </DomainObject.Predmet.StrankaListFormatedOIB>
  <DomainObject.Predmet.StrankaListFormatedWithAdress>
    <izvorni_sadrzaj>
      <item>FINA, RC ZAGREB, Podružnica Bjelovar, F. Supila 4, 43000 Bjelovar</item>
      <item>H-ABDUCO društvo s ograničenom odgovornošću za usluge, Slavonska avenija 6A, 10000 Zagreb</item>
    </izvorni_sadrzaj>
    <derivirana_varijabla naziv="DomainObject.Predmet.StrankaListFormatedWithAdress_1">
      <item>FINA, RC ZAGREB, Podružnica Bjelovar, F. Supila 4, 43000 Bjelovar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H-ABDUCO društvo s ograničenom odgovornošću za usluge, OIB 13667298928, Slavonska avenija 6A, 10000 Zagreb</item>
    </izvorni_sadrzaj>
    <derivirana_varijabla naziv="DomainObject.Predmet.StrankaListFormatedWithAdressOIB_1">
      <item>FINA, RC ZAGREB, Podružnica Bjelovar, OIB 85821130368, F. Supila 4, 43000 Bjelovar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FINA, RC ZAGREB, Podružnica Bjelovar</item>
      <item>H-ABDUCO društvo s ograničenom odgovornošću za usluge</item>
    </izvorni_sadrzaj>
    <derivirana_varijabla naziv="DomainObject.Predmet.StrankaListNazivFormated_1">
      <item>FINA, RC ZAGREB, Podružnica Bjelovar</item>
      <item>H-ABDUCO društvo s ograničenom odgovornošću za usluge</item>
    </derivirana_varijabla>
  </DomainObject.Predmet.StrankaListNazivFormated>
  <DomainObject.Predmet.StrankaListNazivFormatedOIB>
    <izvorni_sadrzaj>
      <item>FINA, RC ZAGREB, Podružnica Bjelovar, OIB 85821130368</item>
      <item>H-ABDUCO društvo s ograničenom odgovornošću za usluge, OIB 13667298928</item>
    </izvorni_sadrzaj>
    <derivirana_varijabla naziv="DomainObject.Predmet.StrankaListNazivFormatedOIB_1">
      <item>FINA, RC ZAGREB, Podružnica Bjelovar, OIB 85821130368</item>
      <item>H-ABDUCO društvo s ograničenom odgovornošću za usluge, OIB 13667298928</item>
    </derivirana_varijabla>
  </DomainObject.Predmet.StrankaListNazivFormatedOIB>
  <DomainObject.Predmet.ProtuStrankaListFormated>
    <izvorni_sadrzaj>
      <item>POLJOPRIVREDNA ZADRUGA GRADINA, Gradina zastupanog po punomoćniku Mladen Mavriček</item>
    </izvorni_sadrzaj>
    <derivirana_varijabla naziv="DomainObject.Predmet.ProtuStrankaListFormated_1">
      <item>POLJOPRIVREDNA ZADRUGA GRADINA, Gradina zastupanog po punomoćniku Mladen Mavriček</item>
    </derivirana_varijabla>
  </DomainObject.Predmet.ProtuStrankaListFormated>
  <DomainObject.Predmet.ProtuStrankaListFormatedOIB>
    <izvorni_sadrzaj>
      <item>POLJOPRIVREDNA ZADRUGA GRADINA, Gradina, OIB 45855602838 zastupanog po punomoćniku Mladen Mavriček</item>
    </izvorni_sadrzaj>
    <derivirana_varijabla naziv="DomainObject.Predmet.ProtuStrankaListFormatedOIB_1">
      <item>POLJOPRIVREDNA ZADRUGA GRADINA, Gradina, OIB 45855602838 zastupanog po punomoćniku Mladen Mavriček</item>
    </derivirana_varijabla>
  </DomainObject.Predmet.ProtuStrankaListFormatedOIB>
  <DomainObject.Predmet.ProtuStrankaListFormatedWithAdress>
    <izvorni_sadrzaj>
      <item>POLJOPRIVREDNA ZADRUGA GRADINA, Gradina, Trg kralja Zvonimira 1, 33411 Gradina zastupanog po punomoćniku Mladen Mavriček</item>
    </izvorni_sadrzaj>
    <derivirana_varijabla naziv="DomainObject.Predmet.ProtuStrankaListFormatedWithAdress_1">
      <item>POLJOPRIVREDNA ZADRUGA GRADINA, Gradina, Trg kralja Zvonimira 1, 33411 Gradina zastupanog po punomoćniku Mladen Mavriček</item>
    </derivirana_varijabla>
  </DomainObject.Predmet.ProtuStrankaListFormatedWithAdress>
  <DomainObject.Predmet.ProtuStrankaListFormatedWithAdressOIB>
    <izvorni_sadrzaj>
      <item>POLJOPRIVREDNA ZADRUGA GRADINA, Gradina, OIB 45855602838, Trg kralja Zvonimira 1, 33411 Gradina zastupanog po punomoćniku Mladen Mavriček</item>
    </izvorni_sadrzaj>
    <derivirana_varijabla naziv="DomainObject.Predmet.ProtuStrankaListFormatedWithAdressOIB_1">
      <item>POLJOPRIVREDNA ZADRUGA GRADINA, Gradina, OIB 45855602838, Trg kralja Zvonimira 1, 33411 Gradina zastupanog po punomoćniku Mladen Mavriček</item>
    </derivirana_varijabla>
  </DomainObject.Predmet.ProtuStrankaListFormatedWithAdressOIB>
  <DomainObject.Predmet.ProtuStrankaListNazivFormated>
    <izvorni_sadrzaj>
      <item>POLJOPRIVREDNA ZADRUGA GRADINA, Gradina</item>
    </izvorni_sadrzaj>
    <derivirana_varijabla naziv="DomainObject.Predmet.ProtuStrankaListNazivFormated_1">
      <item>POLJOPRIVREDNA ZADRUGA GRADINA, Gradina</item>
    </derivirana_varijabla>
  </DomainObject.Predmet.ProtuStrankaListNazivFormated>
  <DomainObject.Predmet.ProtuStrankaListNazivFormatedOIB>
    <izvorni_sadrzaj>
      <item>POLJOPRIVREDNA ZADRUGA GRADINA, Gradina, OIB 45855602838</item>
    </izvorni_sadrzaj>
    <derivirana_varijabla naziv="DomainObject.Predmet.ProtuStrankaListNazivFormatedOIB_1">
      <item>POLJOPRIVREDNA ZADRUGA GRADINA, Gradina, OIB 45855602838</item>
    </derivirana_varijabla>
  </DomainObject.Predmet.ProtuStrankaListNazivFormatedOIB>
  <DomainObject.Predmet.OstaliListFormated>
    <izvorni_sadrzaj>
      <item>Mladen Mavriček punomoćnik sudionika u postupku POLJOPRIVREDNA ZADRUGA GRADINA, Gradina</item>
    </izvorni_sadrzaj>
    <derivirana_varijabla naziv="DomainObject.Predmet.OstaliListFormated_1">
      <item>Mladen Mavriček punomoćnik sudionika u postupku POLJOPRIVREDNA ZADRUGA GRADINA, Gradina</item>
    </derivirana_varijabla>
  </DomainObject.Predmet.OstaliListFormated>
  <DomainObject.Predmet.OstaliListFormatedOIB>
    <izvorni_sadrzaj>
      <item>Mladen Mavriček punomoćnik sudionika u postupku POLJOPRIVREDNA ZADRUGA GRADINA, Gradina</item>
    </izvorni_sadrzaj>
    <derivirana_varijabla naziv="DomainObject.Predmet.OstaliListFormatedOIB_1">
      <item>Mladen Mavriček punomoćnik sudionika u postupku POLJOPRIVREDNA ZADRUGA GRADINA, Gradina</item>
    </derivirana_varijabla>
  </DomainObject.Predmet.OstaliListFormatedOIB>
  <DomainObject.Predmet.OstaliListFormatedWithAdress>
    <izvorni_sadrzaj>
      <item>Mladen Mavriček, Grada Gualdo Tadino 22, 10000 Zagreb punomoćnik sudionika u postupku POLJOPRIVREDNA ZADRUGA GRADINA, Gradina</item>
    </izvorni_sadrzaj>
    <derivirana_varijabla naziv="DomainObject.Predmet.OstaliListFormatedWithAdress_1">
      <item>Mladen Mavriček, Grada Gualdo Tadino 22, 10000 Zagreb punomoćnik sudionika u postupku POLJOPRIVREDNA ZADRUGA GRADINA, Gradina</item>
    </derivirana_varijabla>
  </DomainObject.Predmet.OstaliListFormatedWithAdress>
  <DomainObject.Predmet.OstaliListFormatedWithAdressOIB>
    <izvorni_sadrzaj>
      <item>Mladen Mavriček, Grada Gualdo Tadino 22, 10000 Zagreb punomoćnik sudionika u postupku POLJOPRIVREDNA ZADRUGA GRADINA, Gradina</item>
    </izvorni_sadrzaj>
    <derivirana_varijabla naziv="DomainObject.Predmet.OstaliListFormatedWithAdressOIB_1">
      <item>Mladen Mavriček, Grada Gualdo Tadino 22, 10000 Zagreb punomoćnik sudionika u postupku POLJOPRIVREDNA ZADRUGA GRADINA, Gradina</item>
    </derivirana_varijabla>
  </DomainObject.Predmet.OstaliListFormatedWithAdressOIB>
  <DomainObject.Predmet.OstaliListNazivFormated>
    <izvorni_sadrzaj>
      <item>Mladen Mavriček</item>
    </izvorni_sadrzaj>
    <derivirana_varijabla naziv="DomainObject.Predmet.OstaliListNazivFormated_1">
      <item>Mladen Mavriček</item>
    </derivirana_varijabla>
  </DomainObject.Predmet.OstaliListNazivFormated>
  <DomainObject.Predmet.OstaliListNazivFormatedOIB>
    <izvorni_sadrzaj>
      <item>Mladen Mavriček</item>
    </izvorni_sadrzaj>
    <derivirana_varijabla naziv="DomainObject.Predmet.OstaliListNazivFormatedOIB_1">
      <item>Mladen Mavriček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>St-94/2016-9</izvorni_sadrzaj>
    <derivirana_varijabla naziv="DomainObject.PoslovniBrojDokumenta_1">St-94/2016-9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POLJOPRIVREDNA ZADRUGA GRADINA, Gradina</izvorni_sadrzaj>
    <derivirana_varijabla naziv="DomainObject.Predmet.ProtustrankaIDrugi_1">POLJOPRIVREDNA ZADRUGA GRADINA, Gradina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POLJOPRIVREDNA ZADRUGA GRADINA, Gradina, OIB 45855602838, Trg kralja Zvonimira 1, 33411 Gradina</izvorni_sadrzaj>
    <derivirana_varijabla naziv="DomainObject.Predmet.ProtustrankaIDrugiAdressOIB_1">POLJOPRIVREDNA ZADRUGA GRADINA, Gradina, OIB 45855602838, Trg kralja Zvonimira 1, 33411 Gradina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POLJOPRIVREDNA ZADRUGA GRADINA, Gradina</item>
      <item>H-ABDUCO društvo s ograničenom odgovornošću za usluge</item>
      <item>Mladen Mavriček</item>
    </izvorni_sadrzaj>
    <derivirana_varijabla naziv="DomainObject.Predmet.SudioniciListNaziv_1">
      <item>FINA, RC ZAGREB, Podružnica Bjelovar</item>
      <item>POLJOPRIVREDNA ZADRUGA GRADINA, Gradina</item>
      <item>H-ABDUCO društvo s ograničenom odgovornošću za usluge</item>
      <item>Mladen Mavriček</item>
    </derivirana_varijabla>
  </DomainObject.Predmet.SudioniciListNaziv>
  <DomainObject.Predmet.SudioniciListAdressOIB>
    <izvorni_sadrzaj>
      <item>FINA, RC ZAGREB, Podružnica Bjelovar, OIB 85821130368, F. Supila 4,43000 Bjelovar</item>
      <item>POLJOPRIVREDNA ZADRUGA GRADINA, Gradina, OIB 45855602838, Trg kralja Zvonimira 1,33411 Gradina</item>
      <item>H-ABDUCO društvo s ograničenom odgovornošću za usluge, OIB 13667298928, Slavonska avenija 6A,10000 Zagreb</item>
      <item>Mladen Mavriček, Grada Gualdo Tadino 22,10000 Zagreb</item>
    </izvorni_sadrzaj>
    <derivirana_varijabla naziv="DomainObject.Predmet.SudioniciListAdressOIB_1">
      <item>FINA, RC ZAGREB, Podružnica Bjelovar, OIB 85821130368, F. Supila 4,43000 Bjelovar</item>
      <item>POLJOPRIVREDNA ZADRUGA GRADINA, Gradina, OIB 45855602838, Trg kralja Zvonimira 1,33411 Gradina</item>
      <item>H-ABDUCO društvo s ograničenom odgovornošću za usluge, OIB 13667298928, Slavonska avenija 6A,10000 Zagreb</item>
      <item>Mladen Mavriček, Grada Gualdo Tadino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9957FD-36CA-4C45-8896-66EF1C6448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293</properties:Words>
  <properties:Characters>1565</properties:Characters>
  <properties:Lines>68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2017-06-30T10:37:00Z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St-94/2016-9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