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27f4" w14:paraId="c0227f4" w:rsidRDefault="00E0228A" w:rsidP="00E0228A" w:rsidR="00E0228A">
      <w:pPr>
        <w:spacing w:after="0"/>
        <w:jc w:val="both"/>
        <w15:collapsed w:val="false"/>
        <w:rPr>
          <w:rFonts w:cs="Times New Roman" w:eastAsia="Times New Roman"/>
          <w:lang w:eastAsia="hr-HR"/>
        </w:rPr>
      </w:pPr>
      <w:bookmarkStart w:name="_GoBack" w:id="0"/>
      <w:bookmarkEnd w:id="0"/>
      <w:r>
        <w:rPr>
          <w:rFonts w:cs="Times New Roman" w:eastAsia="Times New Roman"/>
          <w:lang w:eastAsia="hr-HR"/>
        </w:rPr>
        <w:t xml:space="preserve">                      </w:t>
      </w:r>
      <w:r>
        <w:rPr>
          <w:rFonts w:cs="Times New Roman" w:eastAsia="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eastAsia="Times New Roman"/>
          <w:bCs/>
          <w:lang w:eastAsia="hr-HR"/>
        </w:rPr>
        <w:tab/>
      </w:r>
      <w:r>
        <w:rPr>
          <w:rFonts w:cs="Times New Roman" w:eastAsia="Times New Roman"/>
          <w:bCs/>
          <w:lang w:eastAsia="hr-HR"/>
        </w:rPr>
        <w:tab/>
        <w:t xml:space="preserve">                                  </w:t>
      </w:r>
    </w:p>
    <w:p w:rsidRDefault="00E0228A" w:rsidP="00E0228A" w:rsidR="00E0228A">
      <w:pPr>
        <w:spacing w:after="0"/>
        <w:jc w:val="both"/>
        <w:rPr>
          <w:rFonts w:cs="Times New Roman" w:eastAsia="Times New Roman"/>
          <w:lang w:eastAsia="hr-HR"/>
        </w:rPr>
      </w:pPr>
      <w:r>
        <w:rPr>
          <w:rFonts w:cs="Times New Roman" w:eastAsia="Times New Roman"/>
          <w:lang w:eastAsia="hr-HR"/>
        </w:rPr>
        <w:t xml:space="preserve">       REPUBLIKA HRVATSKA</w:t>
      </w:r>
    </w:p>
    <w:p w:rsidRDefault="00E0228A" w:rsidP="00E0228A" w:rsidR="00E0228A">
      <w:pPr>
        <w:spacing w:after="0"/>
        <w:jc w:val="both"/>
        <w:rPr>
          <w:rFonts w:cs="Times New Roman" w:eastAsia="Times New Roman"/>
          <w:lang w:eastAsia="hr-HR"/>
        </w:rPr>
      </w:pPr>
      <w:r>
        <w:rPr>
          <w:rFonts w:cs="Times New Roman" w:eastAsia="Times New Roman"/>
          <w:lang w:eastAsia="hr-HR" w:val="pt-BR"/>
        </w:rPr>
        <w:t>TRGOVA</w:t>
      </w:r>
      <w:r>
        <w:rPr>
          <w:rFonts w:cs="Times New Roman" w:eastAsia="Times New Roman"/>
          <w:lang w:eastAsia="hr-HR"/>
        </w:rPr>
        <w:t>Č</w:t>
      </w:r>
      <w:r>
        <w:rPr>
          <w:rFonts w:cs="Times New Roman" w:eastAsia="Times New Roman"/>
          <w:lang w:eastAsia="hr-HR" w:val="pt-BR"/>
        </w:rPr>
        <w:t>KI SUD U VARA</w:t>
      </w:r>
      <w:r>
        <w:rPr>
          <w:rFonts w:cs="Times New Roman" w:eastAsia="Times New Roman"/>
          <w:lang w:eastAsia="hr-HR"/>
        </w:rPr>
        <w:t>Ž</w:t>
      </w:r>
      <w:r>
        <w:rPr>
          <w:rFonts w:cs="Times New Roman" w:eastAsia="Times New Roman"/>
          <w:lang w:eastAsia="hr-HR" w:val="pt-BR"/>
        </w:rPr>
        <w:t>DINU</w:t>
      </w:r>
    </w:p>
    <w:p w:rsidRDefault="00E0228A" w:rsidP="00E0228A" w:rsidR="00E0228A">
      <w:pPr>
        <w:spacing w:after="0"/>
        <w:rPr>
          <w:rFonts w:cs="Times New Roman" w:eastAsia="Times New Roman"/>
          <w:bCs/>
          <w:lang w:eastAsia="hr-HR"/>
        </w:rPr>
      </w:pPr>
      <w:r>
        <w:rPr>
          <w:rFonts w:cs="Times New Roman" w:eastAsia="Times New Roman"/>
          <w:lang w:eastAsia="hr-HR"/>
        </w:rPr>
        <w:t xml:space="preserve">                  </w:t>
      </w:r>
      <w:r>
        <w:rPr>
          <w:rFonts w:cs="Times New Roman" w:eastAsia="Times New Roman"/>
          <w:lang w:eastAsia="hr-HR" w:val="pt-BR"/>
        </w:rPr>
        <w:t>B. Radić 2</w:t>
      </w:r>
      <w:r>
        <w:rPr>
          <w:rFonts w:cs="Times New Roman" w:eastAsia="Times New Roman"/>
          <w:bCs/>
          <w:lang w:eastAsia="hr-HR"/>
        </w:rPr>
        <w:t xml:space="preserve">   </w:t>
      </w:r>
    </w:p>
    <w:p w:rsidRDefault="00E0228A" w:rsidP="00E0228A" w:rsidR="00E0228A">
      <w:pPr>
        <w:rPr>
          <w:rFonts w:cs="Times New Roman"/>
        </w:rPr>
      </w:pPr>
    </w:p>
    <w:p w:rsidRDefault="00E0228A" w:rsidP="00E0228A" w:rsidR="00E0228A">
      <w:pPr>
        <w:rPr>
          <w:rFonts w:cs="Times New Roman"/>
        </w:rPr>
      </w:pPr>
    </w:p>
    <w:p w:rsidRDefault="00E0228A" w:rsidP="00E0228A" w:rsidR="00E0228A">
      <w:pPr>
        <w:jc w:val="center"/>
        <w:rPr>
          <w:rFonts w:cs="Times New Roman"/>
        </w:rPr>
      </w:pPr>
      <w:r>
        <w:rPr>
          <w:rFonts w:cs="Times New Roman"/>
        </w:rPr>
        <w:t>U   I M E   R E P U B L I K E   H R V A T S K E</w:t>
      </w:r>
    </w:p>
    <w:p w:rsidRDefault="00E0228A" w:rsidP="00E0228A" w:rsidR="00E0228A">
      <w:pPr>
        <w:jc w:val="center"/>
        <w:rPr>
          <w:rFonts w:cs="Times New Roman"/>
        </w:rPr>
      </w:pPr>
      <w:r>
        <w:rPr>
          <w:rFonts w:cs="Times New Roman"/>
        </w:rPr>
        <w:t>R J E Š E N J E</w:t>
      </w:r>
    </w:p>
    <w:p w:rsidRDefault="00E0228A" w:rsidP="00E0228A" w:rsidR="00E0228A">
      <w:pPr>
        <w:jc w:val="center"/>
        <w:rPr>
          <w:rFonts w:cs="Times New Roman"/>
        </w:rPr>
      </w:pPr>
    </w:p>
    <w:p w:rsidRDefault="00E0228A" w:rsidP="00E0228A" w:rsidR="00E0228A">
      <w:pPr>
        <w:ind w:firstLine="708"/>
        <w:jc w:val="both"/>
        <w:rPr>
          <w:rFonts w:hAnsiTheme="minorHAnsi" w:asciiTheme="minorHAnsi"/>
          <w:sz w:val="22"/>
          <w:szCs w:val="22"/>
        </w:rPr>
      </w:pPr>
      <w:r>
        <w:rPr>
          <w:rFonts w:cs="Times New Roman"/>
        </w:rPr>
        <w:t xml:space="preserve">Trgovački sud u Varaždinu, po sucu Jasni Lekić, u skraćenom stečajnom postupku nad dužnikom 7 PLUS d.o.o. Varaždin, Adolfa </w:t>
      </w:r>
      <w:proofErr w:type="spellStart"/>
      <w:r>
        <w:rPr>
          <w:rFonts w:cs="Times New Roman"/>
        </w:rPr>
        <w:t>Wisserta</w:t>
      </w:r>
      <w:proofErr w:type="spellEnd"/>
      <w:r>
        <w:rPr>
          <w:rFonts w:cs="Times New Roman"/>
        </w:rPr>
        <w:t xml:space="preserve"> 3a, OIB: 80651987037, odlučujući temeljem članka 436. stavka 1. Stečajnog zakona o žalbi dužnika i ovlaštene osobe za zastupanje društva dužnika člana uprave koji zastupa društvo pojedinačno i samostalno, Marija </w:t>
      </w:r>
      <w:proofErr w:type="spellStart"/>
      <w:r>
        <w:rPr>
          <w:rFonts w:cs="Times New Roman"/>
        </w:rPr>
        <w:t>Bucine</w:t>
      </w:r>
      <w:proofErr w:type="spellEnd"/>
      <w:r>
        <w:rPr>
          <w:rFonts w:cs="Times New Roman"/>
        </w:rPr>
        <w:t xml:space="preserve">, protiv rješenja sudske savjetnice Ivane Starčević broj 8 St-253/17-6 od 7. kolovoza 2017. godine, dana 26. rujna 2017. godine, </w:t>
      </w:r>
    </w:p>
    <w:p w:rsidRDefault="00E0228A" w:rsidP="00E0228A" w:rsidR="00E0228A">
      <w:pPr>
        <w:spacing w:after="0"/>
        <w:jc w:val="both"/>
        <w:rPr>
          <w:rFonts w:cs="Times New Roman"/>
        </w:rPr>
      </w:pPr>
    </w:p>
    <w:p w:rsidRDefault="00E0228A" w:rsidP="00E0228A" w:rsidR="00E0228A">
      <w:pPr>
        <w:spacing w:after="0"/>
        <w:jc w:val="both"/>
        <w:rPr>
          <w:rFonts w:cs="Times New Roman"/>
        </w:rPr>
      </w:pPr>
    </w:p>
    <w:p w:rsidRDefault="00E0228A" w:rsidP="00E0228A" w:rsidR="00E0228A">
      <w:pPr>
        <w:jc w:val="center"/>
        <w:rPr>
          <w:rFonts w:cs="Times New Roman"/>
        </w:rPr>
      </w:pPr>
      <w:r>
        <w:rPr>
          <w:rFonts w:cs="Times New Roman"/>
        </w:rPr>
        <w:t>r i j e š i o   j e</w:t>
      </w:r>
    </w:p>
    <w:p w:rsidRDefault="00E0228A" w:rsidP="00E0228A" w:rsidR="00E0228A">
      <w:pPr>
        <w:spacing w:after="0"/>
        <w:rPr>
          <w:rFonts w:cs="Times New Roman"/>
        </w:rPr>
      </w:pPr>
    </w:p>
    <w:p w:rsidRDefault="00E0228A" w:rsidP="00E0228A" w:rsidR="00E0228A">
      <w:pPr>
        <w:spacing w:after="0"/>
        <w:jc w:val="both"/>
        <w:rPr>
          <w:rFonts w:cs="Times New Roman"/>
        </w:rPr>
      </w:pPr>
      <w:r>
        <w:rPr>
          <w:rFonts w:cs="Times New Roman"/>
        </w:rPr>
        <w:tab/>
        <w:t xml:space="preserve">I/ Uvažava se žalba ovlaštene osobe za zastupanje društva dužnika, člana uprave koji zastupa društvo pojedinačno i samostalno, Marija </w:t>
      </w:r>
      <w:proofErr w:type="spellStart"/>
      <w:r>
        <w:rPr>
          <w:rFonts w:cs="Times New Roman"/>
        </w:rPr>
        <w:t>Bucine</w:t>
      </w:r>
      <w:proofErr w:type="spellEnd"/>
      <w:r>
        <w:rPr>
          <w:rFonts w:cs="Times New Roman"/>
        </w:rPr>
        <w:t xml:space="preserve"> od 23. kolovoza 2017., te se preinačuje rješenje ovog suda broj 8 St-253/17-6 od 7.8.2017. i rješava:</w:t>
      </w:r>
    </w:p>
    <w:p w:rsidRDefault="00E0228A" w:rsidP="00E0228A" w:rsidR="00E0228A">
      <w:pPr>
        <w:pStyle w:val="Odlomakpopisa"/>
        <w:spacing w:after="0"/>
        <w:ind w:firstLine="0" w:left="720"/>
        <w:rPr>
          <w:rFonts w:cs="Times New Roman"/>
        </w:rPr>
      </w:pPr>
      <w:r>
        <w:rPr>
          <w:rFonts w:cs="Times New Roman"/>
        </w:rPr>
        <w:t xml:space="preserve">"Obustavlja se skraćeni stečajni postupak nad dužnikom 7 PLUS d.o.o. Varaždin, Adolfa </w:t>
      </w:r>
      <w:proofErr w:type="spellStart"/>
      <w:r>
        <w:rPr>
          <w:rFonts w:cs="Times New Roman"/>
        </w:rPr>
        <w:t>Wisserta</w:t>
      </w:r>
      <w:proofErr w:type="spellEnd"/>
      <w:r>
        <w:rPr>
          <w:rFonts w:cs="Times New Roman"/>
        </w:rPr>
        <w:t xml:space="preserve"> 3a, OIB: 80651987037.</w:t>
      </w:r>
    </w:p>
    <w:p w:rsidRDefault="00E0228A" w:rsidP="00E0228A" w:rsidR="00E0228A">
      <w:pPr>
        <w:pStyle w:val="ListaeSPIS"/>
        <w:numPr>
          <w:ilvl w:val="0"/>
          <w:numId w:val="0"/>
        </w:numPr>
        <w:tabs>
          <w:tab w:pos="708" w:val="left"/>
        </w:tabs>
        <w:ind w:left="720"/>
        <w:rPr>
          <w:rFonts w:cs="Times New Roman"/>
        </w:rPr>
      </w:pPr>
      <w:r>
        <w:rPr>
          <w:rFonts w:cs="Times New Roman"/>
        </w:rPr>
        <w:t>O pokretanju prethodnog postupka odnosno o otvaranju stečajnog postupka nad dužnikom, sud će donijeti posebno rješenje."</w:t>
      </w:r>
    </w:p>
    <w:p w:rsidRDefault="00E0228A" w:rsidP="00E0228A" w:rsidR="00E0228A">
      <w:pPr>
        <w:pStyle w:val="ListaeSPIS"/>
        <w:numPr>
          <w:ilvl w:val="0"/>
          <w:numId w:val="0"/>
        </w:numPr>
        <w:tabs>
          <w:tab w:pos="708" w:val="left"/>
        </w:tabs>
        <w:rPr>
          <w:rFonts w:cs="Times New Roman"/>
        </w:rPr>
      </w:pPr>
      <w:r>
        <w:rPr>
          <w:rFonts w:cs="Times New Roman"/>
        </w:rPr>
        <w:tab/>
        <w:t>II/ Odbacuje se žalba stečajnog dužnika 7 PLUS d.o.o. Varaždin od 23.8.2017., kao nedopuštena.</w:t>
      </w:r>
    </w:p>
    <w:p w:rsidRDefault="00E0228A" w:rsidP="00E0228A" w:rsidR="00E0228A">
      <w:pPr>
        <w:spacing w:after="0"/>
        <w:rPr>
          <w:rFonts w:cs="Times New Roman"/>
        </w:rPr>
      </w:pPr>
    </w:p>
    <w:p w:rsidRDefault="00E0228A" w:rsidP="00E0228A" w:rsidR="00E0228A">
      <w:pPr>
        <w:spacing w:after="0"/>
        <w:rPr>
          <w:rFonts w:cs="Times New Roman"/>
        </w:rPr>
      </w:pPr>
    </w:p>
    <w:p w:rsidRDefault="00E0228A" w:rsidP="00E0228A" w:rsidR="00E0228A">
      <w:pPr>
        <w:spacing w:after="0"/>
        <w:jc w:val="center"/>
        <w:rPr>
          <w:rFonts w:cs="Times New Roman"/>
        </w:rPr>
      </w:pPr>
      <w:r>
        <w:rPr>
          <w:rFonts w:cs="Times New Roman"/>
        </w:rPr>
        <w:t>Obrazloženje</w:t>
      </w:r>
    </w:p>
    <w:p w:rsidRDefault="00E0228A" w:rsidP="00E0228A" w:rsidR="00E0228A">
      <w:pPr>
        <w:spacing w:after="0"/>
        <w:jc w:val="center"/>
        <w:rPr>
          <w:rFonts w:cs="Times New Roman"/>
        </w:rPr>
      </w:pPr>
    </w:p>
    <w:p w:rsidRDefault="00E0228A" w:rsidP="00E0228A" w:rsidR="00E0228A">
      <w:pPr>
        <w:spacing w:after="0"/>
        <w:jc w:val="both"/>
        <w:rPr>
          <w:rFonts w:cs="Times New Roman"/>
        </w:rPr>
      </w:pPr>
    </w:p>
    <w:p w:rsidRDefault="00E0228A" w:rsidP="00E0228A" w:rsidR="00E0228A">
      <w:pPr>
        <w:ind w:firstLine="708"/>
        <w:jc w:val="both"/>
        <w:rPr>
          <w:rFonts w:cs="Times New Roman"/>
          <w:color w:themeColor="text1" w:val="000000"/>
        </w:rPr>
      </w:pPr>
      <w:r>
        <w:rPr>
          <w:rFonts w:cs="Times New Roman"/>
        </w:rPr>
        <w:t xml:space="preserve">U povodu prijedloga Fine Zagreb, Podružnica Varaždin od 5.5.2017. donijeto je rješenje broj 8 St-253/17-6 od 7.8.2017. kojim se otvara stečajni postupak </w:t>
      </w:r>
      <w:r>
        <w:rPr>
          <w:rFonts w:cs="Times New Roman"/>
          <w:color w:themeColor="text1" w:val="000000"/>
        </w:rPr>
        <w:t xml:space="preserve">nad stečajnim dužnikom </w:t>
      </w:r>
      <w:r>
        <w:rPr>
          <w:rFonts w:cs="Times New Roman"/>
        </w:rPr>
        <w:t xml:space="preserve">7 PLUS d.o.o. Varaždin, Adolfa </w:t>
      </w:r>
      <w:proofErr w:type="spellStart"/>
      <w:r>
        <w:rPr>
          <w:rFonts w:cs="Times New Roman"/>
        </w:rPr>
        <w:t>Wisserta</w:t>
      </w:r>
      <w:proofErr w:type="spellEnd"/>
      <w:r>
        <w:rPr>
          <w:rFonts w:cs="Times New Roman"/>
        </w:rPr>
        <w:t xml:space="preserve"> 3a, OIB: 80651987037</w:t>
      </w:r>
      <w:r>
        <w:rPr>
          <w:rFonts w:cs="Times New Roman"/>
          <w:color w:themeColor="text1" w:val="000000"/>
        </w:rPr>
        <w:t xml:space="preserve">, s danom 7. kolovoza 2017., te se zaključuje stečajni postupak nad stečajnim dužnikom, te je odlučeno da </w:t>
      </w:r>
      <w:r>
        <w:rPr>
          <w:rFonts w:cs="Times New Roman"/>
          <w:color w:themeColor="text1" w:val="000000"/>
        </w:rPr>
        <w:lastRenderedPageBreak/>
        <w:t>će se nakon pravomoćnosti toga rješenja stečajni dužnik brisati iz sudskog registra. Citirano rješenje objavljeno je na e-Oglasnoj ploči suda dana 7.8.2017.</w:t>
      </w:r>
    </w:p>
    <w:p w:rsidRDefault="00E0228A" w:rsidP="00E0228A" w:rsidR="00E0228A">
      <w:pPr>
        <w:ind w:firstLine="708"/>
        <w:jc w:val="both"/>
        <w:rPr>
          <w:rFonts w:cs="Times New Roman"/>
          <w:color w:themeColor="text1" w:val="000000"/>
        </w:rPr>
      </w:pPr>
      <w:r>
        <w:rPr>
          <w:rFonts w:cs="Times New Roman"/>
          <w:color w:themeColor="text1" w:val="000000"/>
        </w:rPr>
        <w:t xml:space="preserve">Stečajni dužnik i </w:t>
      </w:r>
      <w:r>
        <w:rPr>
          <w:rFonts w:cs="Times New Roman"/>
        </w:rPr>
        <w:t xml:space="preserve">ovlaštena osoba za zastupanje društva dužnika član uprave koji zastupa društvo pojedinačno i samostalno, Marijo </w:t>
      </w:r>
      <w:proofErr w:type="spellStart"/>
      <w:r>
        <w:rPr>
          <w:rFonts w:cs="Times New Roman"/>
        </w:rPr>
        <w:t>Bucina</w:t>
      </w:r>
      <w:proofErr w:type="spellEnd"/>
      <w:r>
        <w:rPr>
          <w:rFonts w:cs="Times New Roman"/>
        </w:rPr>
        <w:t>,</w:t>
      </w:r>
      <w:r>
        <w:rPr>
          <w:rFonts w:cs="Times New Roman"/>
          <w:color w:themeColor="text1" w:val="000000"/>
        </w:rPr>
        <w:t xml:space="preserve"> dana 24.8.2017. uložili su žalbe na rješenje. Žalbe su istog sadržaja i istog datuma, 23.8.2017. zaprimljene kod suda 24.8.2017. Sudska savjetnica je dostavila žalbe i cjelokupni spis na rješavanje sucu pojedincu ovoga suda ovlaštenom za odlučivanje o žalbi.</w:t>
      </w:r>
    </w:p>
    <w:p w:rsidRDefault="00E0228A" w:rsidP="00E0228A" w:rsidR="00E0228A">
      <w:pPr>
        <w:ind w:firstLine="708"/>
        <w:jc w:val="both"/>
        <w:rPr>
          <w:rFonts w:cs="Times New Roman"/>
          <w:color w:themeColor="text1" w:val="000000"/>
        </w:rPr>
      </w:pPr>
      <w:r>
        <w:rPr>
          <w:rFonts w:cs="Times New Roman"/>
          <w:color w:themeColor="text1" w:val="000000"/>
        </w:rPr>
        <w:t>U žalbi se navodi da stečajni dužnik ima značajna potraživanja i raspolaže s imovinom koja je veća od dugovanja i to u ukupnom iznosu od 921.405,27 kn i to prema svojim dužnicima koje taksativno navodi u žalbi. Nadalje, iz porezne knjigovodstvene kartice na dan 23.8.2017. vidljivo je da stečajni dužnik potražuje po osnovi poreza na dodanu vrijednost ukupan iznos od 4.074,66 kn.</w:t>
      </w:r>
    </w:p>
    <w:p w:rsidRDefault="00E0228A" w:rsidP="00E0228A" w:rsidR="00E0228A">
      <w:pPr>
        <w:ind w:firstLine="708"/>
        <w:jc w:val="both"/>
        <w:rPr>
          <w:rFonts w:cs="Times New Roman"/>
          <w:color w:themeColor="text1" w:val="000000"/>
        </w:rPr>
      </w:pPr>
      <w:r>
        <w:rPr>
          <w:rFonts w:cs="Times New Roman"/>
          <w:color w:themeColor="text1" w:val="000000"/>
        </w:rPr>
        <w:t xml:space="preserve">U žalbi se nadalje navodi da je blokada računa stečajnog dužnika nastupila temeljem zahtjeva za izravnu naplatu ovrhovoditelja </w:t>
      </w:r>
      <w:proofErr w:type="spellStart"/>
      <w:r>
        <w:rPr>
          <w:rFonts w:cs="Times New Roman"/>
          <w:color w:themeColor="text1" w:val="000000"/>
        </w:rPr>
        <w:t>Benk</w:t>
      </w:r>
      <w:proofErr w:type="spellEnd"/>
      <w:r>
        <w:rPr>
          <w:rFonts w:cs="Times New Roman"/>
          <w:color w:themeColor="text1" w:val="000000"/>
        </w:rPr>
        <w:t xml:space="preserve"> d.o.o. u povodu ovršne presude Trgovačkog suda u Varaždinu broj 4 </w:t>
      </w:r>
      <w:proofErr w:type="spellStart"/>
      <w:r>
        <w:rPr>
          <w:rFonts w:cs="Times New Roman"/>
          <w:color w:themeColor="text1" w:val="000000"/>
        </w:rPr>
        <w:t>Povrv</w:t>
      </w:r>
      <w:proofErr w:type="spellEnd"/>
      <w:r>
        <w:rPr>
          <w:rFonts w:cs="Times New Roman"/>
          <w:color w:themeColor="text1" w:val="000000"/>
        </w:rPr>
        <w:t xml:space="preserve">-323/11-10 od 26.9.2012., te da je vidljivo da je blokada nastala jedino i isključivo povodom naplate po pravomoćnoj presudi Trgovačkog suda u Varaždinu navedenog broja i to glavnice u iznosu od 28.097,91 kn sa zakonskom zateznom kamatom, troškova ovršnog postupka sa zakonskom zateznom kamatom, te dosuđenih troškova parničnog postupka. Navodi da je dana 23.8.2017. ovrhovoditelj pri Financijskoj agenciji povukao zahtjev za izravnu naplatu po ovršnoj presudi Trgovačkog suda u Varaždinu od 26.9.2012. </w:t>
      </w:r>
    </w:p>
    <w:p w:rsidRDefault="00E0228A" w:rsidP="00E0228A" w:rsidR="00E0228A">
      <w:pPr>
        <w:ind w:firstLine="708"/>
        <w:jc w:val="both"/>
        <w:rPr>
          <w:rFonts w:cs="Times New Roman"/>
          <w:color w:themeColor="text1" w:val="000000"/>
        </w:rPr>
      </w:pPr>
      <w:r>
        <w:rPr>
          <w:rFonts w:cs="Times New Roman"/>
          <w:color w:themeColor="text1" w:val="000000"/>
        </w:rPr>
        <w:t xml:space="preserve">U odnosu na žalbu ovlaštene osobe za zastupanje dužnika Marija </w:t>
      </w:r>
      <w:proofErr w:type="spellStart"/>
      <w:r>
        <w:rPr>
          <w:rFonts w:cs="Times New Roman"/>
          <w:color w:themeColor="text1" w:val="000000"/>
        </w:rPr>
        <w:t>Bucine</w:t>
      </w:r>
      <w:proofErr w:type="spellEnd"/>
      <w:r>
        <w:rPr>
          <w:rFonts w:cs="Times New Roman"/>
          <w:color w:themeColor="text1" w:val="000000"/>
        </w:rPr>
        <w:t>, valja reći da je ista osnovana u dijelu u kojem navodi da nisu ispunjeni uvjeti za provedbu skraćenog stečajnog postupka, budući dužnik ima imovinu. Naime, iz žalbe proizlazi da dužnik ima potraživanja prema svojim dužnicima u ukupnom iznosu od 921.405,21 kn.</w:t>
      </w:r>
    </w:p>
    <w:p w:rsidRDefault="00E0228A" w:rsidP="00E0228A" w:rsidR="00E0228A">
      <w:pPr>
        <w:ind w:firstLine="708"/>
        <w:jc w:val="both"/>
        <w:rPr>
          <w:rFonts w:cs="Times New Roman"/>
          <w:color w:themeColor="text1" w:val="000000"/>
        </w:rPr>
      </w:pPr>
      <w:r>
        <w:rPr>
          <w:rFonts w:cs="Times New Roman"/>
          <w:color w:themeColor="text1" w:val="000000"/>
        </w:rPr>
        <w:t xml:space="preserve">Iz dokumentacije priložene uz žalbu proizlazi da je Fina zaprimila zahtjev za izravnu naplatu 4.1.2017. i to ovršne odluke Trgovačkog suda u Varaždinu broj 4 </w:t>
      </w:r>
      <w:proofErr w:type="spellStart"/>
      <w:r>
        <w:rPr>
          <w:rFonts w:cs="Times New Roman"/>
          <w:color w:themeColor="text1" w:val="000000"/>
        </w:rPr>
        <w:t>Povrv</w:t>
      </w:r>
      <w:proofErr w:type="spellEnd"/>
      <w:r>
        <w:rPr>
          <w:rFonts w:cs="Times New Roman"/>
          <w:color w:themeColor="text1" w:val="000000"/>
        </w:rPr>
        <w:t xml:space="preserve">-323/11-10 od 26.9.2012., da je u Očevidniku o redoslijedu plaćanja od 11.8.2017. evidentirana privremena obustava izvršenja zbog otvaranja stečajnog postupka, te da je ovrhovoditelj koji je podnio zahtjev za izravnu naplatu prema presudi Trgovačkog suda u Varaždinu broj 4 </w:t>
      </w:r>
      <w:proofErr w:type="spellStart"/>
      <w:r>
        <w:rPr>
          <w:rFonts w:cs="Times New Roman"/>
          <w:color w:themeColor="text1" w:val="000000"/>
        </w:rPr>
        <w:t>Povrv</w:t>
      </w:r>
      <w:proofErr w:type="spellEnd"/>
      <w:r>
        <w:rPr>
          <w:rFonts w:cs="Times New Roman"/>
          <w:color w:themeColor="text1" w:val="000000"/>
        </w:rPr>
        <w:t xml:space="preserve">-323/11 od 26.9.2012. povukao zahtjev za izravnu naplatu od 4.1.2017. i to podneskom od 23.8.2017. Uvidom u potvrdu o blokadi računa i novčanih sredstava </w:t>
      </w:r>
      <w:proofErr w:type="spellStart"/>
      <w:r>
        <w:rPr>
          <w:rFonts w:cs="Times New Roman"/>
          <w:color w:themeColor="text1" w:val="000000"/>
        </w:rPr>
        <w:t>ovršenika</w:t>
      </w:r>
      <w:proofErr w:type="spellEnd"/>
      <w:r>
        <w:rPr>
          <w:rFonts w:cs="Times New Roman"/>
          <w:color w:themeColor="text1" w:val="000000"/>
        </w:rPr>
        <w:t xml:space="preserve"> na dan 3.7.2017. sud je utvrdio da na računima i novčanim sredstvima </w:t>
      </w:r>
      <w:proofErr w:type="spellStart"/>
      <w:r>
        <w:rPr>
          <w:rFonts w:cs="Times New Roman"/>
          <w:color w:themeColor="text1" w:val="000000"/>
        </w:rPr>
        <w:t>ovršenika</w:t>
      </w:r>
      <w:proofErr w:type="spellEnd"/>
      <w:r>
        <w:rPr>
          <w:rFonts w:cs="Times New Roman"/>
          <w:color w:themeColor="text1" w:val="000000"/>
        </w:rPr>
        <w:t xml:space="preserve"> na dan izdavanja potvrde je evidentirano 179 dana neprekidne blokade, a nepodmirene obveze na dan izdavanja potvrde iznose 89.773,89 kn.</w:t>
      </w:r>
    </w:p>
    <w:p w:rsidRDefault="00E0228A" w:rsidP="00E0228A" w:rsidR="00E0228A">
      <w:pPr>
        <w:ind w:firstLine="708"/>
        <w:jc w:val="both"/>
        <w:rPr>
          <w:rFonts w:cs="Times New Roman"/>
          <w:color w:themeColor="text1" w:val="000000"/>
        </w:rPr>
      </w:pPr>
      <w:r>
        <w:rPr>
          <w:rFonts w:cs="Times New Roman"/>
          <w:color w:themeColor="text1" w:val="000000"/>
        </w:rPr>
        <w:t>Stoga proizlazi da je u vrijeme odlučivanja o otvaranju stečajnog postupka kod dužnika postojao stečajni razlog nesposobnosti za plaćanje.</w:t>
      </w:r>
    </w:p>
    <w:p w:rsidRDefault="00E0228A" w:rsidP="00E0228A" w:rsidR="00E0228A">
      <w:pPr>
        <w:ind w:firstLine="708"/>
        <w:jc w:val="both"/>
        <w:rPr>
          <w:rFonts w:cs="Times New Roman"/>
          <w:color w:themeColor="text1" w:val="000000"/>
        </w:rPr>
      </w:pPr>
      <w:r>
        <w:rPr>
          <w:rFonts w:cs="Times New Roman"/>
          <w:color w:themeColor="text1" w:val="000000"/>
        </w:rPr>
        <w:t>Obzirom da dužnik ima imovinu i to potraživanja koja se mogu unovčiti tijekom stečajnog postupka, nisu ispunjeni uvjeti za istodobno otvaranje i zaključenje skraćenog stečajnog postupka.</w:t>
      </w:r>
    </w:p>
    <w:p w:rsidRDefault="00E0228A" w:rsidP="00E0228A" w:rsidR="00E0228A">
      <w:pPr>
        <w:ind w:firstLine="708"/>
        <w:jc w:val="both"/>
        <w:rPr>
          <w:rFonts w:cs="Times New Roman"/>
          <w:color w:themeColor="text1" w:val="000000"/>
        </w:rPr>
      </w:pPr>
      <w:r>
        <w:rPr>
          <w:rFonts w:cs="Times New Roman"/>
          <w:color w:themeColor="text1" w:val="000000"/>
        </w:rPr>
        <w:t xml:space="preserve">Stoga je sudac pojedinac ovog suda, koji je ovlašten odlučivati o žalbi protiv odluke sudskog savjetnika, temeljem odredbe članka 436. st. 1. SZ-a, preinačio rješenje sudskog </w:t>
      </w:r>
      <w:r>
        <w:rPr>
          <w:rFonts w:cs="Times New Roman"/>
          <w:color w:themeColor="text1" w:val="000000"/>
        </w:rPr>
        <w:lastRenderedPageBreak/>
        <w:t>savjetnika u dijelu kojim je odlučeno o otvaranju i istovremenom zaključenju skraćenog stečajnog postupka nad stečajnim dužnikom 7 PLUS d.o.o., te temeljem članka 433. SZ-a, obustavio skraćeni stečajni postupak i odredio da će se donijeti rješenje o pokretanju prethodnog postupka odnosno otvaranju stečajnog postupka primjenom općih odredbi Stečajnog zakona.</w:t>
      </w:r>
    </w:p>
    <w:p w:rsidRDefault="00E0228A" w:rsidP="00E0228A" w:rsidR="00E0228A">
      <w:pPr>
        <w:ind w:firstLine="708"/>
        <w:jc w:val="both"/>
        <w:rPr>
          <w:rFonts w:cs="Times New Roman"/>
          <w:color w:themeColor="text1" w:val="000000"/>
        </w:rPr>
      </w:pPr>
      <w:r>
        <w:rPr>
          <w:rFonts w:cs="Times New Roman"/>
          <w:color w:themeColor="text1" w:val="000000"/>
        </w:rPr>
        <w:t xml:space="preserve">U odnosu na dio žalbe u kojem se navodi da je blokada računa nastupila zbog ovršnog naslova presude Trgovačkog suda u Varaždinu broj 4 </w:t>
      </w:r>
      <w:proofErr w:type="spellStart"/>
      <w:r>
        <w:rPr>
          <w:rFonts w:cs="Times New Roman"/>
          <w:color w:themeColor="text1" w:val="000000"/>
        </w:rPr>
        <w:t>Povrv</w:t>
      </w:r>
      <w:proofErr w:type="spellEnd"/>
      <w:r>
        <w:rPr>
          <w:rFonts w:cs="Times New Roman"/>
          <w:color w:themeColor="text1" w:val="000000"/>
        </w:rPr>
        <w:t>-323/11-10 od 26.9.2012., što je naknadno povučeno, valja reći da će se o navedenom provesti prethodni postupak, te ukoliko sud utvrdi da je dužnik do završetka prethodnog postupka postao sposoban za plaćanje, sud može postupak obustaviti u smislu članka 128. st. 9. SZ-a.</w:t>
      </w:r>
    </w:p>
    <w:p w:rsidRDefault="00E0228A" w:rsidP="00E0228A" w:rsidR="00E0228A">
      <w:pPr>
        <w:ind w:firstLine="708"/>
        <w:jc w:val="both"/>
        <w:rPr>
          <w:rFonts w:cs="Times New Roman"/>
          <w:color w:themeColor="text1" w:val="000000"/>
        </w:rPr>
      </w:pPr>
      <w:r>
        <w:rPr>
          <w:rFonts w:cs="Times New Roman"/>
          <w:color w:themeColor="text1" w:val="000000"/>
        </w:rPr>
        <w:t>Budući prema odredbi članka 128. stavak 8. Stečajnog zakona (Narodne novine broj: 71/15, dalje skraćeno: SZ-a) žalbu protiv rješenja o otvaranju stečajnog postupka može uložiti ovlaštena osoba za zastupanje dužnika po zakonu do dana nastupanja pravnih posljedica otvaranja stečajnog postupka i dužnik pojedinac, te je isto navedeno i u pouci o pravnom lijeku u rješenju od 7.8.2017., valjalo je žalbu stečajnog dužnika odbaciti kao nedopuštenu.</w:t>
      </w:r>
    </w:p>
    <w:p w:rsidRDefault="00E0228A" w:rsidP="00E0228A" w:rsidR="00E0228A">
      <w:pPr>
        <w:spacing w:after="0"/>
        <w:jc w:val="both"/>
        <w:rPr>
          <w:rFonts w:hAnsiTheme="minorHAnsi" w:asciiTheme="minorHAnsi"/>
          <w:sz w:val="22"/>
          <w:szCs w:val="22"/>
        </w:rPr>
      </w:pPr>
    </w:p>
    <w:p w:rsidRDefault="00E0228A" w:rsidP="00E0228A" w:rsidR="00E0228A">
      <w:pPr>
        <w:spacing w:after="0"/>
        <w:jc w:val="both"/>
      </w:pPr>
    </w:p>
    <w:p w:rsidRDefault="00E0228A" w:rsidP="00E0228A" w:rsidR="00E0228A">
      <w:pPr>
        <w:spacing w:after="0"/>
        <w:jc w:val="both"/>
      </w:pPr>
    </w:p>
    <w:p w:rsidRDefault="00E0228A" w:rsidP="00E0228A" w:rsidR="00E0228A">
      <w:pPr>
        <w:spacing w:after="0"/>
        <w:jc w:val="center"/>
        <w:rPr>
          <w:rFonts w:cs="Times New Roman"/>
        </w:rPr>
      </w:pPr>
    </w:p>
    <w:p w:rsidRDefault="00E0228A" w:rsidP="00E0228A" w:rsidR="00E0228A">
      <w:pPr>
        <w:spacing w:after="0"/>
        <w:jc w:val="center"/>
        <w:rPr>
          <w:rFonts w:cs="Times New Roman"/>
        </w:rPr>
      </w:pPr>
      <w:r>
        <w:rPr>
          <w:rFonts w:cs="Times New Roman"/>
        </w:rPr>
        <w:t>U Varaždinu 26. rujna 2017. godine</w:t>
      </w:r>
    </w:p>
    <w:p w:rsidRDefault="00E0228A" w:rsidP="00E0228A" w:rsidR="00E0228A">
      <w:pPr>
        <w:spacing w:after="0"/>
        <w:jc w:val="center"/>
        <w:rPr>
          <w:rFonts w:cs="Times New Roman"/>
        </w:rPr>
      </w:pPr>
    </w:p>
    <w:p w:rsidRDefault="00E0228A" w:rsidP="00E0228A" w:rsidR="00E0228A">
      <w:pPr>
        <w:spacing w:after="0"/>
        <w:jc w:val="center"/>
        <w:rPr>
          <w:rFonts w:cs="Times New Roman"/>
        </w:rPr>
      </w:pPr>
    </w:p>
    <w:p w:rsidRDefault="00E0228A" w:rsidP="00E0228A" w:rsidR="00E0228A">
      <w:pPr>
        <w:spacing w:after="0"/>
        <w:jc w:val="center"/>
        <w:rPr>
          <w:rFonts w:cs="Times New Roman"/>
        </w:rPr>
      </w:pPr>
    </w:p>
    <w:p w:rsidRDefault="00E0228A" w:rsidP="00E0228A" w:rsidR="00E0228A">
      <w:pPr>
        <w:pStyle w:val="Bezproreda"/>
      </w:pPr>
      <w:r>
        <w:tab/>
      </w:r>
      <w:r>
        <w:tab/>
      </w:r>
      <w:r>
        <w:tab/>
      </w:r>
      <w:r>
        <w:tab/>
      </w:r>
      <w:r>
        <w:tab/>
      </w:r>
      <w:r>
        <w:tab/>
        <w:t xml:space="preserve">                                        SUDAC:</w:t>
      </w:r>
    </w:p>
    <w:p w:rsidRDefault="00E0228A" w:rsidP="00E0228A" w:rsidR="00E0228A">
      <w:pPr>
        <w:pStyle w:val="Bezproreda"/>
      </w:pPr>
    </w:p>
    <w:p w:rsidRDefault="00E0228A" w:rsidP="00E0228A" w:rsidR="00E0228A">
      <w:pPr>
        <w:pStyle w:val="Bezproreda"/>
      </w:pPr>
      <w:r>
        <w:tab/>
      </w:r>
      <w:r>
        <w:tab/>
      </w:r>
      <w:r>
        <w:tab/>
      </w:r>
      <w:r>
        <w:tab/>
      </w:r>
      <w:r>
        <w:tab/>
      </w:r>
      <w:r>
        <w:tab/>
        <w:t xml:space="preserve">                                     Jasna Lekić</w:t>
      </w:r>
    </w:p>
    <w:p w:rsidRDefault="00E0228A" w:rsidP="00E0228A" w:rsidR="00E0228A">
      <w:pPr>
        <w:spacing w:after="0"/>
        <w:rPr>
          <w:rFonts w:cs="Times New Roman"/>
        </w:rPr>
      </w:pPr>
    </w:p>
    <w:p w:rsidRDefault="00E0228A" w:rsidP="00E0228A" w:rsidR="00E0228A">
      <w:pPr>
        <w:spacing w:after="0"/>
        <w:ind w:firstLine="708" w:left="3540"/>
        <w:jc w:val="center"/>
        <w:rPr>
          <w:rFonts w:cs="Times New Roman"/>
        </w:rPr>
      </w:pPr>
      <w:r>
        <w:rPr>
          <w:rFonts w:cs="Times New Roman"/>
        </w:rPr>
        <w:t xml:space="preserve">               </w:t>
      </w:r>
    </w:p>
    <w:p w:rsidRDefault="00E0228A" w:rsidP="00E0228A" w:rsidR="00E0228A">
      <w:pPr>
        <w:spacing w:after="0"/>
        <w:ind w:firstLine="708" w:left="3540"/>
        <w:jc w:val="center"/>
        <w:rPr>
          <w:rFonts w:cs="Times New Roman"/>
        </w:rPr>
      </w:pPr>
    </w:p>
    <w:p w:rsidRDefault="00E0228A" w:rsidP="00E0228A" w:rsidR="00E0228A">
      <w:pPr>
        <w:spacing w:after="0"/>
        <w:ind w:firstLine="708" w:left="3540"/>
        <w:jc w:val="center"/>
        <w:rPr>
          <w:rFonts w:cs="Times New Roman"/>
        </w:rPr>
      </w:pPr>
    </w:p>
    <w:p w:rsidRDefault="00E0228A" w:rsidP="00E0228A" w:rsidR="00E0228A">
      <w:pPr>
        <w:spacing w:after="0"/>
        <w:ind w:firstLine="708" w:left="3540"/>
        <w:jc w:val="center"/>
        <w:rPr>
          <w:rFonts w:cs="Times New Roman"/>
        </w:rPr>
      </w:pPr>
    </w:p>
    <w:p w:rsidRDefault="00E0228A" w:rsidP="00E0228A" w:rsidR="00E0228A">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p>
    <w:p w:rsidRDefault="00E0228A" w:rsidP="00E0228A" w:rsidR="00E0228A">
      <w:pPr>
        <w:spacing w:after="0"/>
        <w:ind w:firstLine="709"/>
        <w:jc w:val="both"/>
        <w:rPr>
          <w:rFonts w:cs="Times New Roman"/>
        </w:rPr>
      </w:pPr>
      <w:r>
        <w:rPr>
          <w:rFonts w:cs="Times New Roman"/>
        </w:rPr>
        <w:t>UPUTA O PRAVNOM LIJEKU:</w:t>
      </w:r>
    </w:p>
    <w:p w:rsidRDefault="00E0228A" w:rsidP="00E0228A" w:rsidR="00E0228A">
      <w:pPr>
        <w:spacing w:after="0"/>
        <w:ind w:firstLine="709"/>
        <w:jc w:val="both"/>
        <w:rPr>
          <w:rFonts w:cs="Times New Roman"/>
        </w:rPr>
      </w:pPr>
    </w:p>
    <w:p w:rsidRDefault="00E0228A" w:rsidP="00E0228A" w:rsidR="00E0228A">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E0228A" w:rsidP="00E0228A" w:rsidR="00E0228A">
      <w:pPr>
        <w:jc w:val="both"/>
        <w:rPr>
          <w:rFonts w:cs="Times New Roman"/>
        </w:rPr>
      </w:pPr>
    </w:p>
    <w:p w:rsidRDefault="00E0228A" w:rsidP="00E0228A" w:rsidR="00E0228A">
      <w:pPr>
        <w:jc w:val="both"/>
        <w:rPr>
          <w:rFonts w:cs="Times New Roman"/>
        </w:rPr>
      </w:pPr>
    </w:p>
    <w:p w:rsidRDefault="00E0228A" w:rsidP="00E0228A" w:rsidR="00E0228A">
      <w:pPr>
        <w:jc w:val="both"/>
        <w:rPr>
          <w:rFonts w:cs="Times New Roman"/>
        </w:rPr>
      </w:pPr>
    </w:p>
    <w:p w:rsidRDefault="00E0228A" w:rsidP="00E0228A" w:rsidR="00E0228A">
      <w:pPr>
        <w:jc w:val="both"/>
        <w:rPr>
          <w:rFonts w:cs="Times New Roman"/>
        </w:rPr>
      </w:pPr>
    </w:p>
    <w:p w:rsidRDefault="00E0228A" w:rsidP="00E0228A" w:rsidR="00E0228A">
      <w:pPr>
        <w:jc w:val="both"/>
        <w:rPr>
          <w:rFonts w:cs="Times New Roman"/>
        </w:rPr>
      </w:pPr>
    </w:p>
    <w:p w:rsidRDefault="00E0228A" w:rsidP="00E0228A" w:rsidR="00E0228A">
      <w:pPr>
        <w:jc w:val="both"/>
        <w:rPr>
          <w:rFonts w:cs="Times New Roman"/>
        </w:rPr>
      </w:pPr>
    </w:p>
    <w:p w:rsidRDefault="00E0228A" w:rsidP="00E0228A" w:rsidR="00E0228A">
      <w:pPr>
        <w:spacing w:after="0"/>
        <w:jc w:val="both"/>
        <w:rPr>
          <w:rFonts w:cs="Times New Roman"/>
        </w:rPr>
      </w:pPr>
      <w:r>
        <w:rPr>
          <w:rFonts w:cs="Times New Roman"/>
        </w:rPr>
        <w:t>DNA:</w:t>
      </w:r>
    </w:p>
    <w:p w:rsidRDefault="00E0228A" w:rsidP="00E0228A" w:rsidR="00E0228A">
      <w:pPr>
        <w:pStyle w:val="Bezproreda"/>
        <w:numPr>
          <w:ilvl w:val="0"/>
          <w:numId w:val="48"/>
        </w:numPr>
      </w:pPr>
      <w:r>
        <w:t xml:space="preserve">žalitelj-ovlaštena osoba za zastupanje dužnika Marijo </w:t>
      </w:r>
      <w:proofErr w:type="spellStart"/>
      <w:r>
        <w:t>Bucina</w:t>
      </w:r>
      <w:proofErr w:type="spellEnd"/>
      <w:r>
        <w:t xml:space="preserve">, Varaždin, Adolfa </w:t>
      </w:r>
    </w:p>
    <w:p w:rsidRDefault="00E0228A" w:rsidP="00E0228A" w:rsidR="00E0228A">
      <w:pPr>
        <w:pStyle w:val="Bezproreda"/>
        <w:ind w:left="720"/>
      </w:pPr>
      <w:proofErr w:type="spellStart"/>
      <w:r>
        <w:t>Wisserta</w:t>
      </w:r>
      <w:proofErr w:type="spellEnd"/>
      <w:r>
        <w:t xml:space="preserve"> 7</w:t>
      </w:r>
    </w:p>
    <w:p w:rsidRDefault="00E0228A" w:rsidP="00E0228A" w:rsidR="00E0228A">
      <w:pPr>
        <w:pStyle w:val="Bezproreda"/>
        <w:numPr>
          <w:ilvl w:val="0"/>
          <w:numId w:val="48"/>
        </w:numPr>
      </w:pPr>
      <w:r>
        <w:t>Fina Podružnica Varaždin</w:t>
      </w:r>
    </w:p>
    <w:p w:rsidRDefault="00E0228A" w:rsidP="00E0228A" w:rsidR="00E0228A">
      <w:pPr>
        <w:pStyle w:val="Bezproreda"/>
        <w:numPr>
          <w:ilvl w:val="0"/>
          <w:numId w:val="48"/>
        </w:numPr>
      </w:pPr>
      <w:r>
        <w:t>na spis br. St-253/17</w:t>
      </w:r>
    </w:p>
    <w:p w:rsidRDefault="00E0228A" w:rsidP="00E0228A" w:rsidR="00E0228A">
      <w:pPr>
        <w:pStyle w:val="Bezproreda"/>
        <w:numPr>
          <w:ilvl w:val="0"/>
          <w:numId w:val="48"/>
        </w:numPr>
      </w:pPr>
      <w:r>
        <w:t xml:space="preserve">e-Oglasna ploča </w:t>
      </w:r>
    </w:p>
    <w:p w:rsidRDefault="00E0228A" w:rsidP="00E0228A" w:rsidR="00E0228A">
      <w:pPr>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B89" w:rsidP="00537B78" w:rsidR="006A1B89">
      <w:r>
        <w:separator/>
      </w:r>
    </w:p>
  </w:endnote>
  <w:endnote w:id="0" w:type="continuationSeparator">
    <w:p w:rsidRDefault="006A1B89" w:rsidP="00537B78" w:rsidR="006A1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B89" w:rsidP="00537B78" w:rsidR="006A1B89">
      <w:r>
        <w:separator/>
      </w:r>
    </w:p>
  </w:footnote>
  <w:footnote w:id="0" w:type="continuationSeparator">
    <w:p w:rsidRDefault="006A1B89" w:rsidP="00537B78" w:rsidR="006A1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0B6498"/>
    <w:multiLevelType w:val="hybridMultilevel"/>
    <w:tmpl w:val="26DC19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B89"/>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4CE"/>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28A"/>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8999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Stž-5/2017-2</izvorni_sadrzaj>
    <derivirana_varijabla naziv="DomainObject.Oznaka_1">Stž-5/2017-2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Stž-5/2017</izvorni_sadrzaj>
    <derivirana_varijabla naziv="DomainObject.Predmet.OznakaBroj_1">Stž-5/2017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riložen Stž-253/17</izvorni_sadrzaj>
    <derivirana_varijabla naziv="DomainObject.Predmet.PrimjedbaSuca_1">riložen Stž-253/17</derivirana_varijabla>
  </DomainObject.Predmet.PrimjedbaSuca>
  <DomainObject.Predmet.PrimjedbaUpisnicara>
    <izvorni_sadrzaj/>
    <derivirana_varijabla naziv="DomainObject.Predmet.PrimjedbaUpisnicara_1"/>
  </DomainObject.Predmet.PrimjedbaUpisnicara>
  <DomainObject.Predmet.ProtustrankaFormated>
    <izvorni_sadrzaj>  7 PLUS društvo s ograničenom odgovornošću za usluge</izvorni_sadrzaj>
    <derivirana_varijabla naziv="DomainObject.Predmet.ProtustrankaFormated_1">  7 PLUS društvo s ograničenom odgovornošću za usluge</derivirana_varijabla>
  </DomainObject.Predmet.ProtustrankaFormated>
  <DomainObject.Predmet.ProtustrankaFormatedOIB>
    <izvorni_sadrzaj>  7 PLUS društvo s ograničenom odgovornošću za usluge, OIB 80651987037</izvorni_sadrzaj>
    <derivirana_varijabla naziv="DomainObject.Predmet.ProtustrankaFormatedOIB_1">  7 PLUS društvo s ograničenom odgovornošću za usluge, OIB 80651987037</derivirana_varijabla>
  </DomainObject.Predmet.ProtustrankaFormatedOIB>
  <DomainObject.Predmet.ProtustrankaFormatedWithAdress>
    <izvorni_sadrzaj> 7 PLUS društvo s ograničenom odgovornošću za usluge, Adolfa Wisserta 3 a, 42000 Varaždin</izvorni_sadrzaj>
    <derivirana_varijabla naziv="DomainObject.Predmet.ProtustrankaFormatedWithAdress_1"> 7 PLUS društvo s ograničenom odgovornošću za usluge, Adolfa Wisserta 3 a, 42000 Varaždin</derivirana_varijabla>
  </DomainObject.Predmet.ProtustrankaFormatedWithAdress>
  <DomainObject.Predmet.ProtustrankaFormatedWithAdressOIB>
    <izvorni_sadrzaj> 7 PLUS društvo s ograničenom odgovornošću za usluge, OIB 80651987037, Adolfa Wisserta 3 a, 42000 Varaždin</izvorni_sadrzaj>
    <derivirana_varijabla naziv="DomainObject.Predmet.ProtustrankaFormatedWithAdressOIB_1"> 7 PLUS društvo s ograničenom odgovornošću za usluge, OIB 80651987037, Adolfa Wisserta 3 a, 42000 Varaždin</derivirana_varijabla>
  </DomainObject.Predmet.ProtustrankaFormatedWithAdressOIB>
  <DomainObject.Predmet.ProtustrankaWithAdress>
    <izvorni_sadrzaj>7 PLUS društvo s ograničenom odgovornošću za usluge Adolfa Wisserta 3 a, 42000 Varaždin</izvorni_sadrzaj>
    <derivirana_varijabla naziv="DomainObject.Predmet.ProtustrankaWithAdress_1">7 PLUS društvo s ograničenom odgovornošću za usluge Adolfa Wisserta 3 a, 42000 Varaždin</derivirana_varijabla>
  </DomainObject.Predmet.ProtustrankaWithAdress>
  <DomainObject.Predmet.ProtustrankaWithAdressOIB>
    <izvorni_sadrzaj>7 PLUS društvo s ograničenom odgovornošću za usluge, OIB 80651987037, Adolfa Wisserta 3 a, 42000 Varaždin</izvorni_sadrzaj>
    <derivirana_varijabla naziv="DomainObject.Predmet.ProtustrankaWithAdressOIB_1">7 PLUS društvo s ograničenom odgovornošću za usluge, OIB 80651987037, Adolfa Wisserta 3 a, 42000 Varaždin</derivirana_varijabla>
  </DomainObject.Predmet.ProtustrankaWithAdressOIB>
  <DomainObject.Predmet.ProtustrankaNazivFormated>
    <izvorni_sadrzaj>7 PLUS društvo s ograničenom odgovornošću za usluge</izvorni_sadrzaj>
    <derivirana_varijabla naziv="DomainObject.Predmet.ProtustrankaNazivFormated_1">7 PLUS društvo s ograničenom odgovornošću za usluge</derivirana_varijabla>
  </DomainObject.Predmet.ProtustrankaNazivFormated>
  <DomainObject.Predmet.ProtustrankaNazivFormatedOIB>
    <izvorni_sadrzaj>7 PLUS društvo s ograničenom odgovornošću za usluge, OIB 80651987037</izvorni_sadrzaj>
    <derivirana_varijabla naziv="DomainObject.Predmet.ProtustrankaNazivFormatedOIB_1">7 PLUS društvo s ograničenom odgovornošću za usluge, OIB 80651987037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7 PLUS društvo s ograničenom odgovornošću za usluge</item>
    </izvorni_sadrzaj>
    <derivirana_varijabla naziv="DomainObject.Predmet.ProtuStrankaListFormated_1">
      <item>7 PLUS društvo s ograničenom odgovornošću za usluge</item>
    </derivirana_varijabla>
  </DomainObject.Predmet.ProtuStrankaListFormated>
  <DomainObject.Predmet.ProtuStrankaListFormatedOIB>
    <izvorni_sadrzaj>
      <item>7 PLUS društvo s ograničenom odgovornošću za usluge, OIB 80651987037</item>
    </izvorni_sadrzaj>
    <derivirana_varijabla naziv="DomainObject.Predmet.ProtuStrankaListFormatedOIB_1">
      <item>7 PLUS društvo s ograničenom odgovornošću za usluge, OIB 80651987037</item>
    </derivirana_varijabla>
  </DomainObject.Predmet.ProtuStrankaListFormatedOIB>
  <DomainObject.Predmet.ProtuStrankaListFormatedWithAdress>
    <izvorni_sadrzaj>
      <item>7 PLUS društvo s ograničenom odgovornošću za usluge, Adolfa Wisserta 3 a, 42000 Varaždin</item>
    </izvorni_sadrzaj>
    <derivirana_varijabla naziv="DomainObject.Predmet.ProtuStrankaListFormatedWithAdress_1">
      <item>7 PLUS društvo s ograničenom odgovornošću za usluge, Adolfa Wisserta 3 a, 42000 Varaždin</item>
    </derivirana_varijabla>
  </DomainObject.Predmet.ProtuStrankaListFormatedWithAdress>
  <DomainObject.Predmet.ProtuStrankaListFormatedWithAdressOIB>
    <izvorni_sadrzaj>
      <item>7 PLUS društvo s ograničenom odgovornošću za usluge, OIB 80651987037, Adolfa Wisserta 3 a, 42000 Varaždin</item>
    </izvorni_sadrzaj>
    <derivirana_varijabla naziv="DomainObject.Predmet.ProtuStrankaListFormatedWithAdressOIB_1">
      <item>7 PLUS društvo s ograničenom odgovornošću za usluge, OIB 80651987037, Adolfa Wisserta 3 a, 42000 Varaždin</item>
    </derivirana_varijabla>
  </DomainObject.Predmet.ProtuStrankaListFormatedWithAdressOIB>
  <DomainObject.Predmet.ProtuStrankaListNazivFormated>
    <izvorni_sadrzaj>
      <item>7 PLUS društvo s ograničenom odgovornošću za usluge</item>
    </izvorni_sadrzaj>
    <derivirana_varijabla naziv="DomainObject.Predmet.ProtuStrankaListNazivFormated_1">
      <item>7 PLUS društvo s ograničenom odgovornošću za usluge</item>
    </derivirana_varijabla>
  </DomainObject.Predmet.ProtuStrankaListNazivFormated>
  <DomainObject.Predmet.ProtuStrankaListNazivFormatedOIB>
    <izvorni_sadrzaj>
      <item>7 PLUS društvo s ograničenom odgovornošću za usluge, OIB 80651987037</item>
    </izvorni_sadrzaj>
    <derivirana_varijabla naziv="DomainObject.Predmet.ProtuStrankaListNazivFormatedOIB_1">
      <item>7 PLUS društvo s ograničenom odgovornošću za usluge, OIB 80651987037</item>
    </derivirana_varijabla>
  </DomainObject.Predmet.ProtuStrankaListNazivFormatedOIB>
  <DomainObject.Predmet.OstaliListFormated>
    <izvorni_sadrzaj>
      <item>e-oglasna ploča</item>
      <item>Sudski registar</item>
      <item>Marijo Bucina</item>
    </izvorni_sadrzaj>
    <derivirana_varijabla naziv="DomainObject.Predmet.OstaliListFormated_1">
      <item>e-oglasna ploča</item>
      <item>Sudski registar</item>
      <item>Marijo Bucina</item>
    </derivirana_varijabla>
  </DomainObject.Predmet.OstaliListFormated>
  <DomainObject.Predmet.OstaliListFormatedOIB>
    <izvorni_sadrzaj>
      <item>e-oglasna ploča</item>
      <item>Sudski registar</item>
      <item>Marijo Bucina, OIB 41746822696</item>
    </izvorni_sadrzaj>
    <derivirana_varijabla naziv="DomainObject.Predmet.OstaliListFormatedOIB_1">
      <item>e-oglasna ploča</item>
      <item>Sudski registar</item>
      <item>Marijo Bucina, OIB 41746822696</item>
    </derivirana_varijabla>
  </DomainObject.Predmet.OstaliListFormatedOIB>
  <DomainObject.Predmet.OstaliListFormatedWithAdress>
    <izvorni_sadrzaj>
      <item>e-oglasna ploča</item>
      <item>Sudski registar</item>
      <item>Marijo Bucina, Adolfa Wisserta 7, 42000 Varaždin</item>
    </izvorni_sadrzaj>
    <derivirana_varijabla naziv="DomainObject.Predmet.OstaliListFormatedWithAdress_1">
      <item>e-oglasna ploča</item>
      <item>Sudski registar</item>
      <item>Marijo Bucina, Adolfa Wisserta 7, 42000 Varaždin</item>
    </derivirana_varijabla>
  </DomainObject.Predmet.OstaliListFormatedWithAdress>
  <DomainObject.Predmet.OstaliListFormatedWithAdressOIB>
    <izvorni_sadrzaj>
      <item>e-oglasna ploča</item>
      <item>Sudski registar</item>
      <item>Marijo Bucina, OIB 41746822696, Adolfa Wisserta 7, 42000 Varaždin</item>
    </izvorni_sadrzaj>
    <derivirana_varijabla naziv="DomainObject.Predmet.OstaliListFormatedWithAdressOIB_1">
      <item>e-oglasna ploča</item>
      <item>Sudski registar</item>
      <item>Marijo Bucina, OIB 41746822696, Adolfa Wisserta 7, 42000 Varaždin</item>
    </derivirana_varijabla>
  </DomainObject.Predmet.OstaliListFormatedWithAdressOIB>
  <DomainObject.Predmet.OstaliListNazivFormated>
    <izvorni_sadrzaj>
      <item>e-oglasna ploča</item>
      <item>Sudski registar</item>
      <item>Marijo Bucina</item>
    </izvorni_sadrzaj>
    <derivirana_varijabla naziv="DomainObject.Predmet.OstaliListNazivFormated_1">
      <item>e-oglasna ploča</item>
      <item>Sudski registar</item>
      <item>Marijo Bucina</item>
    </derivirana_varijabla>
  </DomainObject.Predmet.OstaliListNazivFormated>
  <DomainObject.Predmet.OstaliListNazivFormatedOIB>
    <izvorni_sadrzaj>
      <item>e-oglasna ploča</item>
      <item>Sudski registar</item>
      <item>Marijo Bucina, OIB 41746822696</item>
    </izvorni_sadrzaj>
    <derivirana_varijabla naziv="DomainObject.Predmet.OstaliListNazivFormatedOIB_1">
      <item>e-oglasna ploča</item>
      <item>Sudski registar</item>
      <item>Marijo Bucina, OIB 41746822696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Stž-5/2017-2</izvorni_sadrzaj>
    <derivirana_varijabla naziv="DomainObject.PoslovniBrojDokumenta_1">Stž-5/2017-2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7 PLUS društvo s ograničenom odgovornošću za usluge</izvorni_sadrzaj>
    <derivirana_varijabla naziv="DomainObject.Predmet.ProtustrankaIDrugi_1">7 PLUS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7 PLUS društvo s ograničenom odgovornošću za usluge, OIB 80651987037, Adolfa Wisserta 3 a, 42000 Varaždin</izvorni_sadrzaj>
    <derivirana_varijabla naziv="DomainObject.Predmet.ProtustrankaIDrugiAdressOIB_1">7 PLUS društvo s ograničenom odgovornošću za usluge, OIB 80651987037, Adolfa Wisserta 3 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7 PLUS društvo s ograničenom odgovornošću za usluge</item>
      <item>e-oglasna ploča</item>
      <item>Sudski registar</item>
      <item>Marijo Bucina</item>
    </izvorni_sadrzaj>
    <derivirana_varijabla naziv="DomainObject.Predmet.SudioniciListNaziv_1">
      <item>Financijska agencija</item>
      <item>7 PLUS društvo s ograničenom odgovornošću za usluge</item>
      <item>e-oglasna ploča</item>
      <item>Sudski registar</item>
      <item>Marijo Bucina</item>
    </derivirana_varijabla>
  </DomainObject.Predmet.SudioniciListNaziv>
  <DomainObject.Predmet.SudioniciListAdressOIB>
    <izvorni_sadrzaj>
      <item>Financijska agencija, OIB 85821130368, Ulica grada Vukovara 70,10000 Zagreb</item>
      <item>7 PLUS društvo s ograničenom odgovornošću za usluge, OIB 80651987037, Adolfa Wisserta 3 a,42000 Varaždin</item>
      <item>e-oglasna ploča</item>
      <item>Sudski registar</item>
      <item>Marijo Bucina, OIB 41746822696, Adolfa Wisserta 7,42000 Varaždin</item>
    </izvorni_sadrzaj>
    <derivirana_varijabla naziv="DomainObject.Predmet.SudioniciListAdressOIB_1">
      <item>Financijska agencija, OIB 85821130368, Ulica grada Vukovara 70,10000 Zagreb</item>
      <item>7 PLUS društvo s ograničenom odgovornošću za usluge, OIB 80651987037, Adolfa Wisserta 3 a,42000 Varaždin</item>
      <item>e-oglasna ploča</item>
      <item>Sudski registar</item>
      <item>Marijo Bucina, OIB 41746822696, Adolfa Wisserta 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St-253/2017</izvorni_sadrzaj>
    <derivirana_varijabla naziv="DomainObject.Predmet.OznakaNizestupanjskogPredmeta_1">St-253/2017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A043B1-F600-4EB6-99B5-2AB6029CEE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998</properties:Words>
  <properties:Characters>5533</properties:Characters>
  <properties:Lines>131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2017-09-26T11:45:00Z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Stž-5/2017-2 / Odluka - Rješenje - preinačeno prvostupanjsko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