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20af" w14:paraId="1c120af" w:rsidRDefault="003A3250" w:rsidP="003A3250" w:rsidR="003A3250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="00933EE3">
        <w:t xml:space="preserve"> </w:t>
      </w:r>
      <w:r w:rsidRPr="00F40F61">
        <w:t xml:space="preserve">    </w:t>
      </w:r>
      <w:r w:rsidRPr="00F40F61">
        <w:rPr>
          <w:noProof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3A3250" w:rsidP="003A3250" w:rsidR="003A3250" w:rsidRPr="00F40F61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40F61">
        <w:t xml:space="preserve">2 </w:t>
      </w:r>
      <w:r>
        <w:t>Pu St-5</w:t>
      </w:r>
      <w:r w:rsidRPr="000E11E0">
        <w:t>6/</w:t>
      </w:r>
      <w:r>
        <w:t>20</w:t>
      </w:r>
      <w:r w:rsidRPr="000E11E0">
        <w:t>1</w:t>
      </w:r>
      <w:r w:rsidRPr="0002487D">
        <w:t>5-</w:t>
      </w:r>
      <w:r w:rsidR="002961F3">
        <w:t>287</w:t>
      </w:r>
    </w:p>
    <w:p w:rsidRDefault="003A3250" w:rsidP="003A3250" w:rsidR="003A3250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A3250" w:rsidP="003A3250" w:rsidR="003A3250" w:rsidRPr="00F40F61">
      <w:pPr>
        <w:jc w:val="both"/>
      </w:pPr>
      <w:r>
        <w:t xml:space="preserve">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3A3250" w:rsidP="003A3250" w:rsidR="003A3250" w:rsidRPr="003B30FE">
      <w:pPr>
        <w:jc w:val="both"/>
      </w:pPr>
    </w:p>
    <w:p w:rsidRDefault="003A3250" w:rsidP="003A3250" w:rsidR="003A3250" w:rsidRPr="003B30FE">
      <w:pPr>
        <w:jc w:val="both"/>
      </w:pPr>
    </w:p>
    <w:p w:rsidRDefault="003A3250" w:rsidP="003A3250" w:rsidR="003A3250" w:rsidRPr="00F40F61">
      <w:pPr>
        <w:jc w:val="center"/>
      </w:pPr>
      <w:r w:rsidRPr="00F40F61">
        <w:t>R E P U B L I K A  H R V A T S K A</w:t>
      </w:r>
    </w:p>
    <w:p w:rsidRDefault="003A3250" w:rsidP="003A3250" w:rsidR="003A3250" w:rsidRPr="00F40F61">
      <w:pPr>
        <w:jc w:val="center"/>
      </w:pPr>
    </w:p>
    <w:p w:rsidRDefault="003A3250" w:rsidP="003A3250" w:rsidR="003A3250" w:rsidRPr="00F40F61">
      <w:pPr>
        <w:jc w:val="center"/>
      </w:pPr>
      <w:r w:rsidRPr="00F40F61">
        <w:t>R J E Š E N J E</w:t>
      </w:r>
    </w:p>
    <w:p w:rsidRDefault="003A3250" w:rsidP="003A3250" w:rsidR="003A3250" w:rsidRPr="00F40F61">
      <w:pPr>
        <w:jc w:val="center"/>
      </w:pPr>
    </w:p>
    <w:p w:rsidRDefault="003A3250" w:rsidP="003A3250" w:rsidR="003A3250" w:rsidRPr="00F40F61">
      <w:pPr>
        <w:jc w:val="both"/>
      </w:pPr>
      <w:r w:rsidRPr="00F40F61">
        <w:tab/>
        <w:t xml:space="preserve">Trgovački sud u Pazinu, po stečajnom sucu Adrijani Labinjan Skok, u stečajnom postupku nad </w:t>
      </w:r>
      <w:r>
        <w:t>S</w:t>
      </w:r>
      <w:r w:rsidRPr="00C1749D">
        <w:t xml:space="preserve">tečajnom masom </w:t>
      </w:r>
      <w:r w:rsidR="00BA229F">
        <w:t xml:space="preserve">iza </w:t>
      </w:r>
      <w:r w:rsidRPr="00C1749D">
        <w:t xml:space="preserve">građevinskog obrta „MILE RAJIĆ“ u stečaju, dužnika pojedinca </w:t>
      </w:r>
      <w:r w:rsidR="005E0A7F" w:rsidRPr="00C1749D">
        <w:t>Mile Rajića</w:t>
      </w:r>
      <w:r w:rsidRPr="00C1749D">
        <w:t>, Pula, Muntić</w:t>
      </w:r>
      <w:r w:rsidRPr="0002487D">
        <w:t xml:space="preserve"> 45, </w:t>
      </w:r>
      <w:r w:rsidR="00BA229F">
        <w:t>15. ožujka</w:t>
      </w:r>
      <w:r>
        <w:t xml:space="preserve"> 2018.</w:t>
      </w:r>
    </w:p>
    <w:p w:rsidRDefault="003A3250" w:rsidP="003A3250" w:rsidR="003A3250" w:rsidRPr="00F40F61">
      <w:pPr>
        <w:jc w:val="center"/>
      </w:pPr>
    </w:p>
    <w:p w:rsidRDefault="003A3250" w:rsidP="003A3250" w:rsidR="003A3250" w:rsidRPr="00F02253">
      <w:pPr>
        <w:jc w:val="center"/>
      </w:pPr>
      <w:r w:rsidRPr="00F40F61">
        <w:t>r i j e š i o  j e</w:t>
      </w:r>
    </w:p>
    <w:p w:rsidRDefault="003A3250" w:rsidP="003A3250" w:rsidR="003A3250" w:rsidRPr="00F02253">
      <w:pPr>
        <w:jc w:val="both"/>
      </w:pPr>
    </w:p>
    <w:p w:rsidRDefault="00BA229F" w:rsidP="00BA229F" w:rsidR="00BA229F" w:rsidRPr="0034294A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</w:t>
      </w:r>
      <w:r>
        <w:t xml:space="preserve">iznosa od 161.167,39 kn, </w:t>
      </w:r>
      <w:r w:rsidRPr="00B61A0B">
        <w:t xml:space="preserve">u stečajnom postupku nad </w:t>
      </w:r>
      <w:r>
        <w:t>S</w:t>
      </w:r>
      <w:r w:rsidRPr="00C1749D">
        <w:t xml:space="preserve">tečajnom masom </w:t>
      </w:r>
      <w:r>
        <w:t xml:space="preserve">iza </w:t>
      </w:r>
      <w:r w:rsidRPr="00C1749D">
        <w:t xml:space="preserve">građevinskog obrta „MILE RAJIĆ“ u stečaju, dužnika pojedinca </w:t>
      </w:r>
      <w:r w:rsidR="00927D08" w:rsidRPr="00C1749D">
        <w:t>Mile Rajića</w:t>
      </w:r>
      <w:r w:rsidRPr="00C1749D">
        <w:t>, Pula, Muntić</w:t>
      </w:r>
      <w:r w:rsidRPr="0002487D">
        <w:t xml:space="preserve"> 45</w:t>
      </w:r>
      <w:r w:rsidRPr="0034294A">
        <w:t xml:space="preserve">, dana 20. listopada 2017. u 8:10 sati.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A229F" w:rsidP="00BA229F" w:rsidR="00BA229F" w:rsidRPr="00B61A0B">
      <w:pPr>
        <w:jc w:val="both"/>
      </w:pPr>
    </w:p>
    <w:p w:rsidRDefault="00BA229F" w:rsidP="00BA229F" w:rsidR="00BA229F" w:rsidRPr="00287A9C">
      <w:pPr>
        <w:jc w:val="both"/>
      </w:pPr>
      <w:r w:rsidRPr="00B61A0B">
        <w:tab/>
      </w:r>
      <w:r>
        <w:t>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</w:t>
      </w:r>
      <w:r w:rsidR="00927D08">
        <w:t xml:space="preserve"> da po pravomoćnosti ovog rješenja,</w:t>
      </w:r>
      <w:r>
        <w:t xml:space="preserve"> u sudski registar </w:t>
      </w:r>
      <w:r w:rsidRPr="00426CE4">
        <w:t xml:space="preserve">upiše </w:t>
      </w:r>
      <w:r>
        <w:t>Stečajnu masu</w:t>
      </w:r>
      <w:r w:rsidRPr="00C1749D">
        <w:t xml:space="preserve"> </w:t>
      </w:r>
      <w:r>
        <w:t xml:space="preserve">iza </w:t>
      </w:r>
      <w:r w:rsidRPr="00C1749D">
        <w:t xml:space="preserve">građevinskog obrta „MILE RAJIĆ“ u stečaju, dužnika pojedinca </w:t>
      </w:r>
      <w:r w:rsidR="00927D08" w:rsidRPr="00C1749D">
        <w:t>Mile Rajića</w:t>
      </w:r>
      <w:r w:rsidRPr="00C1749D">
        <w:t>, Pula, Muntić</w:t>
      </w:r>
      <w:r w:rsidRPr="0002487D">
        <w:t xml:space="preserve"> 45</w:t>
      </w:r>
      <w:r w:rsidRPr="00426CE4">
        <w:t xml:space="preserve">, </w:t>
      </w:r>
      <w:r>
        <w:t>i</w:t>
      </w:r>
      <w:r w:rsidRPr="00BA229F">
        <w:t xml:space="preserve"> </w:t>
      </w:r>
      <w:r>
        <w:t>stečajnu upraviteljicu Vlastu Majstorović iz Pule, Koparska 37, te</w:t>
      </w:r>
      <w:r w:rsidRPr="00426CE4">
        <w:t xml:space="preserve"> sjedište</w:t>
      </w:r>
      <w:r>
        <w:t xml:space="preserve"> Stečajne mase prema adresi stečajne upraviteljice.</w:t>
      </w:r>
    </w:p>
    <w:p w:rsidRDefault="00BA229F" w:rsidP="00BA229F" w:rsidR="00BA229F">
      <w:pPr>
        <w:jc w:val="both"/>
      </w:pPr>
    </w:p>
    <w:p w:rsidRDefault="00BA229F" w:rsidP="00BA229F" w:rsidR="00BA229F" w:rsidRPr="004D3099">
      <w:pPr>
        <w:jc w:val="center"/>
      </w:pPr>
      <w:r w:rsidRPr="004D3099">
        <w:t>Obrazloženje</w:t>
      </w:r>
    </w:p>
    <w:p w:rsidRDefault="00BA229F" w:rsidP="00BA229F" w:rsidR="00BA229F" w:rsidRPr="004D3099">
      <w:pPr>
        <w:jc w:val="both"/>
      </w:pPr>
    </w:p>
    <w:p w:rsidRDefault="00BA229F" w:rsidP="00BA229F" w:rsidR="00BA229F">
      <w:pPr>
        <w:jc w:val="both"/>
      </w:pPr>
      <w:r>
        <w:tab/>
        <w:t xml:space="preserve">Na prijedlog stečajne upraviteljice a po odredbi čl. </w:t>
      </w:r>
      <w:r w:rsidRPr="00AD6EF9">
        <w:tab/>
      </w:r>
      <w:r>
        <w:t>199. st. 1. Stečajnog zakona</w:t>
      </w:r>
      <w:r w:rsidR="00A933D8">
        <w:t xml:space="preserve"> (</w:t>
      </w:r>
      <w:r w:rsidR="00A933D8" w:rsidRPr="003A5F82">
        <w:t xml:space="preserve">Narodne novine br. 44/96, 29/99, 129/00, </w:t>
      </w:r>
      <w:r w:rsidR="00A933D8">
        <w:t>123/03) određen je nastavak postupka s obzirom da su se stvorili uvjeti radi naknadne diobe iznosa od 161.167,39 kn, nakon dovršetka postupaka u kojima su predmet prodaje bile nekretnine u vlasništvu dužnika.</w:t>
      </w:r>
    </w:p>
    <w:p w:rsidRDefault="00A933D8" w:rsidP="00BA229F" w:rsidR="00A933D8">
      <w:pPr>
        <w:jc w:val="both"/>
      </w:pPr>
      <w:r>
        <w:tab/>
        <w:t>Temeljem odredbe čl. 289. st. 4. i 5. u vezi s čl. 441. st. 2. Stečajnog zakona (Narodne novine 71/15 i 104/17) donesena je odluka kao u točki II. izreke.</w:t>
      </w:r>
    </w:p>
    <w:p w:rsidRDefault="003A3250" w:rsidP="003A3250" w:rsidR="003A3250">
      <w:pPr>
        <w:pStyle w:val="Default"/>
      </w:pPr>
    </w:p>
    <w:p w:rsidRDefault="003A3250" w:rsidP="003A3250" w:rsidR="003A3250" w:rsidRPr="00F02253">
      <w:pPr>
        <w:jc w:val="both"/>
      </w:pPr>
    </w:p>
    <w:p w:rsidRDefault="003A3250" w:rsidP="003A3250" w:rsidR="003A3250" w:rsidRPr="00F02253">
      <w:pPr>
        <w:jc w:val="center"/>
      </w:pPr>
      <w:r>
        <w:t>U Pazinu 1</w:t>
      </w:r>
      <w:r w:rsidR="00A933D8">
        <w:t>5. ožujka</w:t>
      </w:r>
      <w:r>
        <w:t xml:space="preserve"> 2018.</w:t>
      </w:r>
    </w:p>
    <w:p w:rsidRDefault="003A3250" w:rsidP="003A3250" w:rsidR="003A3250" w:rsidRPr="00F022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A3250" w:rsidP="003A3250" w:rsidR="003A3250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>
        <w:t xml:space="preserve">       Stečajna sutkinja</w:t>
      </w:r>
    </w:p>
    <w:p w:rsidRDefault="003A3250" w:rsidP="003A3250" w:rsidR="003A3250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  <w:t xml:space="preserve">          </w:t>
      </w:r>
      <w:r>
        <w:t>Adrijana Labinjan Skok, v.r.</w:t>
      </w:r>
    </w:p>
    <w:p w:rsidRDefault="003A3250" w:rsidP="003A3250" w:rsidR="003A3250">
      <w:pPr>
        <w:jc w:val="both"/>
      </w:pPr>
    </w:p>
    <w:p w:rsidRDefault="00927D08" w:rsidP="003A3250" w:rsidR="00927D08" w:rsidRPr="002848A4">
      <w:pPr>
        <w:jc w:val="both"/>
      </w:pPr>
    </w:p>
    <w:p w:rsidRDefault="00A933D8" w:rsidP="00A933D8" w:rsidR="00A933D8">
      <w:r>
        <w:t>UPUTA O PRAVNOM LIJEKU:</w:t>
      </w:r>
    </w:p>
    <w:p w:rsidRDefault="00A933D8" w:rsidP="00A933D8" w:rsidR="00A933D8" w:rsidRPr="004D457C">
      <w:pPr>
        <w:ind w:firstLine="720"/>
        <w:jc w:val="both"/>
      </w:pPr>
      <w:r>
        <w:t xml:space="preserve">Protiv ove odluke </w:t>
      </w:r>
      <w:r w:rsidR="005E0A7F">
        <w:t>dužnik pojedinac</w:t>
      </w:r>
      <w:r>
        <w:t xml:space="preserve"> može podnijeti žalbu </w:t>
      </w:r>
      <w:r w:rsidR="005E0A7F">
        <w:t>(čl. 200. st. 2.</w:t>
      </w:r>
      <w:r w:rsidR="005E0A7F" w:rsidRPr="005E0A7F">
        <w:t xml:space="preserve"> </w:t>
      </w:r>
      <w:r w:rsidR="005E0A7F">
        <w:t xml:space="preserve">Stečajnog zakona, </w:t>
      </w:r>
      <w:r w:rsidR="005E0A7F" w:rsidRPr="003A5F82">
        <w:t xml:space="preserve">Narodne novine br. 44/96, 29/99, 129/00, </w:t>
      </w:r>
      <w:r w:rsidR="005E0A7F">
        <w:t xml:space="preserve">123/03) </w:t>
      </w:r>
      <w:r>
        <w:t xml:space="preserve">u roku od 8 dana od dana dostave iste </w:t>
      </w:r>
      <w:r w:rsidRPr="004D457C">
        <w:t xml:space="preserve">a dostava se smatra obavljenom istekom osmog dana od dana objave rješenja na mrežnoj </w:t>
      </w:r>
      <w:r w:rsidRPr="004D457C">
        <w:lastRenderedPageBreak/>
        <w:t xml:space="preserve">stranici e-Oglasna ploča sudova (čl. 12. st. 1. i 2. </w:t>
      </w:r>
      <w:r w:rsidR="005E0A7F">
        <w:t>u vezi s čl. 441. st. 2. Stečajnog zakona,  Narodne novine 71/15 i 104/17</w:t>
      </w:r>
      <w:r w:rsidRPr="004D457C">
        <w:t xml:space="preserve">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3A3250" w:rsidP="003A3250" w:rsidR="003A3250" w:rsidRPr="00F40F61"/>
    <w:p w:rsidRDefault="003A3250" w:rsidP="003A3250" w:rsidR="003A3250" w:rsidRPr="00F40F61">
      <w:r w:rsidRPr="00F40F61">
        <w:t xml:space="preserve">DNA: </w:t>
      </w:r>
    </w:p>
    <w:p w:rsidRDefault="003A3250" w:rsidP="003A3250" w:rsidR="003A3250" w:rsidRPr="00A4764A">
      <w:r w:rsidRPr="00A4764A">
        <w:t>- stečajna upraviteljica Vlasta Majstorović, Pula, Koparska 37</w:t>
      </w:r>
    </w:p>
    <w:p w:rsidRDefault="003A3250" w:rsidP="003A3250" w:rsidR="003A3250">
      <w:pPr>
        <w:jc w:val="both"/>
      </w:pPr>
      <w:r w:rsidRPr="00A4764A">
        <w:t xml:space="preserve">- </w:t>
      </w:r>
      <w:r w:rsidR="00927D08">
        <w:t>Mile Rajić</w:t>
      </w:r>
      <w:r w:rsidR="00927D08" w:rsidRPr="00C1749D">
        <w:t>, Pula, Muntić</w:t>
      </w:r>
      <w:r w:rsidR="00927D08" w:rsidRPr="0002487D">
        <w:t xml:space="preserve"> 45</w:t>
      </w:r>
    </w:p>
    <w:p w:rsidRDefault="004B43E9" w:rsidP="003A3250" w:rsidR="004B43E9" w:rsidRPr="00A4764A">
      <w:pPr>
        <w:jc w:val="both"/>
      </w:pPr>
      <w:r>
        <w:t>- e-Oglasna ploča suda (8 dana)</w:t>
      </w:r>
    </w:p>
    <w:p w:rsidRDefault="003A3250" w:rsidP="003A3250" w:rsidR="003A3250">
      <w:pPr>
        <w:jc w:val="both"/>
      </w:pPr>
    </w:p>
    <w:p w:rsidRDefault="003A3250" w:rsidP="003A3250" w:rsidR="003A3250">
      <w:pPr>
        <w:jc w:val="both"/>
      </w:pPr>
      <w:r>
        <w:t>Po pravomoćnosti:</w:t>
      </w:r>
    </w:p>
    <w:p w:rsidRDefault="003A3250" w:rsidP="003A3250" w:rsidR="003A3250">
      <w:pPr>
        <w:jc w:val="both"/>
      </w:pPr>
      <w:r>
        <w:t xml:space="preserve">- </w:t>
      </w:r>
      <w:r w:rsidR="00927D08">
        <w:t>sudski registar ovoga suda</w:t>
      </w:r>
    </w:p>
    <w:p w:rsidRDefault="003A3250" w:rsidP="003A3250" w:rsidR="003A3250"/>
    <w:p w:rsidRDefault="003A3250" w:rsidP="003A3250" w:rsidR="003A3250"/>
    <w:p w:rsidRDefault="003A3250" w:rsidP="003A3250" w:rsidR="003A3250"/>
    <w:p w:rsidRDefault="00917841" w:rsidR="00500701"/>
    <w:sectPr w:rsidSect="0012212C" w:rsidR="00500701"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1F3" w:rsidP="002961F3" w:rsidR="002961F3">
      <w:r>
        <w:separator/>
      </w:r>
    </w:p>
  </w:endnote>
  <w:endnote w:id="0" w:type="continuationSeparator">
    <w:p w:rsidRDefault="002961F3" w:rsidP="002961F3" w:rsidR="0029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1F3" w:rsidP="002961F3" w:rsidR="002961F3">
      <w:r>
        <w:separator/>
      </w:r>
    </w:p>
  </w:footnote>
  <w:footnote w:id="0" w:type="continuationSeparator">
    <w:p w:rsidRDefault="002961F3" w:rsidP="002961F3" w:rsidR="00296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EE3" w:rsidP="002848A4" w:rsidR="002848A4" w:rsidRPr="002848A4">
    <w:pPr>
      <w:jc w:val="right"/>
    </w:pPr>
    <w:r w:rsidRPr="00F40F61">
      <w:t xml:space="preserve">2 </w:t>
    </w:r>
    <w:r>
      <w:t>Pu St-5</w:t>
    </w:r>
    <w:r w:rsidRPr="000E11E0">
      <w:t>6/</w:t>
    </w:r>
    <w:r>
      <w:t>20</w:t>
    </w:r>
    <w:r w:rsidRPr="000E11E0">
      <w:t>1</w:t>
    </w:r>
    <w:r w:rsidRPr="0002487D">
      <w:t>5-</w:t>
    </w:r>
    <w:r w:rsidR="002961F3">
      <w:t>287</w:t>
    </w:r>
  </w:p>
  <w:p w:rsidRDefault="00917841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250"/>
    <w:rsid w:val="002961F3"/>
    <w:rsid w:val="003A3250"/>
    <w:rsid w:val="004B43E9"/>
    <w:rsid w:val="00554328"/>
    <w:rsid w:val="005E0A7F"/>
    <w:rsid w:val="00917841"/>
    <w:rsid w:val="00927D08"/>
    <w:rsid w:val="00933EE3"/>
    <w:rsid w:val="00985388"/>
    <w:rsid w:val="00A933D8"/>
    <w:rsid w:val="00BA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32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A32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A325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3A3250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32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325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1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61F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01" w:type="character">
    <w:name w:val="f01"/>
    <w:rsid w:val="00BA229F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32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A32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A325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3A325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32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325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1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61F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f01" w:type="character">
    <w:name w:val="f01"/>
    <w:rsid w:val="00BA229F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Pu St-56/2015-287</izvorni_sadrzaj>
    <derivirana_varijabla naziv="DomainObject.Oznaka_1">Pu St-56/2015-287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Pu St-56/2015-287</izvorni_sadrzaj>
    <derivirana_varijabla naziv="DomainObject.PoslovniBrojDokumenta_1">Pu St-56/2015-287</derivirana_varijabla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1811</properties:Characters>
  <properties:Lines>59</properties:Lines>
  <properties:Paragraphs>23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2018-03-15T09:17:00Z</dcterms:created>
  <dc:creator>Jasmina Matika</dc:creator>
  <cp:lastModifiedBy>Jasmina Matika</cp:lastModifiedBy>
  <dcterms:modified xmlns:xsi="http://www.w3.org/2001/XMLSchema-instance" xsi:type="dcterms:W3CDTF">2018-03-15T10:55:00Z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Pu St-56/2015-287 / Odluka - Rješenje (Pu St-56-15 - RJEŠENJE - ODREĐIVANJE NAKNADNE DIOBE I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