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b004b" w14:paraId="8bb004b"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830E51" w:rsidP="004501DB" w:rsidR="004501DB" w:rsidRPr="00E974B3">
      <w:pPr>
        <w:jc w:val="center"/>
      </w:pPr>
      <w:r>
        <w:t xml:space="preserve">    </w:t>
      </w:r>
      <w:r w:rsidR="004501DB" w:rsidRPr="00E974B3">
        <w:t>Z A K L J U Č A K</w:t>
      </w:r>
    </w:p>
    <w:p w:rsidRDefault="001D32A9" w:rsidP="001D32A9" w:rsidR="001D32A9" w:rsidRPr="001D32A9">
      <w:pPr>
        <w:jc w:val="center"/>
        <w:rPr>
          <w:lang w:eastAsia="hr-HR"/>
        </w:rPr>
      </w:pPr>
    </w:p>
    <w:p w:rsidRDefault="00E23DD9" w:rsidP="00E23DD9" w:rsidR="00E23DD9">
      <w:pPr>
        <w:jc w:val="both"/>
      </w:pPr>
      <w:r w:rsidRPr="0058601F">
        <w:t xml:space="preserve">Trgovački sud u Zagrebu, po sucu Nikoli Ribariću, u stečajnom predmetu u povodu zahtjeva FINANCIJSKE AGENCIJE, za provedbu skraćenog stečajnog postupka nad dužnikom MICRA VTM d.o.o. , Zagreb (Grad Zagreb), Racka 20/A, OIB:  00539153599, dana </w:t>
      </w:r>
      <w:r>
        <w:t>14</w:t>
      </w:r>
      <w:r w:rsidRPr="0058601F">
        <w:t>.</w:t>
      </w:r>
      <w:r>
        <w:t xml:space="preserve"> listopada</w:t>
      </w:r>
      <w:r w:rsidRPr="0058601F">
        <w:t xml:space="preserve"> 2016.,</w:t>
      </w:r>
    </w:p>
    <w:p w:rsidRDefault="00E23DD9" w:rsidP="00E23DD9" w:rsidR="00E23DD9" w:rsidRPr="0058601F">
      <w:pPr>
        <w:jc w:val="both"/>
      </w:pPr>
    </w:p>
    <w:p w:rsidRDefault="00E43B53" w:rsidP="00E43B53" w:rsidR="00E43B53" w:rsidRPr="00B77765">
      <w:pPr>
        <w:jc w:val="center"/>
      </w:pPr>
      <w:r w:rsidRPr="00B77765">
        <w:t>r i j e š i o   j e</w:t>
      </w:r>
    </w:p>
    <w:p w:rsidRDefault="00E23DD9" w:rsidP="00E23DD9" w:rsidR="00E23DD9">
      <w:pPr>
        <w:jc w:val="both"/>
      </w:pPr>
    </w:p>
    <w:p w:rsidRDefault="000631BD" w:rsidP="00E23DD9" w:rsidR="001D32A9">
      <w:p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23DD9" w:rsidRPr="0058601F">
        <w:t>MICRA VTM d.o.o. , Zagreb (Grad Zagreb), Racka 20/A, OIB:  00539153599</w:t>
      </w:r>
      <w:r w:rsidR="00B80BE7">
        <w:t>.</w:t>
      </w:r>
    </w:p>
    <w:p w:rsidRDefault="004501DB" w:rsidP="004501DB" w:rsidR="004501DB">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E23DD9" w:rsidP="00E23DD9" w:rsidR="00E23DD9" w:rsidRPr="0058601F">
      <w:pPr>
        <w:ind w:left="555"/>
        <w:jc w:val="both"/>
        <w:rPr>
          <w:color w:val="000000"/>
        </w:rPr>
      </w:pPr>
      <w:r w:rsidRPr="0058601F">
        <w:rPr>
          <w:color w:val="000000"/>
        </w:rPr>
        <w:t xml:space="preserve">Robert Vranješ, OIB: 60874225988, Gorjakovo, Gorjakovo 134 </w:t>
      </w:r>
    </w:p>
    <w:p w:rsidRDefault="00E23DD9" w:rsidP="00E23DD9" w:rsidR="00E23DD9" w:rsidRPr="0058601F">
      <w:pPr>
        <w:ind w:left="555"/>
        <w:jc w:val="both"/>
        <w:rPr>
          <w:color w:val="000000"/>
        </w:rPr>
      </w:pPr>
    </w:p>
    <w:p w:rsidRDefault="00E23DD9" w:rsidP="00E23DD9" w:rsidR="00E23DD9" w:rsidRPr="0058601F">
      <w:pPr>
        <w:ind w:left="555"/>
        <w:jc w:val="both"/>
        <w:rPr>
          <w:color w:val="000000"/>
        </w:rPr>
      </w:pPr>
      <w:r w:rsidRPr="0058601F">
        <w:rPr>
          <w:color w:val="000000"/>
        </w:rPr>
        <w:t xml:space="preserve">i </w:t>
      </w:r>
    </w:p>
    <w:p w:rsidRDefault="00E23DD9" w:rsidP="00E23DD9" w:rsidR="00E23DD9" w:rsidRPr="0058601F">
      <w:pPr>
        <w:ind w:left="555"/>
        <w:jc w:val="both"/>
        <w:rPr>
          <w:color w:val="000000"/>
        </w:rPr>
      </w:pPr>
      <w:r w:rsidRPr="0058601F">
        <w:rPr>
          <w:color w:val="000000"/>
        </w:rPr>
        <w:t xml:space="preserve"> </w:t>
      </w:r>
    </w:p>
    <w:p w:rsidRDefault="00E23DD9" w:rsidP="00E23DD9" w:rsidR="00E23DD9" w:rsidRPr="0058601F">
      <w:pPr>
        <w:ind w:left="555"/>
        <w:jc w:val="both"/>
        <w:rPr>
          <w:color w:val="000000"/>
        </w:rPr>
      </w:pPr>
      <w:r w:rsidRPr="0058601F">
        <w:rPr>
          <w:color w:val="000000"/>
        </w:rPr>
        <w:t xml:space="preserve">Frano Tolić, OIB: 88524618690,  Zagreb, Kistanjska 3 </w:t>
      </w:r>
    </w:p>
    <w:p w:rsidRDefault="00E23DD9" w:rsidP="00E23DD9" w:rsidR="00E23DD9" w:rsidRPr="0058601F">
      <w:pPr>
        <w:ind w:left="555"/>
        <w:jc w:val="both"/>
        <w:rPr>
          <w:color w:val="000000"/>
        </w:rPr>
      </w:pPr>
    </w:p>
    <w:p w:rsidRDefault="00E23DD9" w:rsidP="00E23DD9" w:rsidR="00E23DD9" w:rsidRPr="0058601F">
      <w:pPr>
        <w:ind w:left="555"/>
        <w:jc w:val="both"/>
        <w:rPr>
          <w:color w:val="000000"/>
        </w:rPr>
      </w:pPr>
      <w:r w:rsidRPr="0058601F">
        <w:rPr>
          <w:color w:val="000000"/>
        </w:rPr>
        <w:t xml:space="preserve">i </w:t>
      </w:r>
    </w:p>
    <w:p w:rsidRDefault="00E23DD9" w:rsidP="00E23DD9" w:rsidR="00E23DD9" w:rsidRPr="0058601F">
      <w:pPr>
        <w:ind w:left="555"/>
        <w:jc w:val="both"/>
        <w:rPr>
          <w:color w:val="000000"/>
        </w:rPr>
      </w:pPr>
      <w:r w:rsidRPr="0058601F">
        <w:rPr>
          <w:color w:val="000000"/>
        </w:rPr>
        <w:t xml:space="preserve"> </w:t>
      </w:r>
    </w:p>
    <w:p w:rsidRDefault="00E23DD9" w:rsidP="00E23DD9" w:rsidR="00E23DD9">
      <w:pPr>
        <w:ind w:left="555"/>
        <w:jc w:val="both"/>
        <w:rPr>
          <w:color w:val="000000"/>
        </w:rPr>
      </w:pPr>
      <w:r w:rsidRPr="0058601F">
        <w:rPr>
          <w:color w:val="000000"/>
        </w:rPr>
        <w:t xml:space="preserve">Ivan Milas, OIB: 77949391212, Zagreb, Bukovac Gornji 4 </w:t>
      </w:r>
    </w:p>
    <w:p w:rsidRDefault="00E23DD9" w:rsidP="0060532B" w:rsidR="00E23DD9">
      <w:pPr>
        <w:pStyle w:val="Odlomakpopisa"/>
        <w:ind w:left="540"/>
        <w:jc w:val="both"/>
      </w:pPr>
    </w:p>
    <w:p w:rsidRDefault="004501DB" w:rsidP="0060532B" w:rsidR="004501DB" w:rsidRPr="00E974B3">
      <w:pPr>
        <w:pStyle w:val="Odlomakpopisa"/>
        <w:ind w:left="540"/>
        <w:jc w:val="both"/>
      </w:pPr>
      <w:r w:rsidRPr="00E974B3">
        <w:t xml:space="preserve">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w:t>
      </w:r>
      <w:r w:rsidRPr="00E974B3">
        <w:lastRenderedPageBreak/>
        <w:t>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dređuje se ročište radi izjašnjenja o prijedlogu za otvaranje stečajnog postupka za</w:t>
      </w:r>
      <w:r w:rsidR="00E23DD9">
        <w:t xml:space="preserve"> </w:t>
      </w:r>
      <w:r w:rsidR="00E23DD9">
        <w:rPr>
          <w:b/>
        </w:rPr>
        <w:t>16</w:t>
      </w:r>
      <w:r w:rsidR="00B77765" w:rsidRPr="0088212D">
        <w:rPr>
          <w:b/>
        </w:rPr>
        <w:t>.</w:t>
      </w:r>
      <w:r w:rsidR="00A21586">
        <w:rPr>
          <w:b/>
        </w:rPr>
        <w:t xml:space="preserve"> studenoga</w:t>
      </w:r>
      <w:r w:rsidR="00CE12FE" w:rsidRPr="0088212D">
        <w:rPr>
          <w:b/>
        </w:rPr>
        <w:t xml:space="preserve"> 2016. u </w:t>
      </w:r>
      <w:r w:rsidR="00A360A5">
        <w:rPr>
          <w:b/>
        </w:rPr>
        <w:t>10,</w:t>
      </w:r>
      <w:r w:rsidR="00B80BE7">
        <w:rPr>
          <w:b/>
        </w:rPr>
        <w:t>40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52746A" w:rsidR="00E23DD9">
      <w:pPr>
        <w:numPr>
          <w:ilvl w:val="0"/>
          <w:numId w:val="4"/>
        </w:numPr>
        <w:jc w:val="both"/>
      </w:pPr>
      <w:r w:rsidRPr="00B77765">
        <w:t>zastupni</w:t>
      </w:r>
      <w:r w:rsidR="00F12417">
        <w:t>ci</w:t>
      </w:r>
      <w:r w:rsidRPr="00B77765">
        <w:t xml:space="preserve"> p</w:t>
      </w:r>
      <w:r w:rsidR="002D799D" w:rsidRPr="00B77765">
        <w:t>o zakonu dužn</w:t>
      </w:r>
      <w:r w:rsidR="00CF440D">
        <w:t>ika</w:t>
      </w:r>
      <w:r w:rsidR="00E23DD9">
        <w:t>:</w:t>
      </w:r>
    </w:p>
    <w:p w:rsidRDefault="00E23DD9" w:rsidP="00E23DD9" w:rsidR="00E23DD9" w:rsidRPr="00E23DD9">
      <w:pPr>
        <w:pStyle w:val="Odlomakpopisa"/>
        <w:numPr>
          <w:ilvl w:val="0"/>
          <w:numId w:val="4"/>
        </w:numPr>
        <w:jc w:val="both"/>
        <w:rPr>
          <w:color w:val="000000"/>
        </w:rPr>
      </w:pPr>
      <w:r w:rsidRPr="00E23DD9">
        <w:rPr>
          <w:color w:val="000000"/>
        </w:rPr>
        <w:t xml:space="preserve">Robert Vranješ, OIB: 60874225988, Gorjakovo, Gorjakovo 134 </w:t>
      </w:r>
    </w:p>
    <w:p w:rsidRDefault="00E23DD9" w:rsidP="00E23DD9" w:rsidR="00E23DD9" w:rsidRPr="00E23DD9">
      <w:pPr>
        <w:pStyle w:val="Odlomakpopisa"/>
        <w:numPr>
          <w:ilvl w:val="0"/>
          <w:numId w:val="4"/>
        </w:numPr>
        <w:jc w:val="both"/>
        <w:rPr>
          <w:color w:val="000000"/>
        </w:rPr>
      </w:pPr>
    </w:p>
    <w:p w:rsidRDefault="00E23DD9" w:rsidP="00E23DD9" w:rsidR="00E23DD9" w:rsidRPr="00E23DD9">
      <w:pPr>
        <w:pStyle w:val="Odlomakpopisa"/>
        <w:numPr>
          <w:ilvl w:val="0"/>
          <w:numId w:val="4"/>
        </w:numPr>
        <w:jc w:val="both"/>
        <w:rPr>
          <w:color w:val="000000"/>
        </w:rPr>
      </w:pPr>
      <w:r w:rsidRPr="00E23DD9">
        <w:rPr>
          <w:color w:val="000000"/>
        </w:rPr>
        <w:t xml:space="preserve">i </w:t>
      </w:r>
    </w:p>
    <w:p w:rsidRDefault="00E23DD9" w:rsidP="00E23DD9" w:rsidR="00E23DD9" w:rsidRPr="00E23DD9">
      <w:pPr>
        <w:pStyle w:val="Odlomakpopisa"/>
        <w:numPr>
          <w:ilvl w:val="0"/>
          <w:numId w:val="4"/>
        </w:numPr>
        <w:jc w:val="both"/>
        <w:rPr>
          <w:color w:val="000000"/>
        </w:rPr>
      </w:pPr>
      <w:r w:rsidRPr="00E23DD9">
        <w:rPr>
          <w:color w:val="000000"/>
        </w:rPr>
        <w:t xml:space="preserve"> </w:t>
      </w:r>
    </w:p>
    <w:p w:rsidRDefault="00E23DD9" w:rsidP="00E23DD9" w:rsidR="00E23DD9" w:rsidRPr="00E23DD9">
      <w:pPr>
        <w:pStyle w:val="Odlomakpopisa"/>
        <w:numPr>
          <w:ilvl w:val="0"/>
          <w:numId w:val="4"/>
        </w:numPr>
        <w:jc w:val="both"/>
        <w:rPr>
          <w:color w:val="000000"/>
        </w:rPr>
      </w:pPr>
      <w:r w:rsidRPr="00E23DD9">
        <w:rPr>
          <w:color w:val="000000"/>
        </w:rPr>
        <w:t xml:space="preserve">Frano Tolić, OIB: 88524618690,  Zagreb, Kistanjska 3 </w:t>
      </w:r>
    </w:p>
    <w:p w:rsidRDefault="00E23DD9" w:rsidP="00E23DD9" w:rsidR="00E23DD9" w:rsidRPr="00E23DD9">
      <w:pPr>
        <w:pStyle w:val="Odlomakpopisa"/>
        <w:numPr>
          <w:ilvl w:val="0"/>
          <w:numId w:val="4"/>
        </w:numPr>
        <w:jc w:val="both"/>
        <w:rPr>
          <w:color w:val="000000"/>
        </w:rPr>
      </w:pPr>
    </w:p>
    <w:p w:rsidRDefault="00E23DD9" w:rsidP="00E23DD9" w:rsidR="00E23DD9" w:rsidRPr="00E23DD9">
      <w:pPr>
        <w:pStyle w:val="Odlomakpopisa"/>
        <w:numPr>
          <w:ilvl w:val="0"/>
          <w:numId w:val="4"/>
        </w:numPr>
        <w:jc w:val="both"/>
        <w:rPr>
          <w:color w:val="000000"/>
        </w:rPr>
      </w:pPr>
      <w:r w:rsidRPr="00E23DD9">
        <w:rPr>
          <w:color w:val="000000"/>
        </w:rPr>
        <w:t xml:space="preserve">i </w:t>
      </w:r>
    </w:p>
    <w:p w:rsidRDefault="00E23DD9" w:rsidP="00E23DD9" w:rsidR="00E23DD9" w:rsidRPr="00E23DD9">
      <w:pPr>
        <w:pStyle w:val="Odlomakpopisa"/>
        <w:numPr>
          <w:ilvl w:val="0"/>
          <w:numId w:val="4"/>
        </w:numPr>
        <w:jc w:val="both"/>
        <w:rPr>
          <w:color w:val="000000"/>
        </w:rPr>
      </w:pPr>
      <w:r w:rsidRPr="00E23DD9">
        <w:rPr>
          <w:color w:val="000000"/>
        </w:rPr>
        <w:t xml:space="preserve"> </w:t>
      </w:r>
    </w:p>
    <w:p w:rsidRDefault="00E23DD9" w:rsidP="00E23DD9" w:rsidR="00E23DD9" w:rsidRPr="00E23DD9">
      <w:pPr>
        <w:pStyle w:val="Odlomakpopisa"/>
        <w:numPr>
          <w:ilvl w:val="0"/>
          <w:numId w:val="4"/>
        </w:numPr>
        <w:jc w:val="both"/>
        <w:rPr>
          <w:color w:val="000000"/>
        </w:rPr>
      </w:pPr>
      <w:r w:rsidRPr="00E23DD9">
        <w:rPr>
          <w:color w:val="000000"/>
        </w:rPr>
        <w:t xml:space="preserve">Ivan Milas, OIB: 77949391212, Zagreb, Bukovac Gornji 4 </w:t>
      </w:r>
    </w:p>
    <w:p w:rsidRDefault="0052746A" w:rsidP="0052746A" w:rsidR="0052746A">
      <w:pPr>
        <w:numPr>
          <w:ilvl w:val="0"/>
          <w:numId w:val="4"/>
        </w:numPr>
        <w:jc w:val="both"/>
      </w:pPr>
    </w:p>
    <w:p w:rsidRDefault="00FB5FF2" w:rsidP="00A360A5" w:rsidR="00815321">
      <w:pPr>
        <w:pStyle w:val="Odlomakpopisa"/>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pravna osoba koja za dužnika obavlja poslove platnog prometa:</w:t>
      </w:r>
      <w:r w:rsidR="006804E9">
        <w:t xml:space="preserve"> Partner banka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444407" w:rsidP="009653B2" w:rsidR="00444407">
      <w:pPr>
        <w:ind w:firstLine="708"/>
        <w:jc w:val="both"/>
      </w:pPr>
    </w:p>
    <w:p w:rsidRDefault="006804E9" w:rsidP="006804E9" w:rsidR="006804E9">
      <w:pPr>
        <w:ind w:firstLine="720"/>
        <w:jc w:val="both"/>
      </w:pPr>
      <w:r>
        <w:t>Zahtjev za provedbu skraćenog stečajnog postupka nad gore navedenom pravnom osobom podnijela je ovome sudu Financijska agencija, Podružnica Zagreb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6804E9" w:rsidP="006804E9" w:rsidR="006804E9">
      <w:pPr>
        <w:jc w:val="both"/>
      </w:pPr>
    </w:p>
    <w:p w:rsidRDefault="006804E9" w:rsidP="006804E9" w:rsidR="006804E9">
      <w:pPr>
        <w:jc w:val="both"/>
      </w:pPr>
      <w: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552.170,13 kuna na dan 11.9.2015.</w:t>
      </w:r>
    </w:p>
    <w:p w:rsidRDefault="006804E9" w:rsidP="006804E9" w:rsidR="006804E9">
      <w:pPr>
        <w:jc w:val="both"/>
      </w:pPr>
    </w:p>
    <w:p w:rsidRDefault="006804E9" w:rsidP="006804E9" w:rsidR="006804E9">
      <w:pPr>
        <w:jc w:val="both"/>
      </w:pPr>
      <w:r>
        <w:tab/>
        <w:t>Uvidom u izvadak iz sudskog registra za dužnika utvrđeno je da nisu ispunjene pretpostavke za pokretanje drugog postupka radi brisanja dužnika iz sudskog registra.</w:t>
      </w:r>
    </w:p>
    <w:p w:rsidRDefault="006804E9" w:rsidP="006804E9" w:rsidR="006804E9">
      <w:pPr>
        <w:jc w:val="both"/>
      </w:pPr>
    </w:p>
    <w:p w:rsidRDefault="006804E9" w:rsidP="006804E9" w:rsidR="006804E9">
      <w:pPr>
        <w:ind w:firstLine="720"/>
        <w:jc w:val="both"/>
        <w:rPr>
          <w:lang w:val="en-GB"/>
        </w:rPr>
      </w:pPr>
      <w:r>
        <w:t>Sud je rješenjem od 11. studenoga 2015. godine pokreno skraćeni stečajni postupak nad dužnikom MICRA VTM d.o.o. , Zagreb (Grad Zagreb), Racka 20/A, OIB:  00539153599.</w:t>
      </w:r>
    </w:p>
    <w:p w:rsidRDefault="006804E9" w:rsidP="006804E9" w:rsidR="006804E9">
      <w:pPr>
        <w:ind w:firstLine="720"/>
        <w:jc w:val="both"/>
      </w:pPr>
    </w:p>
    <w:p w:rsidRDefault="006804E9" w:rsidP="006804E9" w:rsidR="006804E9">
      <w:pPr>
        <w:ind w:firstLine="720"/>
        <w:jc w:val="both"/>
      </w:pPr>
      <w:r>
        <w:t>Zaključkom od 18. prosinca 2015.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6804E9" w:rsidP="006804E9" w:rsidR="006804E9">
      <w:pPr>
        <w:ind w:firstLine="720"/>
        <w:jc w:val="both"/>
      </w:pPr>
    </w:p>
    <w:p w:rsidRDefault="006804E9" w:rsidP="006804E9" w:rsidR="006804E9">
      <w:pPr>
        <w:ind w:firstLine="720"/>
        <w:jc w:val="both"/>
      </w:pPr>
      <w:r>
        <w:t xml:space="preserve">Podneskom od 8. veljače 2016. godine Republika Hrvatska, Ministarstvo financija, zastupana po ŽDO Zagreb obavijestilo je sud o postojanju imovine u vidu dva vozila u vlasništvu dužnika. Isti vjerovnik predložio je otvaranje stečajnog postupka pri čemu je istaknuo kako ima tražbinu u iznosu od </w:t>
      </w:r>
      <w:r w:rsidR="00086B22">
        <w:t>70.875,26 kuna na dan 2.2.2016. koja se temelji na porezima i drugim javnim davanjima. Uz prijedlog je dostavljeno i stanje računa poreznog obveznika na dan 2.2.2016. Na taj je način vjerovnik dokazao vjerojatnost postojanja svoje tražbine.</w:t>
      </w:r>
    </w:p>
    <w:p w:rsidRDefault="0039786E" w:rsidP="006804E9" w:rsidR="0039786E">
      <w:pPr>
        <w:ind w:firstLine="720"/>
        <w:jc w:val="both"/>
      </w:pPr>
    </w:p>
    <w:p w:rsidRDefault="006804E9" w:rsidP="006804E9" w:rsidR="006804E9">
      <w:pPr>
        <w:jc w:val="both"/>
      </w:pPr>
      <w: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6804E9" w:rsidP="006804E9" w:rsidR="006804E9">
      <w:pPr>
        <w:jc w:val="both"/>
        <w:rPr>
          <w:lang w:val="en-GB"/>
        </w:rPr>
      </w:pPr>
    </w:p>
    <w:p w:rsidRDefault="006804E9" w:rsidP="006804E9" w:rsidR="006804E9">
      <w:pPr>
        <w:jc w:val="both"/>
      </w:pPr>
      <w: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ab/>
      </w:r>
    </w:p>
    <w:p w:rsidRDefault="006804E9" w:rsidP="006804E9" w:rsidR="006804E9">
      <w:pPr>
        <w:jc w:val="both"/>
      </w:pPr>
    </w:p>
    <w:p w:rsidRDefault="00436767" w:rsidP="00436767" w:rsidR="00436767">
      <w:pPr>
        <w:jc w:val="both"/>
      </w:pPr>
      <w:r>
        <w:t xml:space="preserve">          Iz navedenog slijedi da nisu ispunjeni uvjeti da istovremeno otvaranje i zaključenje skraćenog stečajnog postupka nad dužnikom u smislu odredbe iz čl. 431. SZ-a, pa je </w:t>
      </w:r>
      <w:r>
        <w:lastRenderedPageBreak/>
        <w:t>sukladno čl. 433. SZ-a sud donio rješenje kojim je obustavio skraćeni stečajni postupak nad dužnikom.</w:t>
      </w:r>
    </w:p>
    <w:p w:rsidRDefault="00DC3A99" w:rsidP="00436767" w:rsidR="00DC3A99">
      <w:pPr>
        <w:jc w:val="both"/>
      </w:pPr>
    </w:p>
    <w:p w:rsidRDefault="00DC3A99" w:rsidP="00436767" w:rsidR="00DC3A99">
      <w:pPr>
        <w:jc w:val="both"/>
      </w:pPr>
      <w:r>
        <w:tab/>
        <w:t>Rješenje o obustavi s</w:t>
      </w:r>
      <w:r w:rsidR="000439C2">
        <w:t xml:space="preserve">kraćenog stečajnog postupka od </w:t>
      </w:r>
      <w:r w:rsidR="00086B22">
        <w:t>9.2.2016.</w:t>
      </w:r>
      <w:r>
        <w:t xml:space="preserve"> prvomoćno je s danom </w:t>
      </w:r>
      <w:r w:rsidR="00086B22">
        <w:t>8.3.2016.</w:t>
      </w:r>
    </w:p>
    <w:p w:rsidRDefault="0019680F" w:rsidP="00DC3A99"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086B22">
        <w:t>830/2015, navela da je dužnik na dan 11</w:t>
      </w:r>
      <w:r w:rsidRPr="00B77765">
        <w:t>.</w:t>
      </w:r>
      <w:r w:rsidR="00086B22">
        <w:t xml:space="preserve"> rujna</w:t>
      </w:r>
      <w:r w:rsidR="00DC3A99">
        <w:t xml:space="preserve"> 201</w:t>
      </w:r>
      <w:r w:rsidR="00086B22">
        <w:t>5</w:t>
      </w:r>
      <w:r w:rsidR="00DC3A99">
        <w:t>.</w:t>
      </w:r>
      <w:r w:rsidRPr="00B77765">
        <w:t xml:space="preserve"> u Očevidniku redoslijeda osnova za plaćanje imao evidentirane neizvršene osnove za plaćanje u neprekinutom razdoblju od </w:t>
      </w:r>
      <w:r w:rsidR="00A669DB">
        <w:t>120</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pPr>
        <w:ind w:firstLine="709"/>
        <w:jc w:val="both"/>
      </w:pPr>
      <w:r w:rsidRPr="00B77765">
        <w:t>S obzirom na to da iz navoda Financijske agencije proizlazi kako dužnik ima evidentirane neizvršene osnove za plaćanje u neprekinutom razdoblju od 120 dana, a vjerovnik je dostavljanjem</w:t>
      </w:r>
      <w:r w:rsidR="00C20A71" w:rsidRPr="00C20A71">
        <w:t xml:space="preserve"> </w:t>
      </w:r>
      <w:r w:rsidR="00015FE6">
        <w:t>Poreznih rješenja</w:t>
      </w:r>
      <w:r w:rsidRPr="00B77765">
        <w:t xml:space="preserve"> učinio vjerojatnim postojanje tražbine prema dužniku, sud je na temelju odredbe čl. 109. st. 2. i 115. st. 1. u vezi s čl.</w:t>
      </w:r>
      <w:r w:rsidR="00CB3FBA">
        <w:t xml:space="preserve"> 433. SZ-a riješio kao u izreci rješenja.</w:t>
      </w:r>
    </w:p>
    <w:p w:rsidRDefault="00CB3FBA" w:rsidP="00AC37E3" w:rsidR="00CB3FBA">
      <w:pPr>
        <w:ind w:firstLine="709"/>
        <w:jc w:val="both"/>
      </w:pPr>
    </w:p>
    <w:p w:rsidRDefault="00794334" w:rsidP="00794334" w:rsidR="00794334"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94334" w:rsidP="00794334" w:rsidR="00794334" w:rsidRPr="00E974B3">
      <w:pPr>
        <w:ind w:firstLine="720"/>
        <w:jc w:val="both"/>
      </w:pPr>
    </w:p>
    <w:p w:rsidRDefault="00794334" w:rsidP="00794334" w:rsidR="00794334"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94334" w:rsidP="00794334" w:rsidR="00794334" w:rsidRPr="00E974B3">
      <w:pPr>
        <w:ind w:firstLine="709"/>
        <w:jc w:val="both"/>
      </w:pPr>
    </w:p>
    <w:p w:rsidRDefault="00794334" w:rsidP="00794334" w:rsidR="00794334"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w:t>
      </w:r>
      <w:r w:rsidRPr="00E974B3">
        <w:lastRenderedPageBreak/>
        <w:t>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39786E">
        <w:t>14</w:t>
      </w:r>
      <w:r w:rsidR="00F12417">
        <w:t>.</w:t>
      </w:r>
      <w:r w:rsidR="004F29EE">
        <w:t xml:space="preserve"> listopada</w:t>
      </w:r>
      <w:r w:rsidR="00900561" w:rsidRPr="00B77765">
        <w:t xml:space="preserve"> 2</w:t>
      </w:r>
      <w:r w:rsidR="00AC37E3" w:rsidRPr="00B77765">
        <w:t>016</w:t>
      </w:r>
      <w:r w:rsidR="00900561" w:rsidRPr="00B77765">
        <w:t>.</w:t>
      </w:r>
    </w:p>
    <w:p w:rsidRDefault="00195502" w:rsidP="00E91121" w:rsidR="00195502">
      <w:pPr>
        <w:pStyle w:val="Podnaslov"/>
        <w:ind w:firstLine="708" w:left="4956"/>
        <w:rPr>
          <w:rFonts w:hAnsi="Times New Roman" w:ascii="Times New Roman"/>
          <w:b w:val="false"/>
          <w:color w:val="auto"/>
          <w:szCs w:val="24"/>
        </w:rPr>
      </w:pPr>
    </w:p>
    <w:p w:rsidRDefault="00830E51" w:rsidP="00E91121" w:rsidR="00830E5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30E51" w:rsidP="00E91121" w:rsidR="00830E5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30E51" w:rsidP="00E91121" w:rsidR="00830E51">
      <w:pPr>
        <w:pStyle w:val="Podnaslov"/>
        <w:ind w:firstLine="720" w:left="4320"/>
        <w:rPr>
          <w:rFonts w:hAnsi="Times New Roman" w:ascii="Times New Roman"/>
          <w:b w:val="false"/>
          <w:color w:val="auto"/>
          <w:szCs w:val="24"/>
        </w:rPr>
      </w:pPr>
    </w:p>
    <w:p w:rsidRDefault="00830E51" w:rsidP="00E91121" w:rsidR="00830E5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30E51" w:rsidP="00E91121" w:rsidR="00830E5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00561" w:rsidP="004F29EE" w:rsidR="00900561" w:rsidRPr="00B77765">
      <w:pPr>
        <w:pStyle w:val="Podnaslov"/>
        <w:ind w:firstLine="708" w:left="4956"/>
      </w:pPr>
    </w:p>
    <w:p w:rsidRDefault="00830E51" w:rsidP="004501DB" w:rsidR="00830E51">
      <w:pPr>
        <w:jc w:val="both"/>
      </w:pPr>
    </w:p>
    <w:p w:rsidRDefault="00830E51" w:rsidP="004501DB" w:rsidR="00830E51">
      <w:pPr>
        <w:jc w:val="both"/>
      </w:pPr>
    </w:p>
    <w:p w:rsidRDefault="00830E51" w:rsidP="004501DB" w:rsidR="00830E51">
      <w:pPr>
        <w:jc w:val="both"/>
      </w:pPr>
    </w:p>
    <w:p w:rsidRDefault="004501DB" w:rsidP="004501DB" w:rsidR="004501DB" w:rsidRPr="00E974B3">
      <w:pPr>
        <w:jc w:val="both"/>
      </w:pPr>
      <w:r w:rsidRPr="00E974B3">
        <w:t>Uputa o pravnom lijeku:</w:t>
      </w:r>
    </w:p>
    <w:p w:rsidRDefault="004501DB" w:rsidP="004501DB" w:rsidR="004501DB" w:rsidRPr="00E974B3">
      <w:pPr>
        <w:jc w:val="both"/>
      </w:pPr>
      <w:r w:rsidRPr="00E974B3">
        <w:t>Protiv ovog rješenja nije dopuštena žalba (čl. 115.st. 1. SZ-a)</w:t>
      </w:r>
    </w:p>
    <w:p w:rsidRDefault="004501DB" w:rsidP="004501DB" w:rsidR="004501DB" w:rsidRPr="00E974B3">
      <w:pPr>
        <w:jc w:val="both"/>
      </w:pPr>
      <w:r w:rsidRPr="00E974B3">
        <w:t>Protiv zaključka žalba nije dopuštena (čl. 19. st. 7.SZ-a)</w:t>
      </w:r>
    </w:p>
    <w:p w:rsidRDefault="004501DB" w:rsidP="004501DB" w:rsidR="004501DB" w:rsidRPr="00E974B3">
      <w:pPr>
        <w:jc w:val="both"/>
      </w:pPr>
    </w:p>
    <w:p w:rsidRDefault="00CB2C33" w:rsidP="00FF15FF" w:rsidR="00CB2C33"/>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830E51" w:rsidP="00FF15FF" w:rsidR="00830E51"/>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E604D">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E23DD9">
          <w:rPr>
            <w:szCs w:val="20"/>
            <w:lang w:eastAsia="hr-HR" w:val="en-GB"/>
          </w:rPr>
          <w:t>3742</w:t>
        </w:r>
        <w:r w:rsidR="00A360A5">
          <w:rPr>
            <w:szCs w:val="20"/>
            <w:lang w:eastAsia="hr-HR" w:val="en-GB"/>
          </w:rPr>
          <w:t>/2016</w:t>
        </w:r>
        <w:r w:rsidR="00830E51">
          <w:rPr>
            <w:szCs w:val="20"/>
            <w:lang w:eastAsia="hr-HR" w:val="en-GB"/>
          </w:rPr>
          <w:t>-13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78D8"/>
    <w:rsid w:val="00086B22"/>
    <w:rsid w:val="000A0BD3"/>
    <w:rsid w:val="000D4FCC"/>
    <w:rsid w:val="000E2D4A"/>
    <w:rsid w:val="00182A8C"/>
    <w:rsid w:val="00195502"/>
    <w:rsid w:val="0019680F"/>
    <w:rsid w:val="001D32A9"/>
    <w:rsid w:val="00215AE5"/>
    <w:rsid w:val="00243248"/>
    <w:rsid w:val="00254DC6"/>
    <w:rsid w:val="00294AD4"/>
    <w:rsid w:val="002A6BA6"/>
    <w:rsid w:val="002C0221"/>
    <w:rsid w:val="002C4582"/>
    <w:rsid w:val="002D799D"/>
    <w:rsid w:val="002E07CD"/>
    <w:rsid w:val="00330F84"/>
    <w:rsid w:val="003469B5"/>
    <w:rsid w:val="0039786E"/>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04E9"/>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0E51"/>
    <w:rsid w:val="008333CF"/>
    <w:rsid w:val="00850DA6"/>
    <w:rsid w:val="00855110"/>
    <w:rsid w:val="008731B1"/>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6FF2"/>
    <w:rsid w:val="00AC37E3"/>
    <w:rsid w:val="00AD1D41"/>
    <w:rsid w:val="00B255D3"/>
    <w:rsid w:val="00B639DE"/>
    <w:rsid w:val="00B77765"/>
    <w:rsid w:val="00B80BE7"/>
    <w:rsid w:val="00BE39EF"/>
    <w:rsid w:val="00C20A71"/>
    <w:rsid w:val="00CB2C33"/>
    <w:rsid w:val="00CB3FBA"/>
    <w:rsid w:val="00CE12FE"/>
    <w:rsid w:val="00CE604D"/>
    <w:rsid w:val="00CF440D"/>
    <w:rsid w:val="00CF5DEA"/>
    <w:rsid w:val="00CF71F1"/>
    <w:rsid w:val="00D5368C"/>
    <w:rsid w:val="00D924AE"/>
    <w:rsid w:val="00DC3A99"/>
    <w:rsid w:val="00E03A89"/>
    <w:rsid w:val="00E23DD9"/>
    <w:rsid w:val="00E41EB3"/>
    <w:rsid w:val="00E43B53"/>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E604D"/>
    <w:rPr>
      <w:color w:val="808080"/>
      <w:bdr w:space="0" w:sz="0" w:color="auto" w:val="none"/>
      <w:shd w:fill="auto" w:color="auto" w:val="clear"/>
    </w:rPr>
  </w:style>
  <w:style w:customStyle="true" w:styleId="eSPISCCParagraphDefaultFont" w:type="character">
    <w:name w:val="eSPIS_CC_Paragraph Default Font"/>
    <w:basedOn w:val="Zadanifontodlomka"/>
    <w:rsid w:val="00CE604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E604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E604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E604D"/>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E604D"/>
    <w:rPr>
      <w:color w:val="808080"/>
      <w:bdr w:color="auto" w:space="0" w:sz="0" w:val="none"/>
      <w:shd w:color="auto" w:fill="auto" w:val="clear"/>
    </w:rPr>
  </w:style>
  <w:style w:customStyle="1" w:styleId="eSPISCCParagraphDefaultFont" w:type="character">
    <w:name w:val="eSPIS_CC_Paragraph Default Font"/>
    <w:basedOn w:val="Zadanifontodlomka"/>
    <w:rsid w:val="00CE604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E604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E604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E604D"/>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640382199">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3742</izvorni_sadrzaj>
    <derivirana_varijabla naziv="DomainObject.Predmet.Broj_1">3742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St-3742/2016</izvorni_sadrzaj>
    <derivirana_varijabla naziv="DomainObject.Predmet.OznakaBroj_1">St-3742/2016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MICRA VTM d.o.o. zastupanog po punomoćniku Frano Tolić; Robert Vranješ</izvorni_sadrzaj>
    <derivirana_varijabla naziv="DomainObject.Predmet.ProtustrankaFormated_1">  MICRA VTM d.o.o. zastupanog po punomoćniku Frano Tolić; Robert Vranješ</derivirana_varijabla>
  </DomainObject.Predmet.ProtustrankaFormated>
  <DomainObject.Predmet.ProtustrankaFormatedOIB>
    <izvorni_sadrzaj>  MICRA VTM d.o.o., OIB 00539153599 zastupanog po punomoćniku Frano Tolić; Robert Vranješ</izvorni_sadrzaj>
    <derivirana_varijabla naziv="DomainObject.Predmet.ProtustrankaFormatedOIB_1">  MICRA VTM d.o.o., OIB 00539153599 zastupanog po punomoćniku Frano Tolić; Robert Vranješ</derivirana_varijabla>
  </DomainObject.Predmet.ProtustrankaFormatedOIB>
  <DomainObject.Predmet.ProtustrankaFormatedWithAdress>
    <izvorni_sadrzaj> MICRA VTM d.o.o., Racka 20/A, 10000 Zagreb zastupanog po punomoćniku Frano Tolić; Robert Vranješ</izvorni_sadrzaj>
    <derivirana_varijabla naziv="DomainObject.Predmet.ProtustrankaFormatedWithAdress_1"> MICRA VTM d.o.o., Racka 20/A, 10000 Zagreb zastupanog po punomoćniku Frano Tolić; Robert Vranješ</derivirana_varijabla>
  </DomainObject.Predmet.ProtustrankaFormatedWithAdress>
  <DomainObject.Predmet.ProtustrankaFormatedWithAdressOIB>
    <izvorni_sadrzaj> MICRA VTM d.o.o., OIB 00539153599, Racka 20/A, 10000 Zagreb zastupanog po punomoćniku Frano Tolić; Robert Vranješ</izvorni_sadrzaj>
    <derivirana_varijabla naziv="DomainObject.Predmet.ProtustrankaFormatedWithAdressOIB_1"> MICRA VTM d.o.o., OIB 00539153599, Racka 20/A, 10000 Zagreb zastupanog po punomoćniku Frano Tolić; Robert Vranješ</derivirana_varijabla>
  </DomainObject.Predmet.ProtustrankaFormatedWithAdressOIB>
  <DomainObject.Predmet.ProtustrankaWithAdress>
    <izvorni_sadrzaj>MICRA VTM d.o.o. Racka 20/A, 10000 Zagreb</izvorni_sadrzaj>
    <derivirana_varijabla naziv="DomainObject.Predmet.ProtustrankaWithAdress_1">MICRA VTM d.o.o. Racka 20/A, 10000 Zagreb</derivirana_varijabla>
  </DomainObject.Predmet.ProtustrankaWithAdress>
  <DomainObject.Predmet.ProtustrankaWithAdressOIB>
    <izvorni_sadrzaj>MICRA VTM d.o.o., OIB 00539153599, Racka 20/A, 10000 Zagreb</izvorni_sadrzaj>
    <derivirana_varijabla naziv="DomainObject.Predmet.ProtustrankaWithAdressOIB_1">MICRA VTM d.o.o., OIB 00539153599, Racka 20/A, 10000 Zagreb</derivirana_varijabla>
  </DomainObject.Predmet.ProtustrankaWithAdressOIB>
  <DomainObject.Predmet.ProtustrankaNazivFormated>
    <izvorni_sadrzaj>MICRA VTM d.o.o.</izvorni_sadrzaj>
    <derivirana_varijabla naziv="DomainObject.Predmet.ProtustrankaNazivFormated_1">MICRA VTM d.o.o.</derivirana_varijabla>
  </DomainObject.Predmet.ProtustrankaNazivFormated>
  <DomainObject.Predmet.ProtustrankaNazivFormatedOIB>
    <izvorni_sadrzaj>MICRA VTM d.o.o., OIB 00539153599</izvorni_sadrzaj>
    <derivirana_varijabla naziv="DomainObject.Predmet.ProtustrankaNazivFormatedOIB_1">MICRA VTM d.o.o., OIB 00539153599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MICRA VTM d.o.o. zastupanog po punomoćniku Frano Tolić; Robert Vranješ</item>
    </izvorni_sadrzaj>
    <derivirana_varijabla naziv="DomainObject.Predmet.ProtuStrankaListFormated_1">
      <item>MICRA VTM d.o.o. zastupanog po punomoćniku Frano Tolić; Robert Vranješ</item>
    </derivirana_varijabla>
  </DomainObject.Predmet.ProtuStrankaListFormated>
  <DomainObject.Predmet.ProtuStrankaListFormatedOIB>
    <izvorni_sadrzaj>
      <item>MICRA VTM d.o.o., OIB 00539153599 zastupanog po punomoćniku Frano Tolić; Robert Vranješ</item>
    </izvorni_sadrzaj>
    <derivirana_varijabla naziv="DomainObject.Predmet.ProtuStrankaListFormatedOIB_1">
      <item>MICRA VTM d.o.o., OIB 00539153599 zastupanog po punomoćniku Frano Tolić; Robert Vranješ</item>
    </derivirana_varijabla>
  </DomainObject.Predmet.ProtuStrankaListFormatedOIB>
  <DomainObject.Predmet.ProtuStrankaListFormatedWithAdress>
    <izvorni_sadrzaj>
      <item>MICRA VTM d.o.o., Racka 20/A, 10000 Zagreb zastupanog po punomoćniku Frano Tolić; Robert Vranješ</item>
    </izvorni_sadrzaj>
    <derivirana_varijabla naziv="DomainObject.Predmet.ProtuStrankaListFormatedWithAdress_1">
      <item>MICRA VTM d.o.o., Racka 20/A, 10000 Zagreb zastupanog po punomoćniku Frano Tolić; Robert Vranješ</item>
    </derivirana_varijabla>
  </DomainObject.Predmet.ProtuStrankaListFormatedWithAdress>
  <DomainObject.Predmet.ProtuStrankaListFormatedWithAdressOIB>
    <izvorni_sadrzaj>
      <item>MICRA VTM d.o.o., OIB 00539153599, Racka 20/A, 10000 Zagreb zastupanog po punomoćniku Frano Tolić; Robert Vranješ</item>
    </izvorni_sadrzaj>
    <derivirana_varijabla naziv="DomainObject.Predmet.ProtuStrankaListFormatedWithAdressOIB_1">
      <item>MICRA VTM d.o.o., OIB 00539153599, Racka 20/A, 10000 Zagreb zastupanog po punomoćniku Frano Tolić; Robert Vranješ</item>
    </derivirana_varijabla>
  </DomainObject.Predmet.ProtuStrankaListFormatedWithAdressOIB>
  <DomainObject.Predmet.ProtuStrankaListNazivFormated>
    <izvorni_sadrzaj>
      <item>MICRA VTM d.o.o.</item>
    </izvorni_sadrzaj>
    <derivirana_varijabla naziv="DomainObject.Predmet.ProtuStrankaListNazivFormated_1">
      <item>MICRA VTM d.o.o.</item>
    </derivirana_varijabla>
  </DomainObject.Predmet.ProtuStrankaListNazivFormated>
  <DomainObject.Predmet.ProtuStrankaListNazivFormatedOIB>
    <izvorni_sadrzaj>
      <item>MICRA VTM d.o.o., OIB 00539153599</item>
    </izvorni_sadrzaj>
    <derivirana_varijabla naziv="DomainObject.Predmet.ProtuStrankaListNazivFormatedOIB_1">
      <item>MICRA VTM d.o.o., OIB 00539153599</item>
    </derivirana_varijabla>
  </DomainObject.Predmet.ProtuStrankaListNazivFormatedOIB>
  <DomainObject.Predmet.OstaliListFormated>
    <izvorni_sadrzaj>
      <item>Robert Vranješ punomoćnik sudionika u postupku MICRA VTM d.o.o.</item>
      <item>Frano Tolić punomoćnik sudionika u postupku MICRA VTM d.o.o.</item>
    </izvorni_sadrzaj>
    <derivirana_varijabla naziv="DomainObject.Predmet.OstaliListFormated_1">
      <item>Robert Vranješ punomoćnik sudionika u postupku MICRA VTM d.o.o.</item>
      <item>Frano Tolić punomoćnik sudionika u postupku MICRA VTM d.o.o.</item>
    </derivirana_varijabla>
  </DomainObject.Predmet.OstaliListFormated>
  <DomainObject.Predmet.OstaliListFormatedOIB>
    <izvorni_sadrzaj>
      <item>Robert Vranješ, OIB 60874225988 punomoćnik sudionika u postupku MICRA VTM d.o.o.</item>
      <item>Frano Tolić, OIB 88524618690 punomoćnik sudionika u postupku MICRA VTM d.o.o.</item>
    </izvorni_sadrzaj>
    <derivirana_varijabla naziv="DomainObject.Predmet.OstaliListFormatedOIB_1">
      <item>Robert Vranješ, OIB 60874225988 punomoćnik sudionika u postupku MICRA VTM d.o.o.</item>
      <item>Frano Tolić, OIB 88524618690 punomoćnik sudionika u postupku MICRA VTM d.o.o.</item>
    </derivirana_varijabla>
  </DomainObject.Predmet.OstaliListFormatedOIB>
  <DomainObject.Predmet.OstaliListFormatedWithAdress>
    <izvorni_sadrzaj>
      <item>Robert Vranješ, Gorjakovo 134, 49218 Gorjakovo punomoćnik sudionika u postupku MICRA VTM d.o.o.</item>
      <item>Frano Tolić, Kistanjska 3, 10000 Zagreb punomoćnik sudionika u postupku MICRA VTM d.o.o.</item>
    </izvorni_sadrzaj>
    <derivirana_varijabla naziv="DomainObject.Predmet.OstaliListFormatedWithAdress_1">
      <item>Robert Vranješ, Gorjakovo 134, 49218 Gorjakovo punomoćnik sudionika u postupku MICRA VTM d.o.o.</item>
      <item>Frano Tolić, Kistanjska 3, 10000 Zagreb punomoćnik sudionika u postupku MICRA VTM d.o.o.</item>
    </derivirana_varijabla>
  </DomainObject.Predmet.OstaliListFormatedWithAdress>
  <DomainObject.Predmet.OstaliListFormatedWithAdressOIB>
    <izvorni_sadrzaj>
      <item>Robert Vranješ, OIB 60874225988, Gorjakovo 134, 49218 Gorjakovo punomoćnik sudionika u postupku MICRA VTM d.o.o.</item>
      <item>Frano Tolić, OIB 88524618690, Kistanjska 3, 10000 Zagreb punomoćnik sudionika u postupku MICRA VTM d.o.o.</item>
    </izvorni_sadrzaj>
    <derivirana_varijabla naziv="DomainObject.Predmet.OstaliListFormatedWithAdressOIB_1">
      <item>Robert Vranješ, OIB 60874225988, Gorjakovo 134, 49218 Gorjakovo punomoćnik sudionika u postupku MICRA VTM d.o.o.</item>
      <item>Frano Tolić, OIB 88524618690, Kistanjska 3, 10000 Zagreb punomoćnik sudionika u postupku MICRA VTM d.o.o.</item>
    </derivirana_varijabla>
  </DomainObject.Predmet.OstaliListFormatedWithAdressOIB>
  <DomainObject.Predmet.OstaliListNazivFormated>
    <izvorni_sadrzaj>
      <item>Robert Vranješ</item>
      <item>Frano Tolić</item>
    </izvorni_sadrzaj>
    <derivirana_varijabla naziv="DomainObject.Predmet.OstaliListNazivFormated_1">
      <item>Robert Vranješ</item>
      <item>Frano Tolić</item>
    </derivirana_varijabla>
  </DomainObject.Predmet.OstaliListNazivFormated>
  <DomainObject.Predmet.OstaliListNazivFormatedOIB>
    <izvorni_sadrzaj>
      <item>Robert Vranješ, OIB 60874225988</item>
      <item>Frano Tolić, OIB 88524618690</item>
    </izvorni_sadrzaj>
    <derivirana_varijabla naziv="DomainObject.Predmet.OstaliListNazivFormatedOIB_1">
      <item>Robert Vranješ, OIB 60874225988</item>
      <item>Frano Tolić, OIB 88524618690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MICRA VTM d.o.o.</izvorni_sadrzaj>
    <derivirana_varijabla naziv="DomainObject.Predmet.ProtustrankaIDrugi_1">MICRA VTM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MICRA VTM d.o.o., OIB 00539153599, Racka 20/A, 10000 Zagreb</izvorni_sadrzaj>
    <derivirana_varijabla naziv="DomainObject.Predmet.ProtustrankaIDrugiAdressOIB_1">MICRA VTM d.o.o., OIB 00539153599, Racka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MICRA VTM d.o.o.</item>
      <item>Robert Vranješ</item>
      <item>Frano Tolić</item>
    </izvorni_sadrzaj>
    <derivirana_varijabla naziv="DomainObject.Predmet.SudioniciListNaziv_1">
      <item>FINA Regionalni centar Zagreb</item>
      <item>MICRA VTM d.o.o.</item>
      <item>Robert Vranješ</item>
      <item>Frano Tolić</item>
    </derivirana_varijabla>
  </DomainObject.Predmet.SudioniciListNaziv>
  <DomainObject.Predmet.SudioniciListAdressOIB>
    <izvorni_sadrzaj>
      <item>FINA Regionalni centar Zagreb, OIB 85821130368, Trg svibanjskih žrtava 1995. 1,10000 Zagreb</item>
      <item>MICRA VTM d.o.o., OIB 00539153599, Racka 20/A,10000 Zagreb</item>
      <item>Robert Vranješ, OIB 60874225988, Gorjakovo 134,49218 Gorjakovo</item>
      <item>Frano Tolić, OIB 88524618690, Kistanjska 3,10000 Zagreb</item>
    </izvorni_sadrzaj>
    <derivirana_varijabla naziv="DomainObject.Predmet.SudioniciListAdressOIB_1">
      <item>FINA Regionalni centar Zagreb, OIB 85821130368, Trg svibanjskih žrtava 1995. 1,10000 Zagreb</item>
      <item>MICRA VTM d.o.o., OIB 00539153599, Racka 20/A,10000 Zagreb</item>
      <item>Robert Vranješ, OIB 60874225988, Gorjakovo 134,49218 Gorjakovo</item>
      <item>Frano Tolić, OIB 88524618690, Kistanjska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00539153599</item>
      <item>, OIB 60874225988</item>
      <item>, OIB 88524618690</item>
    </izvorni_sadrzaj>
    <derivirana_varijabla naziv="DomainObject.Predmet.SudioniciListNazivOIB_1">
      <item>, OIB 85821130368</item>
      <item>, OIB 00539153599</item>
      <item>, OIB 60874225988</item>
      <item>, OIB 88524618690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E64D53-C4E3-4DA0-8060-45DA7DA039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1529</properties:Words>
  <properties:Characters>8348</properties:Characters>
  <properties:Lines>228</properties:Lines>
  <properties:Paragraphs>64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2016-10-14T09:23:00Z</dcterms:created>
  <dc:creator>nmarkovic</dc:creator>
  <cp:lastModifiedBy>Jadranka Zelić</cp:lastModifiedBy>
  <cp:lastPrinted>2016-10-14T09:35:00Z</cp:lastPrinted>
  <dcterms:modified xmlns:xsi="http://www.w3.org/2001/XMLSchema-instance" xsi:type="dcterms:W3CDTF">2016-10-14T09:38:00Z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