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30ec" w14:paraId="13e30ec" w:rsidRDefault="00366FED" w:rsidP="00D445BC" w:rsidR="00366FED">
      <w:pPr>
        <w15:collapsed w:val="false"/>
      </w:pPr>
      <w:bookmarkStart w:name="_GoBack" w:id="0"/>
      <w:bookmarkEnd w:id="0"/>
    </w:p>
    <w:p w:rsidRDefault="00366FED" w:rsidP="00D445BC" w:rsidR="00366FED"/>
    <w:p w:rsidRDefault="00366FED" w:rsidP="00D445BC" w:rsidR="00366FED"/>
    <w:p w:rsidRDefault="00366FED" w:rsidP="00D445BC" w:rsidR="00366FED"/>
    <w:p w:rsidRDefault="00366FED" w:rsidP="00D445BC" w:rsidR="00366FED"/>
    <w:p w:rsidRDefault="00746413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564AD9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</w:t>
      </w:r>
      <w:r w:rsidR="00F75A55">
        <w:rPr>
          <w:sz w:val="24"/>
        </w:rPr>
        <w:t xml:space="preserve">           </w:t>
      </w:r>
      <w:r w:rsidR="0006055C" w:rsidRPr="00305E3B">
        <w:rPr>
          <w:sz w:val="24"/>
        </w:rPr>
        <w:t xml:space="preserve"> </w:t>
      </w:r>
      <w:r w:rsidR="00F75A55">
        <w:rPr>
          <w:sz w:val="24"/>
        </w:rPr>
        <w:t xml:space="preserve"> </w:t>
      </w:r>
      <w:r w:rsidR="0006055C" w:rsidRPr="00305E3B">
        <w:rPr>
          <w:sz w:val="24"/>
        </w:rPr>
        <w:t xml:space="preserve">   </w:t>
      </w:r>
      <w:r w:rsidR="004E6CEA" w:rsidRPr="00564AD9">
        <w:rPr>
          <w:b/>
          <w:sz w:val="24"/>
        </w:rPr>
        <w:t xml:space="preserve">Broj: </w:t>
      </w:r>
      <w:r w:rsidR="000F54F1" w:rsidRPr="00564AD9">
        <w:rPr>
          <w:b/>
          <w:sz w:val="24"/>
        </w:rPr>
        <w:t>1/</w:t>
      </w:r>
      <w:r w:rsidR="004E6CEA" w:rsidRPr="00564AD9">
        <w:rPr>
          <w:b/>
          <w:sz w:val="24"/>
        </w:rPr>
        <w:t>St-</w:t>
      </w:r>
      <w:r w:rsidR="00F75A55">
        <w:rPr>
          <w:b/>
          <w:sz w:val="24"/>
        </w:rPr>
        <w:t>826/2015-9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0F54F1">
        <w:rPr>
          <w:sz w:val="24"/>
        </w:rPr>
        <w:t>stečajnoj</w:t>
      </w:r>
      <w:r w:rsidR="002F747F">
        <w:rPr>
          <w:sz w:val="24"/>
        </w:rPr>
        <w:t xml:space="preserve"> </w:t>
      </w:r>
      <w:r w:rsidR="000F54F1">
        <w:rPr>
          <w:sz w:val="24"/>
        </w:rPr>
        <w:t xml:space="preserve">sutkinji </w:t>
      </w:r>
      <w:r w:rsidR="00366FED">
        <w:rPr>
          <w:sz w:val="24"/>
        </w:rPr>
        <w:t xml:space="preserve">Vesni Vukelić, </w:t>
      </w:r>
      <w:r w:rsidR="00BD260D">
        <w:rPr>
          <w:sz w:val="24"/>
        </w:rPr>
        <w:t xml:space="preserve">odlučujući o </w:t>
      </w:r>
      <w:r w:rsidR="00734A8D">
        <w:rPr>
          <w:sz w:val="24"/>
        </w:rPr>
        <w:t>nastavljanju</w:t>
      </w:r>
      <w:r w:rsidR="00564AD9">
        <w:rPr>
          <w:sz w:val="24"/>
        </w:rPr>
        <w:t xml:space="preserve"> </w:t>
      </w:r>
      <w:r w:rsidR="00AE6819">
        <w:rPr>
          <w:sz w:val="24"/>
        </w:rPr>
        <w:t>postupka radi naknad</w:t>
      </w:r>
      <w:r w:rsidR="00B63136">
        <w:rPr>
          <w:sz w:val="24"/>
        </w:rPr>
        <w:t>n</w:t>
      </w:r>
      <w:r w:rsidR="00AE6819">
        <w:rPr>
          <w:sz w:val="24"/>
        </w:rPr>
        <w:t>e diobe</w:t>
      </w:r>
      <w:r w:rsidR="00057886">
        <w:rPr>
          <w:sz w:val="24"/>
        </w:rPr>
        <w:t xml:space="preserve"> stečajne mase iza </w:t>
      </w:r>
      <w:r w:rsidR="008D5EEC">
        <w:rPr>
          <w:sz w:val="24"/>
        </w:rPr>
        <w:t>INFO DITO d.o.o. u stečaju, sa sjedištem u Belom Manastiru</w:t>
      </w:r>
      <w:r w:rsidR="00CC1287">
        <w:rPr>
          <w:sz w:val="24"/>
        </w:rPr>
        <w:t>, Kralja Tomislava 51a, OIB 95845695573</w:t>
      </w:r>
      <w:r w:rsidR="008D5EEC">
        <w:rPr>
          <w:sz w:val="24"/>
        </w:rPr>
        <w:t>, nastale iza brisanog subjekta INFO DITO d.o.o. u stečaju Slavonski Brod, Kralja Petra Krešimira IV 3, OIB 39128836498</w:t>
      </w:r>
      <w:r w:rsidR="001273D6">
        <w:rPr>
          <w:sz w:val="24"/>
        </w:rPr>
        <w:t xml:space="preserve">, dana </w:t>
      </w:r>
      <w:r w:rsidR="00CC1287">
        <w:rPr>
          <w:sz w:val="24"/>
        </w:rPr>
        <w:t>17</w:t>
      </w:r>
      <w:r w:rsidR="00F75A55">
        <w:rPr>
          <w:sz w:val="24"/>
        </w:rPr>
        <w:t>. listopada</w:t>
      </w:r>
      <w:r w:rsidR="006E538F">
        <w:rPr>
          <w:sz w:val="24"/>
        </w:rPr>
        <w:t xml:space="preserve"> 2018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C53A5F" w:rsidP="00FC1241" w:rsidR="00C53A5F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050AA3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E87A48" w:rsidP="002F747F" w:rsidR="00E87A48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8D5EEC">
      <w:pPr>
        <w:jc w:val="both"/>
        <w:rPr>
          <w:sz w:val="24"/>
        </w:rPr>
      </w:pPr>
      <w:r>
        <w:rPr>
          <w:sz w:val="24"/>
        </w:rPr>
        <w:tab/>
      </w:r>
      <w:r w:rsidR="008501C3" w:rsidRPr="00452267">
        <w:rPr>
          <w:b/>
          <w:sz w:val="24"/>
        </w:rPr>
        <w:t>I -</w:t>
      </w:r>
      <w:r w:rsidR="008501C3">
        <w:rPr>
          <w:sz w:val="24"/>
        </w:rPr>
        <w:t xml:space="preserve"> </w:t>
      </w:r>
      <w:r w:rsidR="00BD260D">
        <w:rPr>
          <w:sz w:val="24"/>
        </w:rPr>
        <w:t>Određuje se</w:t>
      </w:r>
      <w:r w:rsidR="00505DFE">
        <w:rPr>
          <w:sz w:val="24"/>
        </w:rPr>
        <w:t xml:space="preserve"> po službenoj dužnosti</w:t>
      </w:r>
      <w:r w:rsidR="00BD260D">
        <w:rPr>
          <w:sz w:val="24"/>
        </w:rPr>
        <w:t xml:space="preserve"> </w:t>
      </w:r>
      <w:r w:rsidR="00AE6819">
        <w:rPr>
          <w:sz w:val="24"/>
        </w:rPr>
        <w:t>nastavljanje postupka radi naknad</w:t>
      </w:r>
      <w:r w:rsidR="00B63136">
        <w:rPr>
          <w:sz w:val="24"/>
        </w:rPr>
        <w:t>n</w:t>
      </w:r>
      <w:r w:rsidR="00AE6819">
        <w:rPr>
          <w:sz w:val="24"/>
        </w:rPr>
        <w:t xml:space="preserve">e diobe stečajne mase </w:t>
      </w:r>
      <w:r w:rsidR="008D5EEC">
        <w:rPr>
          <w:sz w:val="24"/>
        </w:rPr>
        <w:t xml:space="preserve">iza INFO DITO d.o.o. u stečaju, sa sjedištem u Belom Manastiru, Kralja Tomislava 51a, OIB </w:t>
      </w:r>
      <w:r w:rsidR="00CC1287">
        <w:rPr>
          <w:sz w:val="24"/>
        </w:rPr>
        <w:t>95845695573</w:t>
      </w:r>
      <w:r w:rsidR="008D5EEC">
        <w:rPr>
          <w:sz w:val="24"/>
        </w:rPr>
        <w:t>, nastale iza brisanog subjekta INFO DITO d.o.o. u stečaju Slavonski Brod, Kralja Petra Krešimira IV 3, OIB 39128836498.</w:t>
      </w:r>
    </w:p>
    <w:p w:rsidRDefault="008501C3" w:rsidP="0006055C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322310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452267" w:rsidRPr="00F11A25">
        <w:rPr>
          <w:b/>
          <w:sz w:val="24"/>
        </w:rPr>
        <w:t>I</w:t>
      </w:r>
      <w:r w:rsidR="00EF066F">
        <w:rPr>
          <w:b/>
          <w:sz w:val="24"/>
        </w:rPr>
        <w:t>I</w:t>
      </w:r>
      <w:r w:rsidR="00452267">
        <w:rPr>
          <w:b/>
          <w:sz w:val="24"/>
        </w:rPr>
        <w:t xml:space="preserve"> -</w:t>
      </w:r>
      <w:r w:rsidR="00452267">
        <w:rPr>
          <w:sz w:val="24"/>
        </w:rPr>
        <w:t xml:space="preserve"> Po</w:t>
      </w:r>
      <w:r w:rsidR="00352031">
        <w:rPr>
          <w:sz w:val="24"/>
        </w:rPr>
        <w:t>zivaju se vjerovnici u roku od 3</w:t>
      </w:r>
      <w:r w:rsidR="00452267">
        <w:rPr>
          <w:sz w:val="24"/>
        </w:rPr>
        <w:t xml:space="preserve">0 dana od dana objave </w:t>
      </w:r>
      <w:r w:rsidR="00D94929">
        <w:rPr>
          <w:sz w:val="24"/>
        </w:rPr>
        <w:t xml:space="preserve">ovog </w:t>
      </w:r>
      <w:r w:rsidR="00452267">
        <w:rPr>
          <w:sz w:val="24"/>
        </w:rPr>
        <w:t>rješenja na mrežnoj st</w:t>
      </w:r>
      <w:r w:rsidR="00AB1113">
        <w:rPr>
          <w:sz w:val="24"/>
        </w:rPr>
        <w:t>r</w:t>
      </w:r>
      <w:r w:rsidR="00452267">
        <w:rPr>
          <w:sz w:val="24"/>
        </w:rPr>
        <w:t>anici e-Oglasna ploča sudova, prijaviti svoje tr</w:t>
      </w:r>
      <w:r w:rsidR="008D5EEC">
        <w:rPr>
          <w:sz w:val="24"/>
        </w:rPr>
        <w:t>ažbine stečajnom upravitelju</w:t>
      </w:r>
      <w:r w:rsidR="007F07A4">
        <w:rPr>
          <w:sz w:val="24"/>
        </w:rPr>
        <w:t xml:space="preserve"> </w:t>
      </w:r>
      <w:r w:rsidR="008D5EEC">
        <w:rPr>
          <w:sz w:val="24"/>
        </w:rPr>
        <w:t xml:space="preserve">Zoranu Subotiću iz </w:t>
      </w:r>
      <w:proofErr w:type="spellStart"/>
      <w:r w:rsidR="008D5EEC">
        <w:rPr>
          <w:sz w:val="24"/>
        </w:rPr>
        <w:t>Belog</w:t>
      </w:r>
      <w:proofErr w:type="spellEnd"/>
      <w:r w:rsidR="008D5EEC">
        <w:rPr>
          <w:sz w:val="24"/>
        </w:rPr>
        <w:t xml:space="preserve"> Manastira, Kralja Tomislava 51a,</w:t>
      </w:r>
      <w:r w:rsidR="00452267">
        <w:rPr>
          <w:sz w:val="24"/>
        </w:rPr>
        <w:t xml:space="preserve">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8D5EEC">
        <w:rPr>
          <w:b/>
          <w:sz w:val="24"/>
        </w:rPr>
        <w:t>826</w:t>
      </w:r>
      <w:r w:rsidR="00452267">
        <w:rPr>
          <w:b/>
          <w:sz w:val="24"/>
        </w:rPr>
        <w:t>-</w:t>
      </w:r>
      <w:r w:rsidR="007F07A4">
        <w:rPr>
          <w:sz w:val="24"/>
        </w:rPr>
        <w:t>2015</w:t>
      </w:r>
      <w:r w:rsidR="00452267">
        <w:rPr>
          <w:sz w:val="24"/>
        </w:rPr>
        <w:t>.</w:t>
      </w:r>
    </w:p>
    <w:p w:rsidRDefault="001934E8" w:rsidP="00452267" w:rsidR="001934E8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Prijava se po</w:t>
      </w:r>
      <w:r w:rsidR="007F07A4">
        <w:rPr>
          <w:sz w:val="24"/>
        </w:rPr>
        <w:t xml:space="preserve">dnosi na propisanom obrascu, a </w:t>
      </w:r>
      <w:r>
        <w:rPr>
          <w:sz w:val="24"/>
        </w:rPr>
        <w:t>u prijavi je potrebno navesti pravnu osnovu i iznos tražbine u kunama, broj žiro računa vjerovnika, podatke za identifikaciju dužnika i vjerovnika, naznaku o dokazu za postojanje tražbine i ovršne isprave, a ako se o prijavljenoj tražbini vodi parnica, u prijavi je potrebno navesti oznaku broja spisa i sud pred kojim se parnica vodi.</w:t>
      </w:r>
    </w:p>
    <w:p w:rsidRDefault="00E87A48" w:rsidP="00452267" w:rsidR="00E87A48">
      <w:pPr>
        <w:jc w:val="both"/>
        <w:rPr>
          <w:sz w:val="24"/>
        </w:rPr>
      </w:pPr>
    </w:p>
    <w:p w:rsidRDefault="00E87A48" w:rsidP="00452267" w:rsidR="00E87A48">
      <w:pPr>
        <w:jc w:val="both"/>
        <w:rPr>
          <w:sz w:val="24"/>
        </w:rPr>
      </w:pPr>
    </w:p>
    <w:p w:rsidRDefault="00B37D5B" w:rsidP="00452267" w:rsidR="00B37D5B">
      <w:pPr>
        <w:jc w:val="both"/>
        <w:rPr>
          <w:b/>
          <w:sz w:val="24"/>
        </w:rPr>
      </w:pPr>
    </w:p>
    <w:p w:rsidRDefault="00B37D5B" w:rsidP="00452267" w:rsidR="00B37D5B">
      <w:pPr>
        <w:jc w:val="both"/>
        <w:rPr>
          <w:b/>
          <w:sz w:val="24"/>
        </w:rPr>
      </w:pPr>
    </w:p>
    <w:p w:rsidRDefault="008D5EEC" w:rsidP="00B37D5B" w:rsidR="008D5EEC">
      <w:pPr>
        <w:jc w:val="right"/>
        <w:rPr>
          <w:b/>
          <w:sz w:val="24"/>
        </w:rPr>
      </w:pPr>
    </w:p>
    <w:p w:rsidRDefault="008D5EEC" w:rsidP="00B37D5B" w:rsidR="008D5EEC">
      <w:pPr>
        <w:jc w:val="right"/>
        <w:rPr>
          <w:b/>
          <w:sz w:val="24"/>
        </w:rPr>
      </w:pPr>
    </w:p>
    <w:p w:rsidRDefault="00B37D5B" w:rsidP="00B37D5B" w:rsidR="00E87A48">
      <w:pPr>
        <w:jc w:val="right"/>
        <w:rPr>
          <w:b/>
          <w:sz w:val="24"/>
        </w:rPr>
      </w:pPr>
      <w:r w:rsidRPr="00564AD9">
        <w:rPr>
          <w:b/>
          <w:sz w:val="24"/>
        </w:rPr>
        <w:t>Broj: 1/St-</w:t>
      </w:r>
      <w:r w:rsidR="00F75A55">
        <w:rPr>
          <w:b/>
          <w:sz w:val="24"/>
        </w:rPr>
        <w:t>826/2015-9</w:t>
      </w:r>
    </w:p>
    <w:p w:rsidRDefault="00E87A48" w:rsidP="00452267" w:rsidR="00E87A48">
      <w:pPr>
        <w:jc w:val="both"/>
        <w:rPr>
          <w:sz w:val="24"/>
        </w:rPr>
      </w:pPr>
    </w:p>
    <w:p w:rsidRDefault="00E87A48" w:rsidP="00452267" w:rsidR="00E87A48">
      <w:pPr>
        <w:jc w:val="both"/>
        <w:rPr>
          <w:sz w:val="24"/>
        </w:rPr>
      </w:pPr>
    </w:p>
    <w:p w:rsidRDefault="00E87A48" w:rsidP="00452267" w:rsidR="00E87A48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 xml:space="preserve">Ako radnik ili prijašnji dužnikov radnik nije prijavio svoju tražbinu, smatrat će se da je tražbinu prijavio u skladu s </w:t>
      </w:r>
      <w:r w:rsidR="00FC3F76">
        <w:rPr>
          <w:sz w:val="24"/>
        </w:rPr>
        <w:t>popisom koji je sastavio</w:t>
      </w:r>
      <w:r w:rsidR="00625AEC">
        <w:rPr>
          <w:sz w:val="24"/>
        </w:rPr>
        <w:t xml:space="preserve"> stečajn</w:t>
      </w:r>
      <w:r w:rsidR="00FC3F76">
        <w:rPr>
          <w:sz w:val="24"/>
        </w:rPr>
        <w:t>i</w:t>
      </w:r>
      <w:r>
        <w:rPr>
          <w:sz w:val="24"/>
        </w:rPr>
        <w:t xml:space="preserve"> upravitelj (čl. 257 st. 3 i 4 SZ-a).</w:t>
      </w:r>
    </w:p>
    <w:p w:rsidRDefault="00FC3F76" w:rsidP="00452267" w:rsidR="00FC3F76">
      <w:pPr>
        <w:jc w:val="both"/>
        <w:rPr>
          <w:sz w:val="24"/>
        </w:rPr>
      </w:pPr>
    </w:p>
    <w:p w:rsidRDefault="00452267" w:rsidP="00E87A48" w:rsidR="00EF066F">
      <w:pPr>
        <w:jc w:val="both"/>
        <w:rPr>
          <w:sz w:val="24"/>
        </w:rPr>
      </w:pPr>
      <w:r>
        <w:rPr>
          <w:sz w:val="24"/>
        </w:rPr>
        <w:tab/>
        <w:t>Prijave tražbine podnesene nakon isteka roka za prijavljivanje, sud će odbaciti rješenjem.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EF066F">
        <w:rPr>
          <w:b/>
          <w:sz w:val="24"/>
        </w:rPr>
        <w:t>III</w:t>
      </w:r>
      <w:r>
        <w:rPr>
          <w:b/>
          <w:sz w:val="24"/>
        </w:rPr>
        <w:t xml:space="preserve"> -</w:t>
      </w:r>
      <w:r>
        <w:rPr>
          <w:sz w:val="24"/>
        </w:rPr>
        <w:t xml:space="preserve"> Pozivaju se razlučni vjerovnici </w:t>
      </w:r>
      <w:r w:rsidR="00D94929">
        <w:rPr>
          <w:sz w:val="24"/>
        </w:rPr>
        <w:t>da u roku navedenom u toč. II</w:t>
      </w:r>
      <w:r>
        <w:rPr>
          <w:sz w:val="24"/>
        </w:rPr>
        <w:t xml:space="preserve"> ovog rješenja, obavijest</w:t>
      </w:r>
      <w:r w:rsidR="00CB6722">
        <w:rPr>
          <w:sz w:val="24"/>
        </w:rPr>
        <w:t>e stečajnu upraviteljicu</w:t>
      </w:r>
      <w:r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452267" w:rsidP="00452267" w:rsidR="00452267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Upozoravaju se razlučni vjerovnici na posljedice propisane čl. 258 st. 3 SZ-a.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EF066F" w:rsidP="005D361C" w:rsidR="00322310">
      <w:pPr>
        <w:ind w:firstLine="720"/>
        <w:jc w:val="both"/>
        <w:rPr>
          <w:sz w:val="24"/>
        </w:rPr>
      </w:pPr>
      <w:r>
        <w:rPr>
          <w:b/>
          <w:sz w:val="24"/>
        </w:rPr>
        <w:t>IV</w:t>
      </w:r>
      <w:r w:rsidR="00452267">
        <w:rPr>
          <w:b/>
          <w:sz w:val="24"/>
        </w:rPr>
        <w:t xml:space="preserve"> </w:t>
      </w:r>
      <w:r w:rsidR="00452267">
        <w:rPr>
          <w:sz w:val="24"/>
        </w:rPr>
        <w:t>– Pozivaju se izlučni vjerovnici da u nav</w:t>
      </w:r>
      <w:r w:rsidR="00E46E54">
        <w:rPr>
          <w:sz w:val="24"/>
        </w:rPr>
        <w:t>edenom roku obavijeste stečajnog</w:t>
      </w:r>
      <w:r w:rsidR="00F03873">
        <w:rPr>
          <w:sz w:val="24"/>
        </w:rPr>
        <w:t xml:space="preserve">  upravitelj</w:t>
      </w:r>
      <w:r w:rsidR="00E46E54">
        <w:rPr>
          <w:sz w:val="24"/>
        </w:rPr>
        <w:t>a</w:t>
      </w:r>
      <w:r w:rsidR="00452267">
        <w:rPr>
          <w:sz w:val="24"/>
        </w:rPr>
        <w:t xml:space="preserve"> o svom izlučnom pravu, njegovoj pravnoj osnovi, te označe predmet na koji se izlučno pravo odnosi (čl. 258 st. 1  SZ-a).</w:t>
      </w:r>
    </w:p>
    <w:p w:rsidRDefault="00322310" w:rsidP="0006055C" w:rsidR="00322310">
      <w:pPr>
        <w:jc w:val="both"/>
        <w:rPr>
          <w:sz w:val="24"/>
        </w:rPr>
      </w:pPr>
    </w:p>
    <w:p w:rsidRDefault="00EF066F" w:rsidP="0006055C" w:rsidR="00322310">
      <w:pPr>
        <w:jc w:val="both"/>
        <w:rPr>
          <w:sz w:val="24"/>
        </w:rPr>
      </w:pPr>
      <w:r>
        <w:rPr>
          <w:b/>
          <w:sz w:val="24"/>
        </w:rPr>
        <w:tab/>
        <w:t>V</w:t>
      </w:r>
      <w:r w:rsidR="00DC3174">
        <w:rPr>
          <w:b/>
          <w:sz w:val="24"/>
        </w:rPr>
        <w:t xml:space="preserve"> -</w:t>
      </w:r>
      <w:r w:rsidR="00DC3174">
        <w:rPr>
          <w:sz w:val="24"/>
        </w:rPr>
        <w:t xml:space="preserve"> Ispitno ročište na kojem će se ispitati prijavljene tražbine određuje se na dan</w:t>
      </w:r>
      <w:r w:rsidR="00250397">
        <w:rPr>
          <w:b/>
          <w:sz w:val="24"/>
        </w:rPr>
        <w:t xml:space="preserve"> </w:t>
      </w:r>
      <w:r w:rsidR="00CC1287">
        <w:rPr>
          <w:b/>
          <w:sz w:val="24"/>
        </w:rPr>
        <w:t>07. prosinca</w:t>
      </w:r>
      <w:r w:rsidR="002B4861">
        <w:rPr>
          <w:b/>
          <w:sz w:val="24"/>
        </w:rPr>
        <w:t xml:space="preserve"> </w:t>
      </w:r>
      <w:r w:rsidR="004142B3">
        <w:rPr>
          <w:b/>
          <w:sz w:val="24"/>
        </w:rPr>
        <w:t>2018</w:t>
      </w:r>
      <w:r w:rsidR="00DC3174">
        <w:rPr>
          <w:b/>
          <w:sz w:val="24"/>
        </w:rPr>
        <w:t xml:space="preserve">. u </w:t>
      </w:r>
      <w:r w:rsidR="00CC1287">
        <w:rPr>
          <w:b/>
          <w:sz w:val="24"/>
        </w:rPr>
        <w:t>10,30</w:t>
      </w:r>
      <w:r w:rsidR="00DC3174">
        <w:rPr>
          <w:b/>
          <w:sz w:val="24"/>
        </w:rPr>
        <w:t xml:space="preserve"> sati, u prostorijama Trgovačkog suda u Osijeku Stalna služba u Slav.Brodu, Trg pobjede 13/III – sudnica 89</w:t>
      </w:r>
      <w:r w:rsidR="00250397">
        <w:rPr>
          <w:b/>
          <w:sz w:val="24"/>
        </w:rPr>
        <w:t xml:space="preserve">, </w:t>
      </w:r>
      <w:r w:rsidR="00250397" w:rsidRPr="00250397">
        <w:rPr>
          <w:sz w:val="24"/>
        </w:rPr>
        <w:t>a izvještajno ročište istoga</w:t>
      </w:r>
      <w:r w:rsidR="00250397">
        <w:rPr>
          <w:b/>
          <w:sz w:val="24"/>
        </w:rPr>
        <w:t xml:space="preserve"> dana u </w:t>
      </w:r>
      <w:r w:rsidR="00CC1287">
        <w:rPr>
          <w:b/>
          <w:sz w:val="24"/>
        </w:rPr>
        <w:t>11,00</w:t>
      </w:r>
      <w:r w:rsidR="00250397">
        <w:rPr>
          <w:b/>
          <w:sz w:val="24"/>
        </w:rPr>
        <w:t xml:space="preserve"> sati</w:t>
      </w:r>
      <w:r w:rsidR="00DC3174">
        <w:rPr>
          <w:b/>
          <w:sz w:val="24"/>
        </w:rPr>
        <w:t>.</w:t>
      </w:r>
    </w:p>
    <w:p w:rsidRDefault="00452267" w:rsidP="00250397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B50867" w:rsidP="00C83AC7" w:rsidR="00C83AC7">
      <w:pPr>
        <w:jc w:val="both"/>
        <w:rPr>
          <w:sz w:val="24"/>
        </w:rPr>
      </w:pPr>
      <w:r>
        <w:rPr>
          <w:sz w:val="24"/>
        </w:rPr>
        <w:tab/>
      </w:r>
      <w:r w:rsidR="00C83AC7" w:rsidRPr="00D35D20">
        <w:rPr>
          <w:b/>
          <w:sz w:val="24"/>
        </w:rPr>
        <w:t>VI</w:t>
      </w:r>
      <w:r w:rsidR="003A46DA">
        <w:rPr>
          <w:sz w:val="24"/>
        </w:rPr>
        <w:t xml:space="preserve"> - Ovo rješenje objavljuje se </w:t>
      </w:r>
      <w:r w:rsidR="00C83AC7">
        <w:rPr>
          <w:sz w:val="24"/>
        </w:rPr>
        <w:t>na mrežnoj st</w:t>
      </w:r>
      <w:r w:rsidR="004142B3">
        <w:rPr>
          <w:sz w:val="24"/>
        </w:rPr>
        <w:t>r</w:t>
      </w:r>
      <w:r w:rsidR="00C83AC7">
        <w:rPr>
          <w:sz w:val="24"/>
        </w:rPr>
        <w:t>anici e</w:t>
      </w:r>
      <w:r w:rsidR="00696289">
        <w:rPr>
          <w:sz w:val="24"/>
        </w:rPr>
        <w:t xml:space="preserve">-Oglasna ploča sudova s danom </w:t>
      </w:r>
      <w:r w:rsidR="00352031">
        <w:rPr>
          <w:sz w:val="24"/>
        </w:rPr>
        <w:t>04</w:t>
      </w:r>
      <w:r w:rsidR="001934E8">
        <w:rPr>
          <w:sz w:val="24"/>
        </w:rPr>
        <w:t>.travnja 2018.</w:t>
      </w:r>
    </w:p>
    <w:p w:rsidRDefault="009B4014" w:rsidP="0006055C" w:rsidR="00C063F5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C53A5F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1458CB">
        <w:rPr>
          <w:sz w:val="24"/>
        </w:rPr>
        <w:t>ješenjem ovog suda posl.br. 1/</w:t>
      </w:r>
      <w:r w:rsidR="00E007C5">
        <w:rPr>
          <w:sz w:val="24"/>
        </w:rPr>
        <w:t>St-</w:t>
      </w:r>
      <w:r w:rsidR="00E46E54">
        <w:rPr>
          <w:sz w:val="24"/>
        </w:rPr>
        <w:t>826/2015-4</w:t>
      </w:r>
      <w:r w:rsidR="00452267">
        <w:rPr>
          <w:sz w:val="24"/>
        </w:rPr>
        <w:t xml:space="preserve"> od </w:t>
      </w:r>
      <w:r w:rsidR="00E46E54">
        <w:rPr>
          <w:sz w:val="24"/>
        </w:rPr>
        <w:t>04.veljače 2016</w:t>
      </w:r>
      <w:r w:rsidR="000C4FF8">
        <w:rPr>
          <w:sz w:val="24"/>
        </w:rPr>
        <w:t>.</w:t>
      </w:r>
      <w:r w:rsidR="00452267">
        <w:rPr>
          <w:sz w:val="24"/>
        </w:rPr>
        <w:t xml:space="preserve"> otvoren je te istovremeno zaključen </w:t>
      </w:r>
      <w:r w:rsidR="00352031">
        <w:rPr>
          <w:sz w:val="24"/>
        </w:rPr>
        <w:t>skraćeni</w:t>
      </w:r>
      <w:r w:rsidR="004504F1">
        <w:rPr>
          <w:sz w:val="24"/>
        </w:rPr>
        <w:t xml:space="preserve"> </w:t>
      </w:r>
      <w:r w:rsidR="00452267">
        <w:rPr>
          <w:sz w:val="24"/>
        </w:rPr>
        <w:t xml:space="preserve">stečajni postupak nad dužnikom </w:t>
      </w:r>
      <w:r w:rsidR="00E46E54">
        <w:rPr>
          <w:sz w:val="24"/>
        </w:rPr>
        <w:t>INFO DITO d.o.o. u stečaju Slavonski Brod, Kralja Petra Krešimira IV 3, OIB 39128836498</w:t>
      </w:r>
      <w:r w:rsidR="00452267">
        <w:rPr>
          <w:sz w:val="24"/>
        </w:rPr>
        <w:t>.</w:t>
      </w:r>
    </w:p>
    <w:p w:rsidRDefault="00B37D5B" w:rsidP="0006055C" w:rsidR="00B37D5B">
      <w:pPr>
        <w:jc w:val="both"/>
        <w:rPr>
          <w:sz w:val="24"/>
        </w:rPr>
      </w:pPr>
    </w:p>
    <w:p w:rsidRDefault="004504F1" w:rsidP="0006055C" w:rsidR="00B37D5B">
      <w:pPr>
        <w:jc w:val="both"/>
        <w:rPr>
          <w:sz w:val="24"/>
        </w:rPr>
      </w:pPr>
      <w:r>
        <w:rPr>
          <w:sz w:val="24"/>
        </w:rPr>
        <w:tab/>
        <w:t xml:space="preserve">Nakon </w:t>
      </w:r>
      <w:r w:rsidR="00452267">
        <w:rPr>
          <w:sz w:val="24"/>
        </w:rPr>
        <w:t xml:space="preserve">brisanja dužnika iz sudskog registra, </w:t>
      </w:r>
      <w:r w:rsidR="00540C6D">
        <w:rPr>
          <w:sz w:val="24"/>
        </w:rPr>
        <w:t>sud je po službenoj dužnosti obaviješten da je u stečajnom postupku koji se vodi kod ovog suda pod posl.br. St-17/2011 nad dužnikom V</w:t>
      </w:r>
      <w:r w:rsidR="008A0420">
        <w:rPr>
          <w:sz w:val="24"/>
        </w:rPr>
        <w:t xml:space="preserve">ELEPROMET d.o.o. u stečaju Slavonski </w:t>
      </w:r>
      <w:r w:rsidR="00540C6D">
        <w:rPr>
          <w:sz w:val="24"/>
        </w:rPr>
        <w:t xml:space="preserve">Brod, doneseno pravomoćno rješenje o namirenju kojim je određeno da se iz utrška ostvarenog prodajom nekretnina vlasništva navedenog stečajnog dužnika, između ostalih, ima namiriti i stečajna masa iza INFO DITO d.o.o. u stečaju Slavonski Brod, kao </w:t>
      </w:r>
      <w:proofErr w:type="spellStart"/>
      <w:r w:rsidR="00540C6D">
        <w:rPr>
          <w:sz w:val="24"/>
        </w:rPr>
        <w:t>razlučnog</w:t>
      </w:r>
      <w:proofErr w:type="spellEnd"/>
      <w:r w:rsidR="00540C6D">
        <w:rPr>
          <w:sz w:val="24"/>
        </w:rPr>
        <w:t xml:space="preserve"> vjerovnika u iznosu 589.353,14 kn.</w:t>
      </w:r>
    </w:p>
    <w:p w:rsidRDefault="00540C6D" w:rsidP="0006055C" w:rsidR="00540C6D">
      <w:pPr>
        <w:jc w:val="both"/>
        <w:rPr>
          <w:sz w:val="24"/>
        </w:rPr>
      </w:pPr>
    </w:p>
    <w:p w:rsidRDefault="00540C6D" w:rsidP="00540C6D" w:rsidR="00540C6D">
      <w:pPr>
        <w:ind w:firstLine="720"/>
        <w:jc w:val="both"/>
        <w:rPr>
          <w:sz w:val="24"/>
        </w:rPr>
      </w:pPr>
    </w:p>
    <w:p w:rsidRDefault="00540C6D" w:rsidP="00540C6D" w:rsidR="00540C6D">
      <w:pPr>
        <w:ind w:firstLine="720"/>
        <w:jc w:val="both"/>
        <w:rPr>
          <w:sz w:val="24"/>
        </w:rPr>
      </w:pPr>
    </w:p>
    <w:p w:rsidRDefault="00540C6D" w:rsidP="00540C6D" w:rsidR="00540C6D">
      <w:pPr>
        <w:ind w:firstLine="720"/>
        <w:jc w:val="both"/>
        <w:rPr>
          <w:sz w:val="24"/>
        </w:rPr>
      </w:pPr>
    </w:p>
    <w:p w:rsidRDefault="00540C6D" w:rsidP="00540C6D" w:rsidR="00540C6D">
      <w:pPr>
        <w:ind w:firstLine="720"/>
        <w:jc w:val="both"/>
        <w:rPr>
          <w:sz w:val="24"/>
        </w:rPr>
      </w:pPr>
    </w:p>
    <w:p w:rsidRDefault="00F75A55" w:rsidP="00540C6D" w:rsidR="00F75A55">
      <w:pPr>
        <w:ind w:firstLine="720"/>
        <w:jc w:val="both"/>
        <w:rPr>
          <w:sz w:val="24"/>
        </w:rPr>
      </w:pPr>
    </w:p>
    <w:p w:rsidRDefault="00F75A55" w:rsidP="00540C6D" w:rsidR="00F75A55">
      <w:pPr>
        <w:ind w:firstLine="720"/>
        <w:jc w:val="both"/>
        <w:rPr>
          <w:sz w:val="24"/>
        </w:rPr>
      </w:pPr>
    </w:p>
    <w:p w:rsidRDefault="00F75A55" w:rsidP="00540C6D" w:rsidR="00F75A55">
      <w:pPr>
        <w:ind w:firstLine="720"/>
        <w:jc w:val="both"/>
        <w:rPr>
          <w:sz w:val="24"/>
        </w:rPr>
      </w:pPr>
    </w:p>
    <w:p w:rsidRDefault="00F75A55" w:rsidP="00F75A55" w:rsidR="00F75A55">
      <w:pPr>
        <w:jc w:val="right"/>
        <w:rPr>
          <w:b/>
          <w:sz w:val="24"/>
        </w:rPr>
      </w:pPr>
      <w:r w:rsidRPr="00564AD9">
        <w:rPr>
          <w:b/>
          <w:sz w:val="24"/>
        </w:rPr>
        <w:t>Broj: 1/St-</w:t>
      </w:r>
      <w:r>
        <w:rPr>
          <w:b/>
          <w:sz w:val="24"/>
        </w:rPr>
        <w:t>826/2015-9</w:t>
      </w:r>
    </w:p>
    <w:p w:rsidRDefault="00F75A55" w:rsidP="00540C6D" w:rsidR="00F75A55">
      <w:pPr>
        <w:ind w:firstLine="720"/>
        <w:jc w:val="both"/>
        <w:rPr>
          <w:sz w:val="24"/>
        </w:rPr>
      </w:pPr>
    </w:p>
    <w:p w:rsidRDefault="00F75A55" w:rsidP="00540C6D" w:rsidR="00F75A55">
      <w:pPr>
        <w:ind w:firstLine="720"/>
        <w:jc w:val="both"/>
        <w:rPr>
          <w:sz w:val="24"/>
        </w:rPr>
      </w:pPr>
    </w:p>
    <w:p w:rsidRDefault="00F75A55" w:rsidP="00540C6D" w:rsidR="00F75A55">
      <w:pPr>
        <w:ind w:firstLine="720"/>
        <w:jc w:val="both"/>
        <w:rPr>
          <w:sz w:val="24"/>
        </w:rPr>
      </w:pPr>
    </w:p>
    <w:p w:rsidRDefault="00540C6D" w:rsidP="00540C6D" w:rsidR="00540C6D">
      <w:pPr>
        <w:ind w:firstLine="720"/>
        <w:jc w:val="both"/>
        <w:rPr>
          <w:sz w:val="24"/>
        </w:rPr>
      </w:pPr>
      <w:r>
        <w:rPr>
          <w:sz w:val="24"/>
        </w:rPr>
        <w:t>Kako navedeni iznos predstavlja stečajnu masu na koju se na odgovarajući način primjenjuju odredbe Stečajnog zakona o stečajnom dužniku i njegovim tijelima, sud je odredio upis stečajne mase u sudski registar rješenjem posl.br. St-826/2015-7 od 31.srpnja 2018.</w:t>
      </w:r>
    </w:p>
    <w:p w:rsidRDefault="00B37D5B" w:rsidP="0006055C" w:rsidR="00B37D5B">
      <w:pPr>
        <w:jc w:val="both"/>
        <w:rPr>
          <w:sz w:val="24"/>
        </w:rPr>
      </w:pPr>
    </w:p>
    <w:p w:rsidRDefault="00540C6D" w:rsidP="00F56D07" w:rsidR="00F56D07" w:rsidRPr="00126E17">
      <w:pPr>
        <w:jc w:val="both"/>
        <w:rPr>
          <w:sz w:val="24"/>
        </w:rPr>
      </w:pPr>
      <w:r>
        <w:rPr>
          <w:sz w:val="24"/>
        </w:rPr>
        <w:tab/>
        <w:t xml:space="preserve">Obzirom na činjenicu da je iznos stečajne mase od 589.353,14 kn dostatan za podmirenje troškova stečajnog postupka, kao i za namirenje stečajnih vjerovnika, to je sud utvrdio da su ispunjene </w:t>
      </w:r>
      <w:r w:rsidR="00F3266F">
        <w:rPr>
          <w:sz w:val="24"/>
        </w:rPr>
        <w:t xml:space="preserve">zakonske </w:t>
      </w:r>
      <w:r w:rsidR="00A505C5">
        <w:rPr>
          <w:sz w:val="24"/>
        </w:rPr>
        <w:t xml:space="preserve">pretpostavke za </w:t>
      </w:r>
      <w:r w:rsidR="00F3266F">
        <w:rPr>
          <w:sz w:val="24"/>
        </w:rPr>
        <w:t>nastavljanje</w:t>
      </w:r>
      <w:r w:rsidR="00A505C5">
        <w:rPr>
          <w:sz w:val="24"/>
        </w:rPr>
        <w:t xml:space="preserve"> postupka </w:t>
      </w:r>
      <w:r w:rsidR="00F3266F">
        <w:rPr>
          <w:sz w:val="24"/>
        </w:rPr>
        <w:t xml:space="preserve">radi naknadne diobe propisane odredbom čl. 289 st 1 toč 3 Stečajnog zakona (NN br. 71/15, 104/17, dalje SZ) </w:t>
      </w:r>
      <w:r w:rsidR="00E84D99">
        <w:rPr>
          <w:sz w:val="24"/>
        </w:rPr>
        <w:t xml:space="preserve">pa je iz tih razloga </w:t>
      </w:r>
      <w:r w:rsidR="00A13492">
        <w:rPr>
          <w:sz w:val="24"/>
        </w:rPr>
        <w:t>valjalo ovim rješenje</w:t>
      </w:r>
      <w:r w:rsidR="00250397">
        <w:rPr>
          <w:sz w:val="24"/>
        </w:rPr>
        <w:t>m</w:t>
      </w:r>
      <w:r w:rsidR="00A13492">
        <w:rPr>
          <w:sz w:val="24"/>
        </w:rPr>
        <w:t xml:space="preserve"> zakazati ispitno i </w:t>
      </w:r>
      <w:r w:rsidR="00144DA7">
        <w:rPr>
          <w:sz w:val="24"/>
        </w:rPr>
        <w:t xml:space="preserve">izvještajno ročište, te </w:t>
      </w:r>
      <w:r w:rsidR="00A13492">
        <w:rPr>
          <w:sz w:val="24"/>
        </w:rPr>
        <w:t xml:space="preserve">pozvati vjerovnike na prijavu </w:t>
      </w:r>
      <w:r w:rsidR="00BF13FB">
        <w:rPr>
          <w:sz w:val="24"/>
        </w:rPr>
        <w:t>tražbina u skladu s odre</w:t>
      </w:r>
      <w:r w:rsidR="00144DA7">
        <w:rPr>
          <w:sz w:val="24"/>
        </w:rPr>
        <w:t>dbama</w:t>
      </w:r>
      <w:r w:rsidR="00BF13FB">
        <w:rPr>
          <w:sz w:val="24"/>
        </w:rPr>
        <w:t xml:space="preserve"> Stečajnog zakona o prijavama tražbi</w:t>
      </w:r>
      <w:r w:rsidR="00EF066F">
        <w:rPr>
          <w:sz w:val="24"/>
        </w:rPr>
        <w:t>na</w:t>
      </w:r>
      <w:r w:rsidR="00E84D99">
        <w:rPr>
          <w:sz w:val="24"/>
        </w:rPr>
        <w:t>,</w:t>
      </w:r>
      <w:r w:rsidR="00EF066F">
        <w:rPr>
          <w:sz w:val="24"/>
        </w:rPr>
        <w:t xml:space="preserve"> </w:t>
      </w:r>
      <w:r w:rsidR="000A681A">
        <w:rPr>
          <w:sz w:val="24"/>
        </w:rPr>
        <w:t>zbog čega</w:t>
      </w:r>
      <w:r w:rsidR="00EF066F">
        <w:rPr>
          <w:sz w:val="24"/>
        </w:rPr>
        <w:t xml:space="preserve"> je odlučeno kao </w:t>
      </w:r>
      <w:r w:rsidR="00E84D99">
        <w:rPr>
          <w:sz w:val="24"/>
        </w:rPr>
        <w:t xml:space="preserve">u izreci rješenja na temelju </w:t>
      </w:r>
      <w:r w:rsidR="000A681A">
        <w:rPr>
          <w:sz w:val="24"/>
        </w:rPr>
        <w:t>odredbe</w:t>
      </w:r>
      <w:r w:rsidR="00E84D99">
        <w:rPr>
          <w:sz w:val="24"/>
        </w:rPr>
        <w:t xml:space="preserve"> čl. </w:t>
      </w:r>
      <w:r w:rsidR="006C029F">
        <w:rPr>
          <w:sz w:val="24"/>
        </w:rPr>
        <w:t>133</w:t>
      </w:r>
      <w:r w:rsidR="00E84D99">
        <w:rPr>
          <w:sz w:val="24"/>
        </w:rPr>
        <w:t xml:space="preserve"> st </w:t>
      </w:r>
      <w:r w:rsidR="006C029F">
        <w:rPr>
          <w:sz w:val="24"/>
        </w:rPr>
        <w:t>5</w:t>
      </w:r>
      <w:r w:rsidR="00352031">
        <w:rPr>
          <w:sz w:val="24"/>
        </w:rPr>
        <w:t xml:space="preserve"> i 6</w:t>
      </w:r>
      <w:r w:rsidR="00E64B0B">
        <w:rPr>
          <w:sz w:val="24"/>
        </w:rPr>
        <w:t xml:space="preserve"> SZ-a.</w:t>
      </w:r>
    </w:p>
    <w:p w:rsidRDefault="00126E17" w:rsidP="0006055C" w:rsidR="008306F4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F27FEC" w:rsidP="0006055C" w:rsidR="00F27FEC" w:rsidRPr="00126E17">
      <w:pPr>
        <w:jc w:val="both"/>
        <w:rPr>
          <w:sz w:val="24"/>
        </w:rPr>
      </w:pPr>
    </w:p>
    <w:p w:rsidRDefault="00E84D99" w:rsidP="00E84D99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CC1287">
        <w:rPr>
          <w:sz w:val="24"/>
        </w:rPr>
        <w:t>17</w:t>
      </w:r>
      <w:r w:rsidR="00F75A55">
        <w:rPr>
          <w:sz w:val="24"/>
        </w:rPr>
        <w:t>. listopada</w:t>
      </w:r>
      <w:r w:rsidR="001934E8">
        <w:rPr>
          <w:sz w:val="24"/>
        </w:rPr>
        <w:t xml:space="preserve"> 2018</w:t>
      </w:r>
      <w:r>
        <w:rPr>
          <w:sz w:val="24"/>
        </w:rPr>
        <w:t>.</w:t>
      </w:r>
      <w:r w:rsidR="00F3266F">
        <w:rPr>
          <w:sz w:val="24"/>
        </w:rPr>
        <w:t xml:space="preserve"> </w:t>
      </w:r>
      <w:r w:rsidR="00BC168D">
        <w:rPr>
          <w:sz w:val="24"/>
        </w:rPr>
        <w:t xml:space="preserve"> </w:t>
      </w:r>
    </w:p>
    <w:p w:rsidRDefault="00F27FEC" w:rsidP="00E84D99" w:rsidR="00F27FEC">
      <w:pPr>
        <w:jc w:val="center"/>
        <w:rPr>
          <w:sz w:val="24"/>
        </w:rPr>
      </w:pPr>
    </w:p>
    <w:p w:rsidRDefault="00E84D99" w:rsidP="0006055C" w:rsidR="00E84D99">
      <w:pPr>
        <w:jc w:val="both"/>
        <w:rPr>
          <w:sz w:val="24"/>
        </w:rPr>
      </w:pPr>
    </w:p>
    <w:p w:rsidRDefault="0006055C" w:rsidP="0006055C" w:rsidR="00CE028E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</w:t>
      </w:r>
      <w:r w:rsidR="00E84D99">
        <w:rPr>
          <w:sz w:val="24"/>
        </w:rPr>
        <w:t>A</w:t>
      </w:r>
      <w:r>
        <w:rPr>
          <w:sz w:val="24"/>
        </w:rPr>
        <w:t xml:space="preserve"> SU</w:t>
      </w:r>
      <w:r w:rsidR="00E84D99">
        <w:rPr>
          <w:sz w:val="24"/>
        </w:rPr>
        <w:t>TKINJA</w:t>
      </w:r>
      <w:r>
        <w:rPr>
          <w:sz w:val="24"/>
        </w:rPr>
        <w:t>:</w:t>
      </w:r>
    </w:p>
    <w:p w:rsidRDefault="00CE028E" w:rsidP="0006055C" w:rsidR="0047535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475357">
        <w:rPr>
          <w:sz w:val="24"/>
        </w:rPr>
        <w:t>, v.r.</w:t>
      </w: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6C029F">
      <w:pPr>
        <w:jc w:val="both"/>
        <w:rPr>
          <w:b/>
          <w:sz w:val="22"/>
          <w:szCs w:val="22"/>
        </w:rPr>
      </w:pPr>
      <w:r w:rsidRPr="006C029F">
        <w:rPr>
          <w:b/>
          <w:sz w:val="22"/>
          <w:szCs w:val="22"/>
        </w:rPr>
        <w:t>NAPUTAK O PRAVNOM LIJEKU:</w:t>
      </w:r>
    </w:p>
    <w:p w:rsidRDefault="00050AA3" w:rsidP="0006055C" w:rsidR="00050AA3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Protiv ovog rješenja može se izjaviti žalba u roku od 8 dana</w:t>
      </w:r>
    </w:p>
    <w:p w:rsidRDefault="00050AA3" w:rsidP="0006055C" w:rsidR="00050AA3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od dostave rješenja, a dostava se smatra obavljenom istekom</w:t>
      </w:r>
    </w:p>
    <w:p w:rsidRDefault="00050AA3" w:rsidP="0006055C" w:rsidR="00050AA3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osmog dana od dana objave pismena na mrežnoj st</w:t>
      </w:r>
      <w:r w:rsidR="006C029F" w:rsidRPr="006C029F">
        <w:rPr>
          <w:sz w:val="22"/>
          <w:szCs w:val="22"/>
        </w:rPr>
        <w:t>r</w:t>
      </w:r>
      <w:r w:rsidRPr="006C029F">
        <w:rPr>
          <w:sz w:val="22"/>
          <w:szCs w:val="22"/>
        </w:rPr>
        <w:t>anici</w:t>
      </w:r>
    </w:p>
    <w:p w:rsidRDefault="00050AA3" w:rsidP="0006055C" w:rsidR="000A681A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e-Oglasna ploča suda. Žalba se podnosi ovom sudu</w:t>
      </w:r>
      <w:r w:rsidR="000A681A" w:rsidRPr="006C029F">
        <w:rPr>
          <w:sz w:val="22"/>
          <w:szCs w:val="22"/>
        </w:rPr>
        <w:t xml:space="preserve"> i </w:t>
      </w:r>
    </w:p>
    <w:p w:rsidRDefault="000A681A" w:rsidP="0006055C" w:rsidR="000A681A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žalba ne zadržava provedbu rješenja.</w:t>
      </w:r>
    </w:p>
    <w:p w:rsidRDefault="000A681A" w:rsidP="0006055C" w:rsidR="005D361C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O</w:t>
      </w:r>
      <w:r w:rsidR="00050AA3" w:rsidRPr="006C029F">
        <w:rPr>
          <w:sz w:val="22"/>
          <w:szCs w:val="22"/>
        </w:rPr>
        <w:t xml:space="preserve"> žalbi</w:t>
      </w:r>
      <w:r w:rsidRPr="006C029F">
        <w:rPr>
          <w:sz w:val="22"/>
          <w:szCs w:val="22"/>
        </w:rPr>
        <w:t xml:space="preserve"> </w:t>
      </w:r>
      <w:r w:rsidR="00050AA3" w:rsidRPr="006C029F">
        <w:rPr>
          <w:sz w:val="22"/>
          <w:szCs w:val="22"/>
        </w:rPr>
        <w:t>odlučuje Visoki trgovački sud RH.</w:t>
      </w:r>
    </w:p>
    <w:p w:rsidRDefault="005D361C" w:rsidP="0006055C" w:rsidR="005D361C">
      <w:pPr>
        <w:jc w:val="both"/>
        <w:rPr>
          <w:sz w:val="24"/>
        </w:rPr>
      </w:pP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</w:t>
      </w:r>
      <w:r w:rsidR="00E84D99">
        <w:rPr>
          <w:sz w:val="24"/>
        </w:rPr>
        <w:t>r</w:t>
      </w:r>
      <w:r w:rsidR="007C7295">
        <w:rPr>
          <w:sz w:val="24"/>
        </w:rPr>
        <w:t xml:space="preserve">anice e-Oglasna ploča </w:t>
      </w:r>
      <w:r w:rsidR="006C029F">
        <w:rPr>
          <w:sz w:val="24"/>
        </w:rPr>
        <w:t>sudova:</w:t>
      </w:r>
    </w:p>
    <w:p w:rsidRDefault="00E133F9" w:rsidP="00E007C5" w:rsidR="00F819B0">
      <w:pPr>
        <w:jc w:val="both"/>
        <w:rPr>
          <w:sz w:val="24"/>
        </w:rPr>
      </w:pPr>
      <w:r>
        <w:rPr>
          <w:sz w:val="24"/>
        </w:rPr>
        <w:t xml:space="preserve">1. stečajni </w:t>
      </w:r>
      <w:r w:rsidR="00F819B0">
        <w:rPr>
          <w:sz w:val="24"/>
        </w:rPr>
        <w:t>upravitelj</w:t>
      </w:r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8A0420" w:rsidP="00E007C5" w:rsidR="008A0420">
      <w:pPr>
        <w:jc w:val="both"/>
        <w:rPr>
          <w:sz w:val="24"/>
        </w:rPr>
      </w:pPr>
    </w:p>
    <w:p w:rsidRDefault="00FB0D85" w:rsidP="00E007C5" w:rsidR="00FB0D85">
      <w:pPr>
        <w:jc w:val="both"/>
        <w:rPr>
          <w:sz w:val="24"/>
        </w:rPr>
      </w:pPr>
      <w:r>
        <w:rPr>
          <w:sz w:val="24"/>
        </w:rPr>
        <w:t>nakon pravomoćnosti ovog rješenja spisu dodijeliti novi broj</w:t>
      </w:r>
    </w:p>
    <w:sectPr w:rsidR="00FB0D8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56ADA"/>
    <w:rsid w:val="00057886"/>
    <w:rsid w:val="0006055C"/>
    <w:rsid w:val="00061223"/>
    <w:rsid w:val="0007240A"/>
    <w:rsid w:val="000758C9"/>
    <w:rsid w:val="00092A09"/>
    <w:rsid w:val="000970E7"/>
    <w:rsid w:val="000A3D7C"/>
    <w:rsid w:val="000A51E1"/>
    <w:rsid w:val="000A681A"/>
    <w:rsid w:val="000C4F21"/>
    <w:rsid w:val="000C4FF8"/>
    <w:rsid w:val="000D2F88"/>
    <w:rsid w:val="000D5DB6"/>
    <w:rsid w:val="000E2479"/>
    <w:rsid w:val="000E3270"/>
    <w:rsid w:val="000E6F3C"/>
    <w:rsid w:val="000F4D4E"/>
    <w:rsid w:val="000F54F1"/>
    <w:rsid w:val="00100FD8"/>
    <w:rsid w:val="00102349"/>
    <w:rsid w:val="00103DA5"/>
    <w:rsid w:val="00120832"/>
    <w:rsid w:val="00126E17"/>
    <w:rsid w:val="001273D6"/>
    <w:rsid w:val="00130909"/>
    <w:rsid w:val="001342F1"/>
    <w:rsid w:val="00144DA7"/>
    <w:rsid w:val="001458CB"/>
    <w:rsid w:val="00146DD3"/>
    <w:rsid w:val="00156B39"/>
    <w:rsid w:val="00166CD7"/>
    <w:rsid w:val="001934E8"/>
    <w:rsid w:val="001A6BED"/>
    <w:rsid w:val="001C6928"/>
    <w:rsid w:val="002233CF"/>
    <w:rsid w:val="002315C2"/>
    <w:rsid w:val="00232FE1"/>
    <w:rsid w:val="00233457"/>
    <w:rsid w:val="00233ACC"/>
    <w:rsid w:val="002466B8"/>
    <w:rsid w:val="00250397"/>
    <w:rsid w:val="002505E1"/>
    <w:rsid w:val="002508D4"/>
    <w:rsid w:val="00251994"/>
    <w:rsid w:val="00251F5F"/>
    <w:rsid w:val="002532F0"/>
    <w:rsid w:val="00255B9D"/>
    <w:rsid w:val="00261E99"/>
    <w:rsid w:val="0026585E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B4861"/>
    <w:rsid w:val="002C1103"/>
    <w:rsid w:val="002C2BA6"/>
    <w:rsid w:val="002C4BBD"/>
    <w:rsid w:val="002E7053"/>
    <w:rsid w:val="002F2078"/>
    <w:rsid w:val="002F26FB"/>
    <w:rsid w:val="002F747F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52031"/>
    <w:rsid w:val="00366FED"/>
    <w:rsid w:val="00373E91"/>
    <w:rsid w:val="00391412"/>
    <w:rsid w:val="003975AF"/>
    <w:rsid w:val="003A46DA"/>
    <w:rsid w:val="003B6DB7"/>
    <w:rsid w:val="003B6DFF"/>
    <w:rsid w:val="003E517A"/>
    <w:rsid w:val="003E642D"/>
    <w:rsid w:val="003F1FEF"/>
    <w:rsid w:val="003F5C26"/>
    <w:rsid w:val="00401053"/>
    <w:rsid w:val="0040308E"/>
    <w:rsid w:val="004142B3"/>
    <w:rsid w:val="00414710"/>
    <w:rsid w:val="00415498"/>
    <w:rsid w:val="00425654"/>
    <w:rsid w:val="00441C03"/>
    <w:rsid w:val="00446C85"/>
    <w:rsid w:val="004504F1"/>
    <w:rsid w:val="00452267"/>
    <w:rsid w:val="004629F2"/>
    <w:rsid w:val="004644F8"/>
    <w:rsid w:val="00474FA3"/>
    <w:rsid w:val="00475357"/>
    <w:rsid w:val="00477DF6"/>
    <w:rsid w:val="0048193F"/>
    <w:rsid w:val="00482EAC"/>
    <w:rsid w:val="00495F52"/>
    <w:rsid w:val="00497FF2"/>
    <w:rsid w:val="004A38EC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63A"/>
    <w:rsid w:val="00503849"/>
    <w:rsid w:val="005039C4"/>
    <w:rsid w:val="005053C6"/>
    <w:rsid w:val="00505DFE"/>
    <w:rsid w:val="00511734"/>
    <w:rsid w:val="00540633"/>
    <w:rsid w:val="00540842"/>
    <w:rsid w:val="00540C6D"/>
    <w:rsid w:val="0054154D"/>
    <w:rsid w:val="00542640"/>
    <w:rsid w:val="00544A9B"/>
    <w:rsid w:val="00547F4A"/>
    <w:rsid w:val="005565D9"/>
    <w:rsid w:val="005570C0"/>
    <w:rsid w:val="00564AD9"/>
    <w:rsid w:val="00574E85"/>
    <w:rsid w:val="00582280"/>
    <w:rsid w:val="005861B2"/>
    <w:rsid w:val="00593575"/>
    <w:rsid w:val="005B757B"/>
    <w:rsid w:val="005D27C0"/>
    <w:rsid w:val="005D361C"/>
    <w:rsid w:val="005D3E21"/>
    <w:rsid w:val="005D49B4"/>
    <w:rsid w:val="005D7896"/>
    <w:rsid w:val="00610778"/>
    <w:rsid w:val="00625AEC"/>
    <w:rsid w:val="0062771E"/>
    <w:rsid w:val="00627C47"/>
    <w:rsid w:val="00640980"/>
    <w:rsid w:val="00654945"/>
    <w:rsid w:val="00674F92"/>
    <w:rsid w:val="006842AD"/>
    <w:rsid w:val="006842D1"/>
    <w:rsid w:val="0069191F"/>
    <w:rsid w:val="00693D92"/>
    <w:rsid w:val="00694335"/>
    <w:rsid w:val="006961A8"/>
    <w:rsid w:val="00696289"/>
    <w:rsid w:val="006A6DE9"/>
    <w:rsid w:val="006B270F"/>
    <w:rsid w:val="006C029F"/>
    <w:rsid w:val="006C2019"/>
    <w:rsid w:val="006E538F"/>
    <w:rsid w:val="006E68B5"/>
    <w:rsid w:val="006F2157"/>
    <w:rsid w:val="00700138"/>
    <w:rsid w:val="007069CC"/>
    <w:rsid w:val="00734A8D"/>
    <w:rsid w:val="00746413"/>
    <w:rsid w:val="007701D9"/>
    <w:rsid w:val="00771360"/>
    <w:rsid w:val="00775B0B"/>
    <w:rsid w:val="0077706D"/>
    <w:rsid w:val="00795203"/>
    <w:rsid w:val="007C1CCB"/>
    <w:rsid w:val="007C1D50"/>
    <w:rsid w:val="007C7295"/>
    <w:rsid w:val="007D10BB"/>
    <w:rsid w:val="007E0234"/>
    <w:rsid w:val="007F07A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0420"/>
    <w:rsid w:val="008A6B78"/>
    <w:rsid w:val="008B0A99"/>
    <w:rsid w:val="008B2871"/>
    <w:rsid w:val="008B362B"/>
    <w:rsid w:val="008C1B23"/>
    <w:rsid w:val="008C3C44"/>
    <w:rsid w:val="008D172F"/>
    <w:rsid w:val="008D5EEC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1146"/>
    <w:rsid w:val="009B4014"/>
    <w:rsid w:val="009B548D"/>
    <w:rsid w:val="009B7329"/>
    <w:rsid w:val="009B75A6"/>
    <w:rsid w:val="009C4F65"/>
    <w:rsid w:val="009E50C5"/>
    <w:rsid w:val="009F5049"/>
    <w:rsid w:val="009F59E5"/>
    <w:rsid w:val="00A13492"/>
    <w:rsid w:val="00A250AE"/>
    <w:rsid w:val="00A415C4"/>
    <w:rsid w:val="00A50367"/>
    <w:rsid w:val="00A505C5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2F6F"/>
    <w:rsid w:val="00AA46FB"/>
    <w:rsid w:val="00AA5DC0"/>
    <w:rsid w:val="00AB1113"/>
    <w:rsid w:val="00AC4020"/>
    <w:rsid w:val="00AE2256"/>
    <w:rsid w:val="00AE6819"/>
    <w:rsid w:val="00AF70DC"/>
    <w:rsid w:val="00B2199D"/>
    <w:rsid w:val="00B31CE9"/>
    <w:rsid w:val="00B33DFD"/>
    <w:rsid w:val="00B37D5B"/>
    <w:rsid w:val="00B425FC"/>
    <w:rsid w:val="00B439A2"/>
    <w:rsid w:val="00B50867"/>
    <w:rsid w:val="00B63136"/>
    <w:rsid w:val="00B70571"/>
    <w:rsid w:val="00B72939"/>
    <w:rsid w:val="00B87F43"/>
    <w:rsid w:val="00B934CF"/>
    <w:rsid w:val="00B94512"/>
    <w:rsid w:val="00BA72AA"/>
    <w:rsid w:val="00BB5018"/>
    <w:rsid w:val="00BB6921"/>
    <w:rsid w:val="00BC168D"/>
    <w:rsid w:val="00BD2073"/>
    <w:rsid w:val="00BD260D"/>
    <w:rsid w:val="00BE3015"/>
    <w:rsid w:val="00BE4B29"/>
    <w:rsid w:val="00BE6738"/>
    <w:rsid w:val="00BF13FB"/>
    <w:rsid w:val="00C063F5"/>
    <w:rsid w:val="00C1130A"/>
    <w:rsid w:val="00C1451A"/>
    <w:rsid w:val="00C205D3"/>
    <w:rsid w:val="00C211DA"/>
    <w:rsid w:val="00C3309D"/>
    <w:rsid w:val="00C4554F"/>
    <w:rsid w:val="00C53A5F"/>
    <w:rsid w:val="00C75100"/>
    <w:rsid w:val="00C83AC7"/>
    <w:rsid w:val="00C97171"/>
    <w:rsid w:val="00CA16E5"/>
    <w:rsid w:val="00CB071E"/>
    <w:rsid w:val="00CB3C69"/>
    <w:rsid w:val="00CB4563"/>
    <w:rsid w:val="00CB4948"/>
    <w:rsid w:val="00CB6722"/>
    <w:rsid w:val="00CC1287"/>
    <w:rsid w:val="00CC797E"/>
    <w:rsid w:val="00CD5FD4"/>
    <w:rsid w:val="00CE028E"/>
    <w:rsid w:val="00CE3E86"/>
    <w:rsid w:val="00CE6225"/>
    <w:rsid w:val="00CF0C02"/>
    <w:rsid w:val="00CF1B1D"/>
    <w:rsid w:val="00D03A85"/>
    <w:rsid w:val="00D05FF0"/>
    <w:rsid w:val="00D0792B"/>
    <w:rsid w:val="00D10343"/>
    <w:rsid w:val="00D164D1"/>
    <w:rsid w:val="00D2142F"/>
    <w:rsid w:val="00D21DE0"/>
    <w:rsid w:val="00D2248B"/>
    <w:rsid w:val="00D35D20"/>
    <w:rsid w:val="00D36DD9"/>
    <w:rsid w:val="00D445BC"/>
    <w:rsid w:val="00D51863"/>
    <w:rsid w:val="00D538FF"/>
    <w:rsid w:val="00D5552E"/>
    <w:rsid w:val="00D55DBF"/>
    <w:rsid w:val="00D562D0"/>
    <w:rsid w:val="00D60784"/>
    <w:rsid w:val="00D82701"/>
    <w:rsid w:val="00D93C9E"/>
    <w:rsid w:val="00D94929"/>
    <w:rsid w:val="00DB606E"/>
    <w:rsid w:val="00DB71A6"/>
    <w:rsid w:val="00DC1BF3"/>
    <w:rsid w:val="00DC3174"/>
    <w:rsid w:val="00DC33A1"/>
    <w:rsid w:val="00DC701A"/>
    <w:rsid w:val="00DD35EA"/>
    <w:rsid w:val="00E007C5"/>
    <w:rsid w:val="00E116B5"/>
    <w:rsid w:val="00E133F9"/>
    <w:rsid w:val="00E1633E"/>
    <w:rsid w:val="00E21C87"/>
    <w:rsid w:val="00E45A76"/>
    <w:rsid w:val="00E46E54"/>
    <w:rsid w:val="00E54050"/>
    <w:rsid w:val="00E54CA3"/>
    <w:rsid w:val="00E611E9"/>
    <w:rsid w:val="00E62FD0"/>
    <w:rsid w:val="00E64B0B"/>
    <w:rsid w:val="00E718E9"/>
    <w:rsid w:val="00E753F8"/>
    <w:rsid w:val="00E818FE"/>
    <w:rsid w:val="00E84D99"/>
    <w:rsid w:val="00E87A48"/>
    <w:rsid w:val="00E96E3D"/>
    <w:rsid w:val="00E97C73"/>
    <w:rsid w:val="00EA3E4A"/>
    <w:rsid w:val="00EA4F62"/>
    <w:rsid w:val="00EB35D6"/>
    <w:rsid w:val="00EC6FBE"/>
    <w:rsid w:val="00ED1A70"/>
    <w:rsid w:val="00EF066F"/>
    <w:rsid w:val="00EF0C5D"/>
    <w:rsid w:val="00F03873"/>
    <w:rsid w:val="00F05331"/>
    <w:rsid w:val="00F12512"/>
    <w:rsid w:val="00F168B7"/>
    <w:rsid w:val="00F2118B"/>
    <w:rsid w:val="00F21C81"/>
    <w:rsid w:val="00F27FEC"/>
    <w:rsid w:val="00F3266F"/>
    <w:rsid w:val="00F44754"/>
    <w:rsid w:val="00F45C44"/>
    <w:rsid w:val="00F56D07"/>
    <w:rsid w:val="00F600F0"/>
    <w:rsid w:val="00F67D09"/>
    <w:rsid w:val="00F70160"/>
    <w:rsid w:val="00F72758"/>
    <w:rsid w:val="00F75A55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B0D85"/>
    <w:rsid w:val="00FC1241"/>
    <w:rsid w:val="00FC3F76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Dito d.o.o. za usluge i trgovinu</izvorni_sadrzaj>
    <derivirana_varijabla naziv="DomainObject.Predmet.ProtustrankaFormated_1">  Info Dito d.o.o. za usluge i trgovinu</derivirana_varijabla>
  </DomainObject.Predmet.ProtustrankaFormated>
  <DomainObject.Predmet.ProtustrankaFormatedOIB>
    <izvorni_sadrzaj>  Info Dito d.o.o. za usluge i trgovinu, OIB 39128836498</izvorni_sadrzaj>
    <derivirana_varijabla naziv="DomainObject.Predmet.ProtustrankaFormatedOIB_1">  Info Dito d.o.o. za usluge i trgovinu, OIB 39128836498</derivirana_varijabla>
  </DomainObject.Predmet.ProtustrankaFormatedOIB>
  <DomainObject.Predmet.ProtustrankaFormatedWithAdress>
    <izvorni_sadrzaj> Info Dito d.o.o. za usluge i trgovinu, Kralja Petra Krešimira IV 3 , 35000 Slavonski Brod</izvorni_sadrzaj>
    <derivirana_varijabla naziv="DomainObject.Predmet.ProtustrankaFormatedWithAdress_1"> Info Dito d.o.o. za usluge i trgovinu, Kralja Petra Krešimira IV 3 , 35000 Slavonski Brod</derivirana_varijabla>
  </DomainObject.Predmet.ProtustrankaFormatedWithAdress>
  <DomainObject.Predmet.ProtustrankaFormatedWithAdressOIB>
    <izvorni_sadrzaj> Info Dito d.o.o. za usluge i trgovinu, OIB 39128836498, Kralja Petra Krešimira IV 3 , 35000 Slavonski Brod</izvorni_sadrzaj>
    <derivirana_varijabla naziv="DomainObject.Predmet.ProtustrankaFormatedWithAdressOIB_1"> Info Dito d.o.o. za usluge i trgovinu, OIB 39128836498, Kralja Petra Krešimira IV 3 , 35000 Slavonski Brod</derivirana_varijabla>
  </DomainObject.Predmet.ProtustrankaFormatedWithAdressOIB>
  <DomainObject.Predmet.ProtustrankaWithAdress>
    <izvorni_sadrzaj>Info Dito d.o.o. za usluge i trgovinu Kralja Petra Krešimira IV 3 , 35000 Slavonski Brod</izvorni_sadrzaj>
    <derivirana_varijabla naziv="DomainObject.Predmet.ProtustrankaWithAdress_1">Info Dito d.o.o. za usluge i trgovinu Kralja Petra Krešimira IV 3 , 35000 Slavonski Brod</derivirana_varijabla>
  </DomainObject.Predmet.ProtustrankaWithAdress>
  <DomainObject.Predmet.ProtustrankaWithAdressOIB>
    <izvorni_sadrzaj>Info Dito d.o.o. za usluge i trgovinu, OIB 39128836498, Kralja Petra Krešimira IV 3 , 35000 Slavonski Brod</izvorni_sadrzaj>
    <derivirana_varijabla naziv="DomainObject.Predmet.ProtustrankaWithAdressOIB_1">Info Dito d.o.o. za usluge i trgovinu, OIB 39128836498, Kralja Petra Krešimira IV 3 , 35000 Slavonski Brod</derivirana_varijabla>
  </DomainObject.Predmet.ProtustrankaWithAdressOIB>
  <DomainObject.Predmet.ProtustrankaNazivFormated>
    <izvorni_sadrzaj>Info Dito d.o.o. za usluge i trgovinu</izvorni_sadrzaj>
    <derivirana_varijabla naziv="DomainObject.Predmet.ProtustrankaNazivFormated_1">Info Dito d.o.o. za usluge i trgovinu</derivirana_varijabla>
  </DomainObject.Predmet.ProtustrankaNazivFormated>
  <DomainObject.Predmet.ProtustrankaNazivFormatedOIB>
    <izvorni_sadrzaj>Info Dito d.o.o. za usluge i trgovinu, OIB 39128836498</izvorni_sadrzaj>
    <derivirana_varijabla naziv="DomainObject.Predmet.ProtustrankaNazivFormatedOIB_1">Info Dito d.o.o. za usluge i trgovinu, OIB 39128836498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 Dito d.o.o. za usluge i trgovinu</item>
    </izvorni_sadrzaj>
    <derivirana_varijabla naziv="DomainObject.Predmet.ProtuStrankaListFormated_1">
      <item>Info Dito d.o.o. za usluge i trgovinu</item>
    </derivirana_varijabla>
  </DomainObject.Predmet.ProtuStrankaListFormated>
  <DomainObject.Predmet.ProtuStrankaListFormatedOIB>
    <izvorni_sadrzaj>
      <item>Info Dito d.o.o. za usluge i trgovinu, OIB 39128836498</item>
    </izvorni_sadrzaj>
    <derivirana_varijabla naziv="DomainObject.Predmet.ProtuStrankaListFormatedOIB_1">
      <item>Info Dito d.o.o. za usluge i trgovinu, OIB 39128836498</item>
    </derivirana_varijabla>
  </DomainObject.Predmet.ProtuStrankaListFormatedOIB>
  <DomainObject.Predmet.ProtuStrankaListFormatedWithAdress>
    <izvorni_sadrzaj>
      <item>Info Dito d.o.o. za usluge i trgovinu, Kralja Petra Krešimira IV 3 , 35000 Slavonski Brod</item>
    </izvorni_sadrzaj>
    <derivirana_varijabla naziv="DomainObject.Predmet.ProtuStrankaListFormatedWithAdress_1">
      <item>Info Dito d.o.o. za usluge i trgovinu, Kralja Petra Krešimira IV 3 , 35000 Slavonski Brod</item>
    </derivirana_varijabla>
  </DomainObject.Predmet.ProtuStrankaListFormatedWithAdress>
  <DomainObject.Predmet.ProtuStrankaListFormatedWithAdressOIB>
    <izvorni_sadrzaj>
      <item>Info Dito d.o.o. za usluge i trgovinu, OIB 39128836498, Kralja Petra Krešimira IV 3 , 35000 Slavonski Brod</item>
    </izvorni_sadrzaj>
    <derivirana_varijabla naziv="DomainObject.Predmet.ProtuStrankaListFormatedWithAdressOIB_1">
      <item>Info Dito d.o.o. za usluge i trgovinu, OIB 39128836498, Kralja Petra Krešimira IV 3 , 35000 Slavonski Brod</item>
    </derivirana_varijabla>
  </DomainObject.Predmet.ProtuStrankaListFormatedWithAdressOIB>
  <DomainObject.Predmet.ProtuStrankaListNazivFormated>
    <izvorni_sadrzaj>
      <item>Info Dito d.o.o. za usluge i trgovinu</item>
    </izvorni_sadrzaj>
    <derivirana_varijabla naziv="DomainObject.Predmet.ProtuStrankaListNazivFormated_1">
      <item>Info Dito d.o.o. za usluge i trgovinu</item>
    </derivirana_varijabla>
  </DomainObject.Predmet.ProtuStrankaListNazivFormated>
  <DomainObject.Predmet.ProtuStrankaListNazivFormatedOIB>
    <izvorni_sadrzaj>
      <item>Info Dito d.o.o. za usluge i trgovinu, OIB 39128836498</item>
    </izvorni_sadrzaj>
    <derivirana_varijabla naziv="DomainObject.Predmet.ProtuStrankaListNazivFormatedOIB_1">
      <item>Info Dito d.o.o. za usluge i trgovinu, OIB 39128836498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 Dito d.o.o. za usluge i trgovinu</izvorni_sadrzaj>
    <derivirana_varijabla naziv="DomainObject.Predmet.ProtustrankaIDrugi_1">Info Dito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 Dito d.o.o. za usluge i trgovinu, OIB 39128836498, Kralja Petra Krešimira IV 3 , 35000 Slavonski Brod</izvorni_sadrzaj>
    <derivirana_varijabla naziv="DomainObject.Predmet.ProtustrankaIDrugiAdressOIB_1">Info Dito d.o.o. za usluge i trgovinu, OIB 39128836498, Kralja Petra Krešimira IV 3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22. veljače 2016.</izvorni_sadrzaj>
    <derivirana_varijabla naziv="DomainObject.Predmet.OdlukaRjesenje.DatumPravomocnosti_1">22. veljače 2016.</derivirana_varijabla>
  </DomainObject.Predmet.OdlukaRjesenje.DatumPravomocnosti>
  <DomainObject.Predmet.OdlukaRjesenje.Oznaka>
    <izvorni_sadrzaj>St-826/2015-4</izvorni_sadrzaj>
    <derivirana_varijabla naziv="DomainObject.Predmet.OdlukaRjesenje.Oznaka_1">St-826/2015-4</derivirana_varijabla>
  </DomainObject.Predmet.OdlukaRjesenje.Oznaka>
  <DomainObject.Predmet.SudioniciListNaziv>
    <izvorni_sadrzaj>
      <item>Financijska agencija</item>
      <item>Info Dito d.o.o. za usluge i trgovinu</item>
    </izvorni_sadrzaj>
    <derivirana_varijabla naziv="DomainObject.Predmet.SudioniciListNaziv_1">
      <item>Financijska agencija</item>
      <item>Info Dito 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Info Dito d.o.o. za usluge i trgovinu, OIB 39128836498, Kralja Petra Krešimira IV 3 ,35000 Slavonski Brod</item>
    </izvorni_sadrzaj>
    <derivirana_varijabla naziv="DomainObject.Predmet.SudioniciListAdressOIB_1">
      <item>Financijska agencija, OIB 85821130368, Ulica grada Vukovara 70,10000 Zagreb</item>
      <item>Info Dito d.o.o. za usluge i trgovinu, OIB 39128836498, Kralja Petra Krešimira IV 3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39128836498</item>
    </izvorni_sadrzaj>
    <derivirana_varijabla naziv="DomainObject.Predmet.SudioniciListNazivOIB_1">
      <item>, OIB 85821130368</item>
      <item>, OIB 39128836498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873</properties:Words>
  <properties:Characters>4693</properties:Characters>
  <properties:Lines>141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2018-07-31T09:45:00Z</dcterms:created>
  <dc:creator>Trgovacki sud</dc:creator>
  <cp:lastModifiedBy>wsadmin</cp:lastModifiedBy>
  <cp:lastPrinted>2018-10-17T07:12:00Z</cp:lastPrinted>
  <dcterms:modified xmlns:xsi="http://www.w3.org/2001/XMLSchema-instance" xsi:type="dcterms:W3CDTF">2018-10-17T07:12:00Z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(NASTAVAK POSTUPKA I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