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deb23" w14:paraId="badeb23" w:rsidRDefault="000E1F39" w:rsidP="000E1F39" w:rsidR="000E1F39" w:rsidRPr="00BD3841">
      <w:pPr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BD3841">
        <w:rPr>
          <w:rFonts w:hAnsi="Times New Roman" w:ascii="Times New Roman"/>
          <w:b/>
          <w:sz w:val="24"/>
          <w:szCs w:val="24"/>
        </w:rPr>
        <w:t>Obrazac 20.</w:t>
      </w:r>
    </w:p>
    <w:p w:rsidRDefault="000E1F39" w:rsidP="000E1F39" w:rsidR="000E1F39" w:rsidRPr="00BD3841">
      <w:pPr>
        <w:jc w:val="center"/>
        <w:rPr>
          <w:rFonts w:hAnsi="Times New Roman" w:ascii="Times New Roman"/>
          <w:b/>
          <w:sz w:val="24"/>
          <w:szCs w:val="24"/>
        </w:rPr>
      </w:pPr>
      <w:r w:rsidRPr="00BD3841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0E1F39" w:rsidP="000E1F39" w:rsidR="000E1F39" w:rsidRPr="00BD3841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BD3841">
      <w:pPr>
        <w:jc w:val="both"/>
        <w:rPr>
          <w:rFonts w:hAnsi="Times New Roman" w:ascii="Times New Roman"/>
          <w:sz w:val="24"/>
          <w:szCs w:val="24"/>
        </w:rPr>
      </w:pPr>
      <w:r w:rsidRPr="00BD3841">
        <w:rPr>
          <w:rFonts w:hAnsi="Times New Roman" w:ascii="Times New Roman"/>
          <w:sz w:val="24"/>
          <w:szCs w:val="24"/>
          <w:lang w:val="pl-PL"/>
        </w:rPr>
        <w:t>Nadle</w:t>
      </w:r>
      <w:r w:rsidRPr="00BD3841">
        <w:rPr>
          <w:rFonts w:hAnsi="Times New Roman" w:ascii="Times New Roman"/>
          <w:sz w:val="24"/>
          <w:szCs w:val="24"/>
        </w:rPr>
        <w:t>ž</w:t>
      </w:r>
      <w:r w:rsidRPr="00BD3841">
        <w:rPr>
          <w:rFonts w:hAnsi="Times New Roman" w:ascii="Times New Roman"/>
          <w:sz w:val="24"/>
          <w:szCs w:val="24"/>
          <w:lang w:val="pl-PL"/>
        </w:rPr>
        <w:t>ni</w:t>
      </w:r>
      <w:r w:rsidRPr="00BD3841">
        <w:rPr>
          <w:rFonts w:hAnsi="Times New Roman" w:ascii="Times New Roman"/>
          <w:sz w:val="24"/>
          <w:szCs w:val="24"/>
        </w:rPr>
        <w:t xml:space="preserve"> </w:t>
      </w:r>
      <w:r w:rsidRPr="00BD3841">
        <w:rPr>
          <w:rFonts w:hAnsi="Times New Roman" w:ascii="Times New Roman"/>
          <w:sz w:val="24"/>
          <w:szCs w:val="24"/>
          <w:lang w:val="pl-PL"/>
        </w:rPr>
        <w:t>trgova</w:t>
      </w:r>
      <w:r w:rsidRPr="00BD3841">
        <w:rPr>
          <w:rFonts w:hAnsi="Times New Roman" w:ascii="Times New Roman"/>
          <w:sz w:val="24"/>
          <w:szCs w:val="24"/>
        </w:rPr>
        <w:t>č</w:t>
      </w:r>
      <w:r w:rsidRPr="00BD3841">
        <w:rPr>
          <w:rFonts w:hAnsi="Times New Roman" w:ascii="Times New Roman"/>
          <w:sz w:val="24"/>
          <w:szCs w:val="24"/>
          <w:lang w:val="pl-PL"/>
        </w:rPr>
        <w:t>ki</w:t>
      </w:r>
      <w:r w:rsidRPr="00BD3841">
        <w:rPr>
          <w:rFonts w:hAnsi="Times New Roman" w:ascii="Times New Roman"/>
          <w:sz w:val="24"/>
          <w:szCs w:val="24"/>
        </w:rPr>
        <w:t xml:space="preserve"> </w:t>
      </w:r>
      <w:r w:rsidRPr="00BD3841">
        <w:rPr>
          <w:rFonts w:hAnsi="Times New Roman" w:ascii="Times New Roman"/>
          <w:sz w:val="24"/>
          <w:szCs w:val="24"/>
          <w:lang w:val="pl-PL"/>
        </w:rPr>
        <w:t>sud</w:t>
      </w:r>
      <w:r w:rsidR="00FB3787" w:rsidRPr="00BD3841">
        <w:rPr>
          <w:rFonts w:hAnsi="Times New Roman" w:ascii="Times New Roman"/>
          <w:sz w:val="24"/>
          <w:szCs w:val="24"/>
          <w:lang w:val="pl-PL"/>
        </w:rPr>
        <w:t xml:space="preserve"> u </w:t>
      </w:r>
      <w:r w:rsidR="00544BB4">
        <w:rPr>
          <w:rFonts w:hAnsi="Times New Roman" w:ascii="Times New Roman"/>
          <w:sz w:val="24"/>
          <w:szCs w:val="24"/>
          <w:lang w:val="pl-PL"/>
        </w:rPr>
        <w:t>Zagreb</w:t>
      </w:r>
      <w:r w:rsidR="00FB3787" w:rsidRPr="00BD3841">
        <w:rPr>
          <w:rFonts w:hAnsi="Times New Roman" w:ascii="Times New Roman"/>
          <w:sz w:val="24"/>
          <w:szCs w:val="24"/>
          <w:lang w:val="pl-PL"/>
        </w:rPr>
        <w:t>u</w:t>
      </w:r>
    </w:p>
    <w:p w:rsidRDefault="000E1F39" w:rsidP="000E1F39" w:rsidR="000E1F39" w:rsidRPr="00BD3841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D3841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681DBD">
        <w:rPr>
          <w:rFonts w:hAnsi="Times New Roman" w:ascii="Times New Roman"/>
          <w:sz w:val="24"/>
          <w:szCs w:val="24"/>
          <w:lang w:val="pl-PL"/>
        </w:rPr>
        <w:t>St-231</w:t>
      </w:r>
      <w:r w:rsidR="00544BB4">
        <w:rPr>
          <w:rFonts w:hAnsi="Times New Roman" w:ascii="Times New Roman"/>
          <w:sz w:val="24"/>
          <w:szCs w:val="24"/>
          <w:lang w:val="pl-PL"/>
        </w:rPr>
        <w:t>/2015</w:t>
      </w:r>
    </w:p>
    <w:p w:rsidRDefault="00681DBD" w:rsidP="009E6410" w:rsidR="009E6410" w:rsidRPr="00BD3841">
      <w:pPr>
        <w:spacing w:after="0"/>
        <w:ind w:hanging="2160" w:left="216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b/>
          <w:sz w:val="24"/>
          <w:szCs w:val="24"/>
        </w:rPr>
        <w:t>GUD VLAK</w:t>
      </w:r>
      <w:r w:rsidR="009E6410" w:rsidRPr="00BD3841">
        <w:rPr>
          <w:rFonts w:eastAsia="Times New Roman" w:hAnsi="Times New Roman" w:ascii="Times New Roman"/>
          <w:b/>
          <w:sz w:val="24"/>
          <w:szCs w:val="24"/>
        </w:rPr>
        <w:t xml:space="preserve"> </w:t>
      </w:r>
      <w:r>
        <w:rPr>
          <w:rFonts w:eastAsia="Times New Roman" w:hAnsi="Times New Roman" w:ascii="Times New Roman"/>
          <w:b/>
          <w:sz w:val="24"/>
          <w:szCs w:val="24"/>
        </w:rPr>
        <w:t xml:space="preserve">PROJEKT d.o.o. </w:t>
      </w:r>
      <w:r w:rsidR="009E6410" w:rsidRPr="00BD3841">
        <w:rPr>
          <w:rFonts w:eastAsia="Times New Roman" w:hAnsi="Times New Roman" w:ascii="Times New Roman"/>
          <w:b/>
          <w:sz w:val="24"/>
          <w:szCs w:val="24"/>
        </w:rPr>
        <w:t>u stečaju</w:t>
      </w:r>
      <w:r w:rsidR="00544BB4">
        <w:rPr>
          <w:rFonts w:eastAsia="Times New Roman" w:hAnsi="Times New Roman" w:ascii="Times New Roman"/>
          <w:sz w:val="24"/>
          <w:szCs w:val="24"/>
        </w:rPr>
        <w:t xml:space="preserve">, </w:t>
      </w:r>
      <w:r>
        <w:rPr>
          <w:rFonts w:eastAsia="Times New Roman" w:hAnsi="Times New Roman" w:ascii="Times New Roman"/>
          <w:sz w:val="24"/>
          <w:szCs w:val="24"/>
        </w:rPr>
        <w:t>Zagreb, Slovenska 4, OIB: 38552643243</w:t>
      </w:r>
      <w:r w:rsidR="009E6410" w:rsidRPr="00BD3841">
        <w:rPr>
          <w:rFonts w:eastAsia="Times New Roman" w:hAnsi="Times New Roman" w:ascii="Times New Roman"/>
          <w:sz w:val="24"/>
          <w:szCs w:val="24"/>
        </w:rPr>
        <w:t xml:space="preserve"> </w:t>
      </w:r>
      <w:r w:rsidR="00A40D65">
        <w:rPr>
          <w:rFonts w:eastAsia="Times New Roman" w:hAnsi="Times New Roman" w:ascii="Times New Roman"/>
          <w:sz w:val="24"/>
          <w:szCs w:val="24"/>
        </w:rPr>
        <w:t>koga zastupa stečajna upraviteljica Alma Klepac</w:t>
      </w:r>
    </w:p>
    <w:p w:rsidRDefault="009E6410" w:rsidP="009E6410" w:rsidR="009E6410" w:rsidRPr="00BD3841">
      <w:pPr>
        <w:spacing w:after="0"/>
        <w:ind w:hanging="2160" w:left="2160"/>
        <w:jc w:val="both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BD3841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D3841">
      <w:pPr>
        <w:rPr>
          <w:rFonts w:hAnsi="Times New Roman" w:ascii="Times New Roman"/>
          <w:sz w:val="24"/>
          <w:szCs w:val="24"/>
          <w:lang w:val="pl-PL"/>
        </w:rPr>
      </w:pPr>
      <w:r w:rsidRPr="00BD3841">
        <w:rPr>
          <w:rFonts w:hAnsi="Times New Roman" w:ascii="Times New Roman"/>
          <w:sz w:val="24"/>
          <w:szCs w:val="24"/>
          <w:lang w:val="pl-PL"/>
        </w:rPr>
        <w:t>I.  TIJEK STEČAJNOGA POSTUPKA U RAZDOBLJU OD</w:t>
      </w:r>
      <w:r w:rsidR="00681DBD">
        <w:rPr>
          <w:rFonts w:hAnsi="Times New Roman" w:ascii="Times New Roman"/>
          <w:sz w:val="24"/>
          <w:szCs w:val="24"/>
          <w:lang w:val="pl-PL"/>
        </w:rPr>
        <w:t xml:space="preserve"> 25.03</w:t>
      </w:r>
      <w:r w:rsidR="009E6410" w:rsidRPr="00BD3841">
        <w:rPr>
          <w:rFonts w:hAnsi="Times New Roman" w:ascii="Times New Roman"/>
          <w:sz w:val="24"/>
          <w:szCs w:val="24"/>
          <w:lang w:val="pl-PL"/>
        </w:rPr>
        <w:t>.2015.</w:t>
      </w:r>
      <w:r w:rsidRPr="00BD3841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A7776B">
        <w:rPr>
          <w:rFonts w:hAnsi="Times New Roman" w:ascii="Times New Roman"/>
          <w:sz w:val="24"/>
          <w:szCs w:val="24"/>
          <w:lang w:val="pl-PL"/>
        </w:rPr>
        <w:t xml:space="preserve"> 25.07</w:t>
      </w:r>
      <w:r w:rsidR="00681DBD">
        <w:rPr>
          <w:rFonts w:hAnsi="Times New Roman" w:ascii="Times New Roman"/>
          <w:sz w:val="24"/>
          <w:szCs w:val="24"/>
          <w:lang w:val="pl-PL"/>
        </w:rPr>
        <w:t>.</w:t>
      </w:r>
      <w:r w:rsidR="00156167">
        <w:rPr>
          <w:rFonts w:hAnsi="Times New Roman" w:ascii="Times New Roman"/>
          <w:sz w:val="24"/>
          <w:szCs w:val="24"/>
          <w:lang w:val="pl-PL"/>
        </w:rPr>
        <w:t>2017</w:t>
      </w:r>
      <w:r w:rsidR="009E6410" w:rsidRPr="00BD3841">
        <w:rPr>
          <w:rFonts w:hAnsi="Times New Roman" w:ascii="Times New Roman"/>
          <w:sz w:val="24"/>
          <w:szCs w:val="24"/>
          <w:lang w:val="pl-PL"/>
        </w:rPr>
        <w:t>.g.</w:t>
      </w:r>
    </w:p>
    <w:p w:rsidRDefault="009E6410" w:rsidP="009E6410" w:rsidR="009E6410" w:rsidRPr="00544BB4">
      <w:pPr>
        <w:suppressAutoHyphens/>
        <w:spacing w:after="0"/>
        <w:jc w:val="center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9E46C5" w:rsidP="009E6410" w:rsidR="009E6410" w:rsidRPr="00544BB4">
      <w:pPr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544BB4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I.1</w:t>
      </w:r>
      <w:r w:rsidR="009E6410" w:rsidRPr="00544BB4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.</w:t>
      </w:r>
      <w:r w:rsidR="009E6410" w:rsidRPr="00544BB4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  <w:t>Poduzete radnje</w:t>
      </w:r>
      <w:r w:rsidR="009E6410" w:rsidRPr="00544BB4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</w:r>
    </w:p>
    <w:p w:rsidRDefault="00544BB4" w:rsidP="00AC6017" w:rsidR="00544BB4" w:rsidRPr="00544BB4">
      <w:pPr>
        <w:suppressAutoHyphens/>
        <w:spacing w:after="0"/>
        <w:ind w:left="720"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</w:pP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Za nekretninu </w:t>
      </w:r>
    </w:p>
    <w:p w:rsidRDefault="00681DBD" w:rsidP="00AC6017" w:rsidR="00681DBD" w:rsidRPr="00681DBD">
      <w:pPr>
        <w:spacing w:lineRule="auto" w:line="276" w:after="200"/>
        <w:ind w:left="360"/>
        <w:contextualSpacing/>
        <w:jc w:val="both"/>
        <w:rPr>
          <w:rFonts w:hAnsi="Times New Roman" w:ascii="Times New Roman"/>
          <w:sz w:val="24"/>
          <w:szCs w:val="24"/>
          <w:lang w:val="en-US"/>
        </w:rPr>
      </w:pPr>
      <w:r w:rsidRPr="00681DBD">
        <w:rPr>
          <w:rFonts w:eastAsia="Times New Roman" w:hAnsi="Times New Roman" w:ascii="Times New Roman"/>
          <w:sz w:val="24"/>
          <w:szCs w:val="24"/>
          <w:lang w:val="en-US"/>
        </w:rPr>
        <w:t xml:space="preserve">k.č.br. 91/1, </w:t>
      </w:r>
      <w:proofErr w:type="spellStart"/>
      <w:r w:rsidRPr="00681DBD">
        <w:rPr>
          <w:rFonts w:eastAsia="Times New Roman" w:hAnsi="Times New Roman" w:ascii="Times New Roman"/>
          <w:sz w:val="24"/>
          <w:szCs w:val="24"/>
          <w:lang w:val="en-US"/>
        </w:rPr>
        <w:t>livada</w:t>
      </w:r>
      <w:proofErr w:type="spellEnd"/>
      <w:r w:rsidRPr="00681DBD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681DBD">
        <w:rPr>
          <w:rFonts w:eastAsia="Times New Roman" w:hAnsi="Times New Roman" w:ascii="Times New Roman"/>
          <w:sz w:val="24"/>
          <w:szCs w:val="24"/>
          <w:lang w:val="en-US"/>
        </w:rPr>
        <w:t>ukupne</w:t>
      </w:r>
      <w:proofErr w:type="spellEnd"/>
      <w:r w:rsidRPr="00681DBD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681DBD">
        <w:rPr>
          <w:rFonts w:eastAsia="Times New Roman" w:hAnsi="Times New Roman" w:ascii="Times New Roman"/>
          <w:sz w:val="24"/>
          <w:szCs w:val="24"/>
          <w:lang w:val="en-US"/>
        </w:rPr>
        <w:t>površine</w:t>
      </w:r>
      <w:proofErr w:type="spellEnd"/>
      <w:r w:rsidRPr="00681DBD">
        <w:rPr>
          <w:rFonts w:eastAsia="Times New Roman" w:hAnsi="Times New Roman" w:ascii="Times New Roman"/>
          <w:sz w:val="24"/>
          <w:szCs w:val="24"/>
          <w:lang w:val="en-US"/>
        </w:rPr>
        <w:t xml:space="preserve"> 1945 m2, </w:t>
      </w:r>
      <w:proofErr w:type="spellStart"/>
      <w:r w:rsidRPr="00681DBD">
        <w:rPr>
          <w:rFonts w:eastAsia="Times New Roman" w:hAnsi="Times New Roman" w:ascii="Times New Roman"/>
          <w:sz w:val="24"/>
          <w:szCs w:val="24"/>
          <w:lang w:val="en-US"/>
        </w:rPr>
        <w:t>sve</w:t>
      </w:r>
      <w:proofErr w:type="spellEnd"/>
      <w:r w:rsidRPr="00681DBD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681DBD">
        <w:rPr>
          <w:rFonts w:eastAsia="Times New Roman" w:hAnsi="Times New Roman" w:ascii="Times New Roman"/>
          <w:sz w:val="24"/>
          <w:szCs w:val="24"/>
          <w:lang w:val="en-US"/>
        </w:rPr>
        <w:t>upisano</w:t>
      </w:r>
      <w:proofErr w:type="spellEnd"/>
      <w:r w:rsidRPr="00681DBD">
        <w:rPr>
          <w:rFonts w:eastAsia="Times New Roman" w:hAnsi="Times New Roman" w:ascii="Times New Roman"/>
          <w:sz w:val="24"/>
          <w:szCs w:val="24"/>
          <w:lang w:val="en-US"/>
        </w:rPr>
        <w:t xml:space="preserve"> u zk.ul.br. 3719</w:t>
      </w:r>
      <w:proofErr w:type="gramStart"/>
      <w:r w:rsidRPr="00681DBD">
        <w:rPr>
          <w:rFonts w:eastAsia="Times New Roman" w:hAnsi="Times New Roman" w:ascii="Times New Roman"/>
          <w:sz w:val="24"/>
          <w:szCs w:val="24"/>
          <w:lang w:val="en-US"/>
        </w:rPr>
        <w:t xml:space="preserve">,  </w:t>
      </w:r>
      <w:proofErr w:type="spellStart"/>
      <w:r w:rsidRPr="00681DBD">
        <w:rPr>
          <w:rFonts w:eastAsia="Times New Roman" w:hAnsi="Times New Roman" w:ascii="Times New Roman"/>
          <w:sz w:val="24"/>
          <w:szCs w:val="24"/>
          <w:lang w:val="en-US"/>
        </w:rPr>
        <w:t>k.o</w:t>
      </w:r>
      <w:proofErr w:type="spellEnd"/>
      <w:proofErr w:type="gramEnd"/>
      <w:r w:rsidRPr="00681DBD">
        <w:rPr>
          <w:rFonts w:eastAsia="Times New Roman" w:hAnsi="Times New Roman" w:ascii="Times New Roman"/>
          <w:sz w:val="24"/>
          <w:szCs w:val="24"/>
          <w:lang w:val="en-US"/>
        </w:rPr>
        <w:t xml:space="preserve">. </w:t>
      </w:r>
      <w:proofErr w:type="spellStart"/>
      <w:r w:rsidRPr="00681DBD">
        <w:rPr>
          <w:rFonts w:eastAsia="Times New Roman" w:hAnsi="Times New Roman" w:ascii="Times New Roman"/>
          <w:sz w:val="24"/>
          <w:szCs w:val="24"/>
          <w:lang w:val="en-US"/>
        </w:rPr>
        <w:t>Domaslovec</w:t>
      </w:r>
      <w:proofErr w:type="spellEnd"/>
      <w:r w:rsidRPr="00681DBD">
        <w:rPr>
          <w:rFonts w:eastAsia="Times New Roman" w:hAnsi="Times New Roman" w:ascii="Times New Roman"/>
          <w:sz w:val="24"/>
          <w:szCs w:val="24"/>
          <w:lang w:val="en-US"/>
        </w:rPr>
        <w:t xml:space="preserve">, u </w:t>
      </w:r>
      <w:proofErr w:type="spellStart"/>
      <w:r w:rsidRPr="00681DBD">
        <w:rPr>
          <w:rFonts w:eastAsia="Times New Roman" w:hAnsi="Times New Roman" w:ascii="Times New Roman"/>
          <w:sz w:val="24"/>
          <w:szCs w:val="24"/>
          <w:lang w:val="en-US"/>
        </w:rPr>
        <w:t>zemljišnim</w:t>
      </w:r>
      <w:proofErr w:type="spellEnd"/>
      <w:r w:rsidRPr="00681DBD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681DBD">
        <w:rPr>
          <w:rFonts w:eastAsia="Times New Roman" w:hAnsi="Times New Roman" w:ascii="Times New Roman"/>
          <w:sz w:val="24"/>
          <w:szCs w:val="24"/>
          <w:lang w:val="en-US"/>
        </w:rPr>
        <w:t>knjigama</w:t>
      </w:r>
      <w:proofErr w:type="spellEnd"/>
      <w:r w:rsidRPr="00681DBD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681DBD">
        <w:rPr>
          <w:rFonts w:eastAsia="Times New Roman" w:hAnsi="Times New Roman" w:ascii="Times New Roman"/>
          <w:sz w:val="24"/>
          <w:szCs w:val="24"/>
          <w:lang w:val="en-US"/>
        </w:rPr>
        <w:t>Općinskog</w:t>
      </w:r>
      <w:proofErr w:type="spellEnd"/>
      <w:r w:rsidRPr="00681DBD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681DBD">
        <w:rPr>
          <w:rFonts w:eastAsia="Times New Roman" w:hAnsi="Times New Roman" w:ascii="Times New Roman"/>
          <w:sz w:val="24"/>
          <w:szCs w:val="24"/>
          <w:lang w:val="en-US"/>
        </w:rPr>
        <w:t>suda</w:t>
      </w:r>
      <w:proofErr w:type="spellEnd"/>
      <w:r w:rsidRPr="00681DBD">
        <w:rPr>
          <w:rFonts w:eastAsia="Times New Roman" w:hAnsi="Times New Roman" w:ascii="Times New Roman"/>
          <w:sz w:val="24"/>
          <w:szCs w:val="24"/>
          <w:lang w:val="en-US"/>
        </w:rPr>
        <w:t xml:space="preserve"> u </w:t>
      </w:r>
      <w:proofErr w:type="spellStart"/>
      <w:r w:rsidRPr="00681DBD">
        <w:rPr>
          <w:rFonts w:eastAsia="Times New Roman" w:hAnsi="Times New Roman" w:ascii="Times New Roman"/>
          <w:sz w:val="24"/>
          <w:szCs w:val="24"/>
          <w:lang w:val="en-US"/>
        </w:rPr>
        <w:t>Novom</w:t>
      </w:r>
      <w:proofErr w:type="spellEnd"/>
      <w:r w:rsidRPr="00681DBD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681DBD">
        <w:rPr>
          <w:rFonts w:eastAsia="Times New Roman" w:hAnsi="Times New Roman" w:ascii="Times New Roman"/>
          <w:sz w:val="24"/>
          <w:szCs w:val="24"/>
          <w:lang w:val="en-US"/>
        </w:rPr>
        <w:t>Zagrebu</w:t>
      </w:r>
      <w:proofErr w:type="spellEnd"/>
      <w:r w:rsidRPr="00681DBD">
        <w:rPr>
          <w:rFonts w:eastAsia="Times New Roman" w:hAnsi="Times New Roman" w:ascii="Times New Roman"/>
          <w:sz w:val="24"/>
          <w:szCs w:val="24"/>
          <w:lang w:val="en-US"/>
        </w:rPr>
        <w:t xml:space="preserve">, ZK </w:t>
      </w:r>
      <w:proofErr w:type="spellStart"/>
      <w:r w:rsidRPr="00681DBD">
        <w:rPr>
          <w:rFonts w:eastAsia="Times New Roman" w:hAnsi="Times New Roman" w:ascii="Times New Roman"/>
          <w:sz w:val="24"/>
          <w:szCs w:val="24"/>
          <w:lang w:val="en-US"/>
        </w:rPr>
        <w:t>Odjel</w:t>
      </w:r>
      <w:proofErr w:type="spellEnd"/>
      <w:r w:rsidRPr="00681DBD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681DBD">
        <w:rPr>
          <w:rFonts w:eastAsia="Times New Roman" w:hAnsi="Times New Roman" w:ascii="Times New Roman"/>
          <w:sz w:val="24"/>
          <w:szCs w:val="24"/>
          <w:lang w:val="en-US"/>
        </w:rPr>
        <w:t>Samobor</w:t>
      </w:r>
      <w:proofErr w:type="spellEnd"/>
    </w:p>
    <w:p w:rsidRDefault="00681DBD" w:rsidP="00AC6017" w:rsidR="00681DBD" w:rsidRPr="00681DBD">
      <w:pPr>
        <w:suppressAutoHyphens/>
        <w:spacing w:after="0"/>
        <w:ind w:left="360"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u vlasništvu stečajnog dužnika na kojoj postoji </w:t>
      </w:r>
      <w:proofErr w:type="spellStart"/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razlučno</w:t>
      </w:r>
      <w:proofErr w:type="spellEnd"/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pravo u korist </w:t>
      </w:r>
      <w:proofErr w:type="spellStart"/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razlučnog</w:t>
      </w:r>
      <w:proofErr w:type="spellEnd"/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vjerovnika TOMINOV IVAN, LUKA POKUPSKA 3A,  LUKA POKUPSKA, OIB: 48673178556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doneseno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je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Rješenje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o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prodaji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,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te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Zaključak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o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prodaji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kojim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je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utvrđena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vrijednost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nekretnina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,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te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način</w:t>
      </w:r>
      <w:proofErr w:type="spellEnd"/>
      <w:r w:rsidR="00A7776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="00A7776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i</w:t>
      </w:r>
      <w:proofErr w:type="spellEnd"/>
      <w:r w:rsidR="00A7776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="00A7776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uvjeti</w:t>
      </w:r>
      <w:proofErr w:type="spellEnd"/>
      <w:r w:rsidR="00A7776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="00A7776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prodaje</w:t>
      </w:r>
      <w:proofErr w:type="spellEnd"/>
      <w:r w:rsidR="00A7776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. </w:t>
      </w:r>
      <w:proofErr w:type="spellStart"/>
      <w:r w:rsidR="00A7776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Zakazana</w:t>
      </w:r>
      <w:proofErr w:type="spellEnd"/>
      <w:r w:rsidR="00A7776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="00A7776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sedma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javna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dražba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nije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održana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iz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razloga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proofErr w:type="gram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što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nije</w:t>
      </w:r>
      <w:proofErr w:type="spellEnd"/>
      <w:proofErr w:type="gram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bilo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zainteresiranih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te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nije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uplaćena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jamčevina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.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Početna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cijena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kod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posljednje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javne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dražbe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iznosila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je </w:t>
      </w:r>
      <w:r w:rsidR="00A7776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172.420,37</w:t>
      </w:r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kn. </w:t>
      </w:r>
      <w:proofErr w:type="spellStart"/>
      <w:r w:rsidR="00A7776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Zakazana</w:t>
      </w:r>
      <w:proofErr w:type="spellEnd"/>
      <w:r w:rsidR="00A7776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je </w:t>
      </w:r>
      <w:proofErr w:type="spellStart"/>
      <w:r w:rsidR="00A7776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osma</w:t>
      </w:r>
      <w:proofErr w:type="spellEnd"/>
      <w:r w:rsidR="00A7776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="00A7776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javna</w:t>
      </w:r>
      <w:proofErr w:type="spellEnd"/>
      <w:r w:rsidR="00A7776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="00A7776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dražba</w:t>
      </w:r>
      <w:proofErr w:type="spellEnd"/>
      <w:r w:rsidR="00A7776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, a </w:t>
      </w:r>
      <w:proofErr w:type="spellStart"/>
      <w:r w:rsidR="00A7776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početna</w:t>
      </w:r>
      <w:proofErr w:type="spellEnd"/>
      <w:r w:rsidR="00A7776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="00A7776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cijena</w:t>
      </w:r>
      <w:proofErr w:type="spellEnd"/>
      <w:r w:rsidR="00A7776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="00A7776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iznosi</w:t>
      </w:r>
      <w:proofErr w:type="spellEnd"/>
      <w:r w:rsidR="00A7776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137.936,29 kn</w:t>
      </w:r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.   </w:t>
      </w:r>
    </w:p>
    <w:p w:rsidRDefault="00681DBD" w:rsidP="00AC6017" w:rsidR="00681DBD" w:rsidRPr="00681DBD">
      <w:pPr>
        <w:suppressAutoHyphens/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val="en-US"/>
        </w:rPr>
      </w:pP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Ovjerila sam i pohranila potpis u sudski registar Trgovačkog suda u Zagrebu.</w:t>
      </w: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II.</w:t>
      </w:r>
      <w:r w:rsidRPr="00681DB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  <w:t>Prihodi stečajnog postupka</w:t>
      </w: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  <w:t xml:space="preserve">Do dana izrade izvješća nisu ostvareni nikakvi prihodi stečajnog postupka. </w:t>
      </w: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III.</w:t>
      </w:r>
      <w:r w:rsidRPr="00681DB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  <w:t>Stanje sredstava na računima stečajnog dužnika</w:t>
      </w: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</w:p>
    <w:p w:rsidRDefault="00681DBD" w:rsidP="00AC6017" w:rsidR="00681DBD" w:rsidRPr="00681DBD">
      <w:pPr>
        <w:suppressAutoHyphens/>
        <w:spacing w:after="0"/>
        <w:ind w:left="72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Na dan sastava ovog izvješća stanje na žiro računu stečajnog dužnika iznosi iznosi 0 kn. </w:t>
      </w: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IV.</w:t>
      </w:r>
      <w:r w:rsidRPr="00681DB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  <w:t>Troškovi stečajnog postupka</w:t>
      </w: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  <w:t>(i)</w:t>
      </w:r>
      <w:r w:rsidRPr="00681DB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  <w:t>Dospjeli troškovi stečajnog postupka</w:t>
      </w:r>
    </w:p>
    <w:p w:rsidRDefault="00681DBD" w:rsidP="00AC6017" w:rsidR="00681DBD" w:rsidRPr="00681DBD">
      <w:pPr>
        <w:numPr>
          <w:ilvl w:val="0"/>
          <w:numId w:val="4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Dospjeli, a nenamireni troškovi stečajnog postupka iznose </w:t>
      </w:r>
      <w:r w:rsidRPr="00681DB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ukupno </w:t>
      </w:r>
      <w:r w:rsidR="00301C55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19.924,75</w:t>
      </w:r>
      <w:r w:rsidRPr="00681DB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 kn,</w:t>
      </w: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i to:</w:t>
      </w:r>
    </w:p>
    <w:p w:rsidRDefault="00681DBD" w:rsidP="00AC6017" w:rsidR="00681DBD" w:rsidRPr="00681DBD">
      <w:pPr>
        <w:numPr>
          <w:ilvl w:val="0"/>
          <w:numId w:val="3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po osnovi troškova otv</w:t>
      </w:r>
      <w:r w:rsidR="00156167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ar</w:t>
      </w:r>
      <w:r w:rsidR="00A7776B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anja i vođenja žiro-računa 1.170</w:t>
      </w: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,00 kn,</w:t>
      </w:r>
    </w:p>
    <w:p w:rsidRDefault="00681DBD" w:rsidP="00AC6017" w:rsidR="00681DBD" w:rsidRPr="00681DBD">
      <w:pPr>
        <w:numPr>
          <w:ilvl w:val="0"/>
          <w:numId w:val="3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po osnovi materijalnih troškova stečajnog upravitelja iznos od 186,5 kn (trošak javnog bilježnika i izrade pečata)</w:t>
      </w:r>
    </w:p>
    <w:p w:rsidRDefault="00681DBD" w:rsidP="00AC6017" w:rsidR="00681DBD" w:rsidRPr="00681DBD">
      <w:pPr>
        <w:numPr>
          <w:ilvl w:val="0"/>
          <w:numId w:val="3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po osnovi tro</w:t>
      </w:r>
      <w:r w:rsidR="0065043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š</w:t>
      </w:r>
      <w:r w:rsidR="008D55F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kova knjigovodstva iznos od </w:t>
      </w:r>
      <w:r w:rsidR="00A7776B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8.750</w:t>
      </w: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,00 kn</w:t>
      </w:r>
    </w:p>
    <w:p w:rsidRDefault="00681DBD" w:rsidP="00AC6017" w:rsidR="00681DBD" w:rsidRPr="00681DBD">
      <w:pPr>
        <w:numPr>
          <w:ilvl w:val="0"/>
          <w:numId w:val="3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po osnovi troškova procjene iznos od 6.250,00 kn </w:t>
      </w:r>
    </w:p>
    <w:p w:rsidRDefault="00681DBD" w:rsidP="00AC6017" w:rsidR="00681DBD" w:rsidRPr="00681DBD">
      <w:pPr>
        <w:numPr>
          <w:ilvl w:val="0"/>
          <w:numId w:val="3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lastRenderedPageBreak/>
        <w:t xml:space="preserve">putni nalozi za putne troškove za </w:t>
      </w:r>
      <w:r w:rsidRPr="00681DBD">
        <w:rPr>
          <w:rFonts w:eastAsia="Times New Roman" w:hAnsi="Times New Roman" w:ascii="Times New Roman"/>
          <w:sz w:val="24"/>
          <w:szCs w:val="24"/>
        </w:rPr>
        <w:t xml:space="preserve">pristup ročištu održanom pred Trgovačkim sudom u Zagrebu, Stalna služba u Karlovcu sve u ukupnom iznosu od neto 1.500,00 kn tj  bruto ukupno </w:t>
      </w:r>
      <w:r w:rsidRPr="00681DBD">
        <w:rPr>
          <w:rFonts w:eastAsia="Times New Roman" w:hAnsi="Times New Roman" w:ascii="Times New Roman"/>
          <w:sz w:val="24"/>
          <w:szCs w:val="24"/>
          <w:u w:val="single"/>
        </w:rPr>
        <w:t xml:space="preserve">3.568,25 kn, </w:t>
      </w:r>
      <w:r w:rsidRPr="00681DBD">
        <w:rPr>
          <w:rFonts w:eastAsia="Times New Roman" w:hAnsi="Times New Roman" w:ascii="Times New Roman"/>
          <w:sz w:val="24"/>
          <w:szCs w:val="24"/>
        </w:rPr>
        <w:t>sukladno niže naznačenoj specifikaciji.</w:t>
      </w:r>
    </w:p>
    <w:p w:rsidRDefault="00681DBD" w:rsidP="00AC6017" w:rsidR="00681DBD" w:rsidRPr="00681DBD">
      <w:pPr>
        <w:suppressAutoHyphens/>
        <w:spacing w:after="0"/>
        <w:ind w:left="252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Times New Roman" w:hAnsi="Times New Roman" w:ascii="Times New Roman"/>
          <w:sz w:val="24"/>
          <w:szCs w:val="24"/>
        </w:rPr>
        <w:t>Doprinosi na putne troškove terete troškove stečajnog postupka.</w:t>
      </w:r>
    </w:p>
    <w:p w:rsidRDefault="00681DBD" w:rsidP="00AC6017" w:rsidR="00681DBD" w:rsidRPr="00681DBD">
      <w:pPr>
        <w:spacing w:after="0"/>
        <w:ind w:left="2520"/>
        <w:jc w:val="both"/>
        <w:rPr>
          <w:rFonts w:eastAsia="Times New Roman" w:hAnsi="Times New Roman" w:ascii="Times New Roman"/>
          <w:sz w:val="24"/>
          <w:szCs w:val="24"/>
        </w:rPr>
      </w:pPr>
      <w:r w:rsidRPr="00681DBD">
        <w:rPr>
          <w:rFonts w:eastAsia="Times New Roman" w:hAnsi="Times New Roman" w:ascii="Times New Roman"/>
          <w:sz w:val="24"/>
          <w:szCs w:val="24"/>
        </w:rPr>
        <w:t>- dana 08.05.2015. god.-ispitno i izvještajno ročište (Zagreb – Karlovac – Zagreb = 107,00  km x 2,00 kn/km = 214,00 kn, uvećano za troškove cestarine iznos od 36,00 kn, odnosno ukupno 250,00 kn neto – 509,75 kn bruto.</w:t>
      </w:r>
    </w:p>
    <w:p w:rsidRDefault="00681DBD" w:rsidP="00AC6017" w:rsidR="00681DBD" w:rsidRPr="00681DBD">
      <w:pPr>
        <w:spacing w:after="0"/>
        <w:ind w:left="2520"/>
        <w:jc w:val="both"/>
        <w:rPr>
          <w:rFonts w:eastAsia="Times New Roman" w:hAnsi="Times New Roman" w:ascii="Times New Roman"/>
          <w:sz w:val="24"/>
          <w:szCs w:val="24"/>
        </w:rPr>
      </w:pPr>
      <w:r w:rsidRPr="00681DBD">
        <w:rPr>
          <w:rFonts w:eastAsia="Times New Roman" w:hAnsi="Times New Roman" w:ascii="Times New Roman"/>
          <w:sz w:val="24"/>
          <w:szCs w:val="24"/>
        </w:rPr>
        <w:t>- dana 18.06.2015. god.-ročište za utvrđivanje vrijednosti nekretnine (Zagreb – Karlovac – Zagreb = 107,00  km x 2,00 kn/km = 214,00 kn, uvećano za troškove cestarine iznos od 36,00 kn, odnosno ukupno 250,00 kn neto – 509,75 kn bruto.</w:t>
      </w:r>
    </w:p>
    <w:p w:rsidRDefault="00681DBD" w:rsidP="00AC6017" w:rsidR="00681DBD" w:rsidRPr="00681DBD">
      <w:pPr>
        <w:spacing w:after="0"/>
        <w:ind w:left="2520"/>
        <w:jc w:val="both"/>
        <w:rPr>
          <w:rFonts w:eastAsia="Times New Roman" w:hAnsi="Times New Roman" w:ascii="Times New Roman"/>
          <w:sz w:val="24"/>
          <w:szCs w:val="24"/>
        </w:rPr>
      </w:pPr>
      <w:r w:rsidRPr="00681DBD">
        <w:rPr>
          <w:rFonts w:eastAsia="Times New Roman" w:hAnsi="Times New Roman" w:ascii="Times New Roman"/>
          <w:sz w:val="24"/>
          <w:szCs w:val="24"/>
        </w:rPr>
        <w:t>- dana 23.12.2015. god.- 1 ročište za prodaju nekretnine (Zagreb – Karlovac – Zagreb = 107,00  km x 2,00 kn/km = 214,00 kn, uvećano za troškove cestarine iznos od 36,00 kn, odnosno ukupno 250,00 kn neto – 509,75 kn bruto.</w:t>
      </w: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</w:p>
    <w:p w:rsidRDefault="00681DBD" w:rsidP="00AC6017" w:rsidR="00681DBD" w:rsidRPr="00681DBD">
      <w:pPr>
        <w:spacing w:after="0"/>
        <w:ind w:left="2520"/>
        <w:jc w:val="both"/>
        <w:rPr>
          <w:rFonts w:eastAsia="Times New Roman" w:hAnsi="Times New Roman" w:ascii="Times New Roman"/>
          <w:sz w:val="24"/>
          <w:szCs w:val="24"/>
        </w:rPr>
      </w:pPr>
      <w:r w:rsidRPr="00681DBD">
        <w:rPr>
          <w:rFonts w:eastAsia="Times New Roman" w:hAnsi="Times New Roman" w:ascii="Times New Roman"/>
          <w:sz w:val="24"/>
          <w:szCs w:val="24"/>
        </w:rPr>
        <w:t>- dana 14.01.2016. god.- 2 ročište za prodaju nekretnine (Zagreb – Karlovac – Zagreb = 107,00  km x 2,00 kn/km = 214,00 kn, uvećano za troškove cestarine iznos od 36,00 kn, odnosno ukupno 250,00 kn neto – 509,75 kn bruto.</w:t>
      </w: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</w:p>
    <w:p w:rsidRDefault="00681DBD" w:rsidP="00AC6017" w:rsidR="00681DBD" w:rsidRPr="00681DBD">
      <w:pPr>
        <w:spacing w:after="0"/>
        <w:ind w:left="2520"/>
        <w:jc w:val="both"/>
        <w:rPr>
          <w:rFonts w:eastAsia="Times New Roman" w:hAnsi="Times New Roman" w:ascii="Times New Roman"/>
          <w:sz w:val="24"/>
          <w:szCs w:val="24"/>
        </w:rPr>
      </w:pPr>
      <w:r w:rsidRPr="00681DBD">
        <w:rPr>
          <w:rFonts w:eastAsia="Times New Roman" w:hAnsi="Times New Roman" w:ascii="Times New Roman"/>
          <w:sz w:val="24"/>
          <w:szCs w:val="24"/>
        </w:rPr>
        <w:t>- dana 01.02.2016. god.- 3 ročište za prodaju nekretnine (Zagreb – Karlovac – Zagreb = 107,00  km x 2,00 kn/km = 214,00 kn, uvećano za troškove cestarine iznos od 36,00 kn, odnosno ukupno 250,00 kn neto – 509,75 kn bruto.</w:t>
      </w: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</w:p>
    <w:p w:rsidRDefault="00681DBD" w:rsidP="00AC6017" w:rsidR="00681DBD" w:rsidRPr="00681DBD">
      <w:pPr>
        <w:spacing w:after="0"/>
        <w:ind w:left="2520"/>
        <w:jc w:val="both"/>
        <w:rPr>
          <w:rFonts w:eastAsia="Times New Roman" w:hAnsi="Times New Roman" w:ascii="Times New Roman"/>
          <w:sz w:val="24"/>
          <w:szCs w:val="24"/>
        </w:rPr>
      </w:pPr>
      <w:r w:rsidRPr="00681DBD">
        <w:rPr>
          <w:rFonts w:eastAsia="Times New Roman" w:hAnsi="Times New Roman" w:ascii="Times New Roman"/>
          <w:sz w:val="24"/>
          <w:szCs w:val="24"/>
        </w:rPr>
        <w:t>- dana 19.02.2016. god.- 4 ročište za prodaju nekretnine (Zagreb – Karlovac – Zagreb = 107,00  km x 2,00 kn/km = 214,00 kn, uvećano za troškove cestarine iznos od 36,00 kn, odnosno ukupno 250,00 kn neto – 509,75 kn bruto.</w:t>
      </w: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</w:p>
    <w:p w:rsidRDefault="00681DBD" w:rsidP="00AC6017" w:rsidR="00681DBD" w:rsidRPr="00681DBD">
      <w:pPr>
        <w:spacing w:after="0"/>
        <w:ind w:left="2520"/>
        <w:jc w:val="both"/>
        <w:rPr>
          <w:rFonts w:eastAsia="Times New Roman" w:hAnsi="Times New Roman" w:ascii="Times New Roman"/>
          <w:sz w:val="24"/>
          <w:szCs w:val="24"/>
        </w:rPr>
      </w:pPr>
      <w:r w:rsidRPr="00681DBD">
        <w:rPr>
          <w:rFonts w:eastAsia="Times New Roman" w:hAnsi="Times New Roman" w:ascii="Times New Roman"/>
          <w:sz w:val="24"/>
          <w:szCs w:val="24"/>
        </w:rPr>
        <w:t>- dana 07.03.2016. god.- 5 ročište za prodaju nekretnine (Zagreb – Karlovac – Zagreb = 107,00  km x 2,00 kn/km = 214,00 kn, uvećano za troškove cestarine iznos od 36,00 kn, odnosno ukupno 250,00 kn neto – 509,75 kn bruto.</w:t>
      </w: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b/>
          <w:bCs/>
          <w:color w:val="FF0000"/>
          <w:kern w:val="1"/>
          <w:sz w:val="24"/>
          <w:szCs w:val="24"/>
          <w:lang w:eastAsia="ar-SA"/>
        </w:rPr>
      </w:pP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b/>
          <w:bCs/>
          <w:color w:val="000000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b/>
          <w:bCs/>
          <w:color w:val="FF0000"/>
          <w:kern w:val="1"/>
          <w:sz w:val="24"/>
          <w:szCs w:val="24"/>
          <w:lang w:eastAsia="ar-SA"/>
        </w:rPr>
        <w:tab/>
      </w:r>
      <w:r w:rsidRPr="00681DBD">
        <w:rPr>
          <w:rFonts w:eastAsia="Arial Unicode MS" w:hAnsi="Times New Roman" w:ascii="Times New Roman"/>
          <w:b/>
          <w:bCs/>
          <w:color w:val="000000"/>
          <w:kern w:val="1"/>
          <w:sz w:val="24"/>
          <w:szCs w:val="24"/>
          <w:lang w:eastAsia="ar-SA"/>
        </w:rPr>
        <w:t>(ii)</w:t>
      </w:r>
      <w:r w:rsidRPr="00681DBD">
        <w:rPr>
          <w:rFonts w:eastAsia="Arial Unicode MS" w:hAnsi="Times New Roman" w:ascii="Times New Roman"/>
          <w:b/>
          <w:bCs/>
          <w:color w:val="000000"/>
          <w:kern w:val="1"/>
          <w:sz w:val="24"/>
          <w:szCs w:val="24"/>
          <w:lang w:eastAsia="ar-SA"/>
        </w:rPr>
        <w:tab/>
        <w:t>Budući troškovi stečajnog postupka za iduća tri mjeseca</w:t>
      </w:r>
    </w:p>
    <w:p w:rsidRDefault="00681DBD" w:rsidP="00CB2861" w:rsidR="00681DBD" w:rsidRPr="00681DBD">
      <w:pPr>
        <w:suppressAutoHyphens/>
        <w:spacing w:after="0"/>
        <w:ind w:firstLine="6" w:left="2124"/>
        <w:jc w:val="both"/>
        <w:rPr>
          <w:rFonts w:eastAsia="Arial Unicode MS" w:hAnsi="Times New Roman" w:ascii="Times New Roman"/>
          <w:bCs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bCs/>
          <w:kern w:val="1"/>
          <w:sz w:val="24"/>
          <w:szCs w:val="24"/>
          <w:lang w:eastAsia="ar-SA"/>
        </w:rPr>
        <w:t xml:space="preserve">Utvrđujem da su troškovi stečajnog postupka nužni za vođenje istog u iduća tri mjeseca kako slijedi: </w:t>
      </w:r>
    </w:p>
    <w:p w:rsidRDefault="00681DBD" w:rsidP="00AC6017" w:rsidR="00681DBD" w:rsidRPr="00681DBD">
      <w:pPr>
        <w:numPr>
          <w:ilvl w:val="0"/>
          <w:numId w:val="13"/>
        </w:numPr>
        <w:suppressAutoHyphens/>
        <w:spacing w:after="0"/>
        <w:ind w:firstLine="698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po osnovi sudskih troškova stečajnog postupka iznos od 1.500,00 kn,</w:t>
      </w:r>
    </w:p>
    <w:p w:rsidRDefault="00681DBD" w:rsidP="00AC6017" w:rsidR="00681DBD" w:rsidRPr="00681DBD">
      <w:pPr>
        <w:numPr>
          <w:ilvl w:val="0"/>
          <w:numId w:val="13"/>
        </w:numPr>
        <w:suppressAutoHyphens/>
        <w:spacing w:after="0"/>
        <w:ind w:firstLine="698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po osnovi usluga knjigovodstva bruto iznos od 1.050,00 kn,</w:t>
      </w:r>
    </w:p>
    <w:p w:rsidRDefault="00681DBD" w:rsidP="00AC6017" w:rsidR="00681DBD" w:rsidRPr="00681DBD">
      <w:pPr>
        <w:numPr>
          <w:ilvl w:val="0"/>
          <w:numId w:val="13"/>
        </w:numPr>
        <w:suppressAutoHyphens/>
        <w:spacing w:after="0"/>
        <w:ind w:firstLine="698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po osnovi troškova vođenja žiro računa iznos od 150,00 kn,</w:t>
      </w:r>
    </w:p>
    <w:p w:rsidRDefault="00681DBD" w:rsidP="00AC6017" w:rsidR="00681DBD" w:rsidRPr="00681DBD">
      <w:pPr>
        <w:numPr>
          <w:ilvl w:val="0"/>
          <w:numId w:val="13"/>
        </w:numPr>
        <w:suppressAutoHyphens/>
        <w:spacing w:after="0"/>
        <w:ind w:hanging="709" w:left="2127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po osnovi stvarnih troškova stečajnog upravitelja iznos od 300,00 kn (troškovi uredskog materijala, fotokopiranja,  telefonske usluge, poštarine, obrazaca iz NN), </w:t>
      </w:r>
    </w:p>
    <w:p w:rsidRDefault="00681DBD" w:rsidP="00AC6017" w:rsidR="00681DBD" w:rsidRPr="00681DBD">
      <w:pPr>
        <w:suppressAutoHyphens/>
        <w:spacing w:after="0"/>
        <w:ind w:firstLine="698" w:left="72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81DBD" w:rsidP="00301C55" w:rsidR="00681DBD">
      <w:pPr>
        <w:suppressAutoHyphens/>
        <w:spacing w:after="0"/>
        <w:ind w:firstLine="2" w:left="1416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Napominje se da u navedene troškove nije uračunata nagrada stečajnog upravitelja.</w:t>
      </w:r>
    </w:p>
    <w:p w:rsidRDefault="00301C55" w:rsidP="00301C55" w:rsidR="00301C55">
      <w:pPr>
        <w:suppressAutoHyphens/>
        <w:spacing w:after="0"/>
        <w:ind w:firstLine="2" w:left="1416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301C55" w:rsidP="00301C55" w:rsidR="00301C55">
      <w:pPr>
        <w:suppressAutoHyphens/>
        <w:spacing w:after="0"/>
        <w:ind w:firstLine="2" w:left="1416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301C55" w:rsidP="00301C55" w:rsidR="00301C55">
      <w:pPr>
        <w:suppressAutoHyphens/>
        <w:spacing w:after="0"/>
        <w:ind w:firstLine="2" w:left="1416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301C55" w:rsidP="00301C55" w:rsidR="00301C55" w:rsidRPr="00681DBD">
      <w:pPr>
        <w:suppressAutoHyphens/>
        <w:spacing w:after="0"/>
        <w:ind w:firstLine="2" w:left="1416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0E1F39" w:rsidP="00AC6017" w:rsidR="009E46C5" w:rsidRPr="00681DB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681DBD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Za nekretninu </w:t>
      </w:r>
    </w:p>
    <w:p w:rsidRDefault="00681DBD" w:rsidP="00AC6017" w:rsidR="00681DBD" w:rsidRPr="00681DBD">
      <w:pPr>
        <w:spacing w:lineRule="auto" w:line="276" w:after="200"/>
        <w:ind w:left="720"/>
        <w:contextualSpacing/>
        <w:jc w:val="both"/>
        <w:rPr>
          <w:rFonts w:hAnsi="Times New Roman" w:ascii="Times New Roman"/>
          <w:sz w:val="24"/>
          <w:szCs w:val="24"/>
          <w:lang w:val="en-US"/>
        </w:rPr>
      </w:pPr>
      <w:r w:rsidRPr="00681DBD">
        <w:rPr>
          <w:rFonts w:eastAsia="Times New Roman" w:hAnsi="Times New Roman" w:ascii="Times New Roman"/>
          <w:sz w:val="24"/>
          <w:szCs w:val="24"/>
          <w:lang w:val="en-US"/>
        </w:rPr>
        <w:t xml:space="preserve">k.č.br. 91/1, </w:t>
      </w:r>
      <w:proofErr w:type="spellStart"/>
      <w:r w:rsidRPr="00681DBD">
        <w:rPr>
          <w:rFonts w:eastAsia="Times New Roman" w:hAnsi="Times New Roman" w:ascii="Times New Roman"/>
          <w:sz w:val="24"/>
          <w:szCs w:val="24"/>
          <w:lang w:val="en-US"/>
        </w:rPr>
        <w:t>livada</w:t>
      </w:r>
      <w:proofErr w:type="spellEnd"/>
      <w:r w:rsidRPr="00681DBD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681DBD">
        <w:rPr>
          <w:rFonts w:eastAsia="Times New Roman" w:hAnsi="Times New Roman" w:ascii="Times New Roman"/>
          <w:sz w:val="24"/>
          <w:szCs w:val="24"/>
          <w:lang w:val="en-US"/>
        </w:rPr>
        <w:t>ukupne</w:t>
      </w:r>
      <w:proofErr w:type="spellEnd"/>
      <w:r w:rsidRPr="00681DBD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681DBD">
        <w:rPr>
          <w:rFonts w:eastAsia="Times New Roman" w:hAnsi="Times New Roman" w:ascii="Times New Roman"/>
          <w:sz w:val="24"/>
          <w:szCs w:val="24"/>
          <w:lang w:val="en-US"/>
        </w:rPr>
        <w:t>površine</w:t>
      </w:r>
      <w:proofErr w:type="spellEnd"/>
      <w:r w:rsidRPr="00681DBD">
        <w:rPr>
          <w:rFonts w:eastAsia="Times New Roman" w:hAnsi="Times New Roman" w:ascii="Times New Roman"/>
          <w:sz w:val="24"/>
          <w:szCs w:val="24"/>
          <w:lang w:val="en-US"/>
        </w:rPr>
        <w:t xml:space="preserve"> 1945 m2, </w:t>
      </w:r>
      <w:proofErr w:type="spellStart"/>
      <w:r w:rsidRPr="00681DBD">
        <w:rPr>
          <w:rFonts w:eastAsia="Times New Roman" w:hAnsi="Times New Roman" w:ascii="Times New Roman"/>
          <w:sz w:val="24"/>
          <w:szCs w:val="24"/>
          <w:lang w:val="en-US"/>
        </w:rPr>
        <w:t>sve</w:t>
      </w:r>
      <w:proofErr w:type="spellEnd"/>
      <w:r w:rsidRPr="00681DBD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681DBD">
        <w:rPr>
          <w:rFonts w:eastAsia="Times New Roman" w:hAnsi="Times New Roman" w:ascii="Times New Roman"/>
          <w:sz w:val="24"/>
          <w:szCs w:val="24"/>
          <w:lang w:val="en-US"/>
        </w:rPr>
        <w:t>upisano</w:t>
      </w:r>
      <w:proofErr w:type="spellEnd"/>
      <w:r w:rsidRPr="00681DBD">
        <w:rPr>
          <w:rFonts w:eastAsia="Times New Roman" w:hAnsi="Times New Roman" w:ascii="Times New Roman"/>
          <w:sz w:val="24"/>
          <w:szCs w:val="24"/>
          <w:lang w:val="en-US"/>
        </w:rPr>
        <w:t xml:space="preserve"> u zk.ul.br. 3719</w:t>
      </w:r>
      <w:proofErr w:type="gramStart"/>
      <w:r w:rsidRPr="00681DBD">
        <w:rPr>
          <w:rFonts w:eastAsia="Times New Roman" w:hAnsi="Times New Roman" w:ascii="Times New Roman"/>
          <w:sz w:val="24"/>
          <w:szCs w:val="24"/>
          <w:lang w:val="en-US"/>
        </w:rPr>
        <w:t xml:space="preserve">,  </w:t>
      </w:r>
      <w:proofErr w:type="spellStart"/>
      <w:r w:rsidRPr="00681DBD">
        <w:rPr>
          <w:rFonts w:eastAsia="Times New Roman" w:hAnsi="Times New Roman" w:ascii="Times New Roman"/>
          <w:sz w:val="24"/>
          <w:szCs w:val="24"/>
          <w:lang w:val="en-US"/>
        </w:rPr>
        <w:t>k.o</w:t>
      </w:r>
      <w:proofErr w:type="spellEnd"/>
      <w:proofErr w:type="gramEnd"/>
      <w:r w:rsidRPr="00681DBD">
        <w:rPr>
          <w:rFonts w:eastAsia="Times New Roman" w:hAnsi="Times New Roman" w:ascii="Times New Roman"/>
          <w:sz w:val="24"/>
          <w:szCs w:val="24"/>
          <w:lang w:val="en-US"/>
        </w:rPr>
        <w:t xml:space="preserve">. </w:t>
      </w:r>
      <w:proofErr w:type="spellStart"/>
      <w:r w:rsidRPr="00681DBD">
        <w:rPr>
          <w:rFonts w:eastAsia="Times New Roman" w:hAnsi="Times New Roman" w:ascii="Times New Roman"/>
          <w:sz w:val="24"/>
          <w:szCs w:val="24"/>
          <w:lang w:val="en-US"/>
        </w:rPr>
        <w:t>Domaslovec</w:t>
      </w:r>
      <w:proofErr w:type="spellEnd"/>
      <w:r w:rsidRPr="00681DBD">
        <w:rPr>
          <w:rFonts w:eastAsia="Times New Roman" w:hAnsi="Times New Roman" w:ascii="Times New Roman"/>
          <w:sz w:val="24"/>
          <w:szCs w:val="24"/>
          <w:lang w:val="en-US"/>
        </w:rPr>
        <w:t xml:space="preserve">, u </w:t>
      </w:r>
      <w:proofErr w:type="spellStart"/>
      <w:r w:rsidRPr="00681DBD">
        <w:rPr>
          <w:rFonts w:eastAsia="Times New Roman" w:hAnsi="Times New Roman" w:ascii="Times New Roman"/>
          <w:sz w:val="24"/>
          <w:szCs w:val="24"/>
          <w:lang w:val="en-US"/>
        </w:rPr>
        <w:t>zemljišnim</w:t>
      </w:r>
      <w:proofErr w:type="spellEnd"/>
      <w:r w:rsidRPr="00681DBD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681DBD">
        <w:rPr>
          <w:rFonts w:eastAsia="Times New Roman" w:hAnsi="Times New Roman" w:ascii="Times New Roman"/>
          <w:sz w:val="24"/>
          <w:szCs w:val="24"/>
          <w:lang w:val="en-US"/>
        </w:rPr>
        <w:t>knjigama</w:t>
      </w:r>
      <w:proofErr w:type="spellEnd"/>
      <w:r w:rsidRPr="00681DBD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681DBD">
        <w:rPr>
          <w:rFonts w:eastAsia="Times New Roman" w:hAnsi="Times New Roman" w:ascii="Times New Roman"/>
          <w:sz w:val="24"/>
          <w:szCs w:val="24"/>
          <w:lang w:val="en-US"/>
        </w:rPr>
        <w:t>Općinskog</w:t>
      </w:r>
      <w:proofErr w:type="spellEnd"/>
      <w:r w:rsidRPr="00681DBD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681DBD">
        <w:rPr>
          <w:rFonts w:eastAsia="Times New Roman" w:hAnsi="Times New Roman" w:ascii="Times New Roman"/>
          <w:sz w:val="24"/>
          <w:szCs w:val="24"/>
          <w:lang w:val="en-US"/>
        </w:rPr>
        <w:t>suda</w:t>
      </w:r>
      <w:proofErr w:type="spellEnd"/>
      <w:r w:rsidRPr="00681DBD">
        <w:rPr>
          <w:rFonts w:eastAsia="Times New Roman" w:hAnsi="Times New Roman" w:ascii="Times New Roman"/>
          <w:sz w:val="24"/>
          <w:szCs w:val="24"/>
          <w:lang w:val="en-US"/>
        </w:rPr>
        <w:t xml:space="preserve"> u </w:t>
      </w:r>
      <w:proofErr w:type="spellStart"/>
      <w:r w:rsidRPr="00681DBD">
        <w:rPr>
          <w:rFonts w:eastAsia="Times New Roman" w:hAnsi="Times New Roman" w:ascii="Times New Roman"/>
          <w:sz w:val="24"/>
          <w:szCs w:val="24"/>
          <w:lang w:val="en-US"/>
        </w:rPr>
        <w:t>Novom</w:t>
      </w:r>
      <w:proofErr w:type="spellEnd"/>
      <w:r w:rsidRPr="00681DBD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681DBD">
        <w:rPr>
          <w:rFonts w:eastAsia="Times New Roman" w:hAnsi="Times New Roman" w:ascii="Times New Roman"/>
          <w:sz w:val="24"/>
          <w:szCs w:val="24"/>
          <w:lang w:val="en-US"/>
        </w:rPr>
        <w:t>Zagrebu</w:t>
      </w:r>
      <w:proofErr w:type="spellEnd"/>
      <w:r w:rsidRPr="00681DBD">
        <w:rPr>
          <w:rFonts w:eastAsia="Times New Roman" w:hAnsi="Times New Roman" w:ascii="Times New Roman"/>
          <w:sz w:val="24"/>
          <w:szCs w:val="24"/>
          <w:lang w:val="en-US"/>
        </w:rPr>
        <w:t xml:space="preserve">, ZK </w:t>
      </w:r>
      <w:proofErr w:type="spellStart"/>
      <w:r w:rsidRPr="00681DBD">
        <w:rPr>
          <w:rFonts w:eastAsia="Times New Roman" w:hAnsi="Times New Roman" w:ascii="Times New Roman"/>
          <w:sz w:val="24"/>
          <w:szCs w:val="24"/>
          <w:lang w:val="en-US"/>
        </w:rPr>
        <w:t>Odjel</w:t>
      </w:r>
      <w:proofErr w:type="spellEnd"/>
      <w:r w:rsidRPr="00681DBD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681DBD">
        <w:rPr>
          <w:rFonts w:eastAsia="Times New Roman" w:hAnsi="Times New Roman" w:ascii="Times New Roman"/>
          <w:sz w:val="24"/>
          <w:szCs w:val="24"/>
          <w:lang w:val="en-US"/>
        </w:rPr>
        <w:t>Samobor</w:t>
      </w:r>
      <w:proofErr w:type="spellEnd"/>
    </w:p>
    <w:p w:rsidRDefault="00681DBD" w:rsidP="00301C55" w:rsidR="00681DBD" w:rsidRPr="00681DBD">
      <w:pPr>
        <w:suppressAutoHyphens/>
        <w:spacing w:after="0"/>
        <w:ind w:left="360"/>
        <w:jc w:val="both"/>
        <w:rPr>
          <w:rFonts w:eastAsia="Times New Roman" w:hAnsi="Times New Roman" w:ascii="Times New Roman"/>
          <w:color w:val="000000"/>
          <w:sz w:val="24"/>
          <w:szCs w:val="24"/>
          <w:lang w:val="en-US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u vlasništvu stečajnog dužnika na kojoj postoji razlučno pravo u korist razlučnog vjerovnika </w:t>
      </w:r>
    </w:p>
    <w:p w:rsidRDefault="00301C55" w:rsidP="00301C55" w:rsidR="00301C55" w:rsidRPr="00681DBD">
      <w:pPr>
        <w:suppressAutoHyphens/>
        <w:spacing w:after="0"/>
        <w:ind w:left="360"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TOMINOV IVAN, LUKA POKUPSKA 3A,  LUKA POKUPSKA, OIB: 48673178556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doneseno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je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Rješenje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o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prodaji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,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te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Zaključak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o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prodaji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kojim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je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utvrđena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vrijednost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nekretnina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,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te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način</w:t>
      </w:r>
      <w:proofErr w:type="spellEnd"/>
      <w:r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i</w:t>
      </w:r>
      <w:proofErr w:type="spellEnd"/>
      <w:r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uvjeti</w:t>
      </w:r>
      <w:proofErr w:type="spellEnd"/>
      <w:r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prodaje</w:t>
      </w:r>
      <w:proofErr w:type="spellEnd"/>
      <w:r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. </w:t>
      </w:r>
      <w:proofErr w:type="spellStart"/>
      <w:r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Zakazana</w:t>
      </w:r>
      <w:proofErr w:type="spellEnd"/>
      <w:r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sedma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javna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dražba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nije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održana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iz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razloga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proofErr w:type="gram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što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nije</w:t>
      </w:r>
      <w:proofErr w:type="spellEnd"/>
      <w:proofErr w:type="gram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bilo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zainteresiranih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te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nije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uplaćena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jamčevina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.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Početna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cijena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kod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posljednje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javne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dražbe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iznosila</w:t>
      </w:r>
      <w:proofErr w:type="spellEnd"/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je </w:t>
      </w:r>
      <w:r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172.420,37</w:t>
      </w:r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kn. </w:t>
      </w:r>
      <w:proofErr w:type="spellStart"/>
      <w:r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Zakazana</w:t>
      </w:r>
      <w:proofErr w:type="spellEnd"/>
      <w:r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je </w:t>
      </w:r>
      <w:proofErr w:type="spellStart"/>
      <w:r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osma</w:t>
      </w:r>
      <w:proofErr w:type="spellEnd"/>
      <w:r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javna</w:t>
      </w:r>
      <w:proofErr w:type="spellEnd"/>
      <w:r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dražba</w:t>
      </w:r>
      <w:proofErr w:type="spellEnd"/>
      <w:r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, a </w:t>
      </w:r>
      <w:proofErr w:type="spellStart"/>
      <w:r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početna</w:t>
      </w:r>
      <w:proofErr w:type="spellEnd"/>
      <w:r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cijena</w:t>
      </w:r>
      <w:proofErr w:type="spellEnd"/>
      <w:r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iznosi</w:t>
      </w:r>
      <w:proofErr w:type="spellEnd"/>
      <w:r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137.936,29 kn</w:t>
      </w:r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.   </w:t>
      </w:r>
    </w:p>
    <w:p w:rsidRDefault="006D48DA" w:rsidP="00AC6017" w:rsidR="006D48DA" w:rsidRPr="00544BB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AC6017" w:rsidR="000E1F39" w:rsidRPr="00544BB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44BB4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  <w:r w:rsidR="00301C55">
        <w:rPr>
          <w:rFonts w:hAnsi="Times New Roman" w:ascii="Times New Roman"/>
          <w:sz w:val="24"/>
          <w:szCs w:val="24"/>
          <w:lang w:val="pl-PL"/>
        </w:rPr>
        <w:t xml:space="preserve"> OD 25.07.2017.g. do 25.10</w:t>
      </w:r>
      <w:r w:rsidR="008D55FF">
        <w:rPr>
          <w:rFonts w:hAnsi="Times New Roman" w:ascii="Times New Roman"/>
          <w:sz w:val="24"/>
          <w:szCs w:val="24"/>
          <w:lang w:val="pl-PL"/>
        </w:rPr>
        <w:t>.2017</w:t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>.g.</w:t>
      </w:r>
    </w:p>
    <w:p w:rsidRDefault="00747189" w:rsidP="00AC6017" w:rsidR="000E1F39" w:rsidRPr="00544B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narednom razd</w:t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>oblju će se prodavati nekretnine</w:t>
      </w:r>
      <w:r w:rsidR="0065043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>u vlasništvu stečajnog dužni</w:t>
      </w:r>
      <w:r>
        <w:rPr>
          <w:rFonts w:hAnsi="Times New Roman" w:ascii="Times New Roman"/>
          <w:sz w:val="24"/>
          <w:szCs w:val="24"/>
          <w:lang w:val="pl-PL"/>
        </w:rPr>
        <w:t>ka opterećene razlučnim pravom.</w:t>
      </w:r>
    </w:p>
    <w:p w:rsidRDefault="000E1F39" w:rsidP="00AC6017" w:rsidR="000E1F39" w:rsidRPr="00544BB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AC6017" w:rsidR="000E1F39" w:rsidRPr="00544BB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44BB4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Pr="00544BB4">
        <w:rPr>
          <w:rFonts w:hAnsi="Times New Roman" w:ascii="Times New Roman"/>
          <w:sz w:val="24"/>
          <w:szCs w:val="24"/>
          <w:lang w:val="pl-PL"/>
        </w:rPr>
        <w:tab/>
      </w:r>
      <w:r w:rsidRPr="00544BB4">
        <w:rPr>
          <w:rFonts w:hAnsi="Times New Roman" w:ascii="Times New Roman"/>
          <w:sz w:val="24"/>
          <w:szCs w:val="24"/>
          <w:lang w:val="pl-PL"/>
        </w:rPr>
        <w:tab/>
      </w:r>
      <w:r w:rsidRPr="00544BB4">
        <w:rPr>
          <w:rFonts w:hAnsi="Times New Roman" w:ascii="Times New Roman"/>
          <w:sz w:val="24"/>
          <w:szCs w:val="24"/>
          <w:lang w:val="pl-PL"/>
        </w:rPr>
        <w:tab/>
      </w:r>
      <w:r w:rsidRPr="00544BB4">
        <w:rPr>
          <w:rFonts w:hAnsi="Times New Roman" w:ascii="Times New Roman"/>
          <w:sz w:val="24"/>
          <w:szCs w:val="24"/>
          <w:lang w:val="pl-PL"/>
        </w:rPr>
        <w:tab/>
      </w:r>
      <w:r w:rsidRPr="00544BB4">
        <w:rPr>
          <w:rFonts w:hAnsi="Times New Roman" w:ascii="Times New Roman"/>
          <w:sz w:val="24"/>
          <w:szCs w:val="24"/>
          <w:lang w:val="pl-PL"/>
        </w:rPr>
        <w:tab/>
      </w:r>
      <w:r w:rsidRPr="00544BB4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301C55" w:rsidP="00AC6017" w:rsidR="000E1F39" w:rsidRPr="00544B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25.07</w:t>
      </w:r>
      <w:r w:rsidR="00156167">
        <w:rPr>
          <w:rFonts w:hAnsi="Times New Roman" w:ascii="Times New Roman"/>
          <w:sz w:val="24"/>
          <w:szCs w:val="24"/>
          <w:lang w:val="pl-PL"/>
        </w:rPr>
        <w:t>.2017</w:t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>.g.</w:t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ab/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ab/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ab/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ab/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ab/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ab/>
        <w:t>Alma Klepac</w:t>
      </w:r>
    </w:p>
    <w:p w:rsidRDefault="000E1F39" w:rsidP="00AC6017" w:rsidR="000E1F39" w:rsidRPr="00544BB4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61F72" w:rsidP="00AC6017" w:rsidR="00C61F72" w:rsidRPr="00544BB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sectPr w:rsidR="00C61F72" w:rsidRPr="00544B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208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D54FFA"/>
    <w:multiLevelType w:val="hybridMultilevel"/>
    <w:tmpl w:val="F522B1C4"/>
    <w:lvl w:tplc="3B5CB63A" w:ilvl="0">
      <w:start w:val="1"/>
      <w:numFmt w:val="lowerLetter"/>
      <w:lvlText w:val="%1)"/>
      <w:lvlJc w:val="left"/>
      <w:pPr>
        <w:ind w:hanging="360" w:left="644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656"/>
      </w:pPr>
    </w:lvl>
    <w:lvl w:tentative="true" w:tplc="041A001B" w:ilvl="2">
      <w:start w:val="1"/>
      <w:numFmt w:val="lowerRoman"/>
      <w:lvlText w:val="%3."/>
      <w:lvlJc w:val="right"/>
      <w:pPr>
        <w:ind w:hanging="180" w:left="1376"/>
      </w:pPr>
    </w:lvl>
    <w:lvl w:tentative="true" w:tplc="041A000F" w:ilvl="3">
      <w:start w:val="1"/>
      <w:numFmt w:val="decimal"/>
      <w:lvlText w:val="%4."/>
      <w:lvlJc w:val="left"/>
      <w:pPr>
        <w:ind w:hanging="360" w:left="2096"/>
      </w:pPr>
    </w:lvl>
    <w:lvl w:tentative="true" w:tplc="041A0019" w:ilvl="4">
      <w:start w:val="1"/>
      <w:numFmt w:val="lowerLetter"/>
      <w:lvlText w:val="%5."/>
      <w:lvlJc w:val="left"/>
      <w:pPr>
        <w:ind w:hanging="360" w:left="2816"/>
      </w:pPr>
    </w:lvl>
    <w:lvl w:tentative="true" w:tplc="041A001B" w:ilvl="5">
      <w:start w:val="1"/>
      <w:numFmt w:val="lowerRoman"/>
      <w:lvlText w:val="%6."/>
      <w:lvlJc w:val="right"/>
      <w:pPr>
        <w:ind w:hanging="180" w:left="3536"/>
      </w:pPr>
    </w:lvl>
    <w:lvl w:tentative="true" w:tplc="041A000F" w:ilvl="6">
      <w:start w:val="1"/>
      <w:numFmt w:val="decimal"/>
      <w:lvlText w:val="%7."/>
      <w:lvlJc w:val="left"/>
      <w:pPr>
        <w:ind w:hanging="360" w:left="4256"/>
      </w:pPr>
    </w:lvl>
    <w:lvl w:tentative="true" w:tplc="041A0019" w:ilvl="7">
      <w:start w:val="1"/>
      <w:numFmt w:val="lowerLetter"/>
      <w:lvlText w:val="%8."/>
      <w:lvlJc w:val="left"/>
      <w:pPr>
        <w:ind w:hanging="360" w:left="4976"/>
      </w:pPr>
    </w:lvl>
    <w:lvl w:tentative="true" w:tplc="041A001B" w:ilvl="8">
      <w:start w:val="1"/>
      <w:numFmt w:val="lowerRoman"/>
      <w:lvlText w:val="%9."/>
      <w:lvlJc w:val="right"/>
      <w:pPr>
        <w:ind w:hanging="180" w:left="5696"/>
      </w:pPr>
    </w:lvl>
  </w:abstractNum>
  <w:abstractNum w:abstractNumId="1">
    <w:nsid w:val="0946763B"/>
    <w:multiLevelType w:val="hybridMultilevel"/>
    <w:tmpl w:val="3A1CCBFC"/>
    <w:lvl w:tplc="4836BCB0" w:ilvl="0">
      <w:start w:val="2"/>
      <w:numFmt w:val="bullet"/>
      <w:lvlText w:val="-"/>
      <w:lvlJc w:val="left"/>
      <w:pPr>
        <w:ind w:hanging="360" w:left="1080"/>
      </w:pPr>
      <w:rPr>
        <w:rFonts w:cs="font208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ED11024"/>
    <w:multiLevelType w:val="hybridMultilevel"/>
    <w:tmpl w:val="8AB4BA4C"/>
    <w:lvl w:tplc="B59A6FF6" w:ilvl="0">
      <w:start w:val="1"/>
      <w:numFmt w:val="lowerLetter"/>
      <w:lvlText w:val="%1)"/>
      <w:lvlJc w:val="left"/>
      <w:pPr>
        <w:ind w:hanging="360" w:left="720"/>
      </w:pPr>
      <w:rPr>
        <w:rFonts w:eastAsia="Arial Unicode MS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4897DCD"/>
    <w:multiLevelType w:val="hybridMultilevel"/>
    <w:tmpl w:val="9B5A630E"/>
    <w:lvl w:tplc="AEDCAFB8" w:ilvl="0">
      <w:start w:val="1"/>
      <w:numFmt w:val="lowerLetter"/>
      <w:lvlText w:val="%1)"/>
      <w:lvlJc w:val="left"/>
      <w:pPr>
        <w:ind w:hanging="360" w:left="180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21B251F9"/>
    <w:multiLevelType w:val="hybridMultilevel"/>
    <w:tmpl w:val="DDF82B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98350C6"/>
    <w:multiLevelType w:val="hybridMultilevel"/>
    <w:tmpl w:val="FC108C70"/>
    <w:lvl w:tplc="49523D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D108B7"/>
    <w:multiLevelType w:val="hybridMultilevel"/>
    <w:tmpl w:val="C6C64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9523D75"/>
    <w:multiLevelType w:val="hybridMultilevel"/>
    <w:tmpl w:val="F4EA73D8"/>
    <w:lvl w:tplc="EBE8E67E" w:ilvl="0">
      <w:numFmt w:val="bullet"/>
      <w:lvlText w:val="-"/>
      <w:lvlJc w:val="left"/>
      <w:pPr>
        <w:ind w:hanging="720" w:left="2160"/>
      </w:pPr>
      <w:rPr>
        <w:rFonts w:cs="Calibri" w:eastAsia="Arial Unicode MS" w:hAnsi="Calibri" w:ascii="Calibri" w:hint="default"/>
      </w:rPr>
    </w:lvl>
    <w:lvl w:tplc="0409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9">
    <w:nsid w:val="73E14198"/>
    <w:multiLevelType w:val="hybridMultilevel"/>
    <w:tmpl w:val="300A4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7AD67E1"/>
    <w:multiLevelType w:val="hybridMultilevel"/>
    <w:tmpl w:val="46E2B91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2"/>
  </w:num>
  <w:num w:numId="11">
    <w:abstractNumId w:val="7"/>
  </w:num>
  <w:num w:numId="12">
    <w:abstractNumId w:val="10"/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55F68"/>
    <w:rsid w:val="00064EC2"/>
    <w:rsid w:val="000A091F"/>
    <w:rsid w:val="000E1F39"/>
    <w:rsid w:val="00156167"/>
    <w:rsid w:val="00205248"/>
    <w:rsid w:val="00241FB4"/>
    <w:rsid w:val="00246568"/>
    <w:rsid w:val="002A0AC0"/>
    <w:rsid w:val="002E7B7D"/>
    <w:rsid w:val="00301C55"/>
    <w:rsid w:val="003B28C0"/>
    <w:rsid w:val="003F4540"/>
    <w:rsid w:val="00452612"/>
    <w:rsid w:val="004F0A8A"/>
    <w:rsid w:val="00536233"/>
    <w:rsid w:val="00544BB4"/>
    <w:rsid w:val="005E28D9"/>
    <w:rsid w:val="0065043D"/>
    <w:rsid w:val="00681DBD"/>
    <w:rsid w:val="006C1A3F"/>
    <w:rsid w:val="006D48DA"/>
    <w:rsid w:val="006D78B5"/>
    <w:rsid w:val="00714BD3"/>
    <w:rsid w:val="00747189"/>
    <w:rsid w:val="008512FB"/>
    <w:rsid w:val="008B2325"/>
    <w:rsid w:val="008D55FF"/>
    <w:rsid w:val="009E46C5"/>
    <w:rsid w:val="009E6410"/>
    <w:rsid w:val="00A40D65"/>
    <w:rsid w:val="00A571C1"/>
    <w:rsid w:val="00A7776B"/>
    <w:rsid w:val="00AC6017"/>
    <w:rsid w:val="00B01310"/>
    <w:rsid w:val="00BA4108"/>
    <w:rsid w:val="00BA4E32"/>
    <w:rsid w:val="00BD3841"/>
    <w:rsid w:val="00C61F72"/>
    <w:rsid w:val="00CB2861"/>
    <w:rsid w:val="00DF6650"/>
    <w:rsid w:val="00E141D4"/>
    <w:rsid w:val="00E229C6"/>
    <w:rsid w:val="00E75F06"/>
    <w:rsid w:val="00FA4E5B"/>
    <w:rsid w:val="00FB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E641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0131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01310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0A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A8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A8A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A8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A8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E641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0131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01310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0A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A8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A8A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A8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A8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St-231/2015-54</izvorni_sadrzaj>
    <derivirana_varijabla naziv="DomainObject.Oznaka_1">St-231/2015-54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GUD-VLAK PROJEKT d.o.o. za poslovanje nekretninama</izvorni_sadrzaj>
    <derivirana_varijabla naziv="DomainObject.Predmet.ProtustrankaFormated_1">  GUD-VLAK PROJEKT d.o.o. za poslovanje nekretninama</derivirana_varijabla>
  </DomainObject.Predmet.ProtustrankaFormated>
  <DomainObject.Predmet.ProtustrankaFormatedOIB>
    <izvorni_sadrzaj>  GUD-VLAK PROJEKT d.o.o. za poslovanje nekretninama, OIB 38552643243</izvorni_sadrzaj>
    <derivirana_varijabla naziv="DomainObject.Predmet.ProtustrankaFormatedOIB_1">  GUD-VLAK PROJEKT d.o.o. za poslovanje nekretninama, OIB 38552643243</derivirana_varijabla>
  </DomainObject.Predmet.ProtustrankaFormatedOIB>
  <DomainObject.Predmet.ProtustrankaFormatedWithAdress>
    <izvorni_sadrzaj> GUD-VLAK PROJEKT d.o.o. za poslovanje nekretninama, Slovenska 4, 10000 Zagreb</izvorni_sadrzaj>
    <derivirana_varijabla naziv="DomainObject.Predmet.ProtustrankaFormatedWithAdress_1"> GUD-VLAK PROJEKT d.o.o. za poslovanje nekretninama, Slovenska 4, 10000 Zagreb</derivirana_varijabla>
  </DomainObject.Predmet.ProtustrankaFormatedWithAdress>
  <DomainObject.Predmet.ProtustrankaFormatedWithAdressOIB>
    <izvorni_sadrzaj> GUD-VLAK PROJEKT d.o.o. za poslovanje nekretninama, OIB 38552643243, Slovenska 4, 10000 Zagreb</izvorni_sadrzaj>
    <derivirana_varijabla naziv="DomainObject.Predmet.ProtustrankaFormatedWithAdressOIB_1"> GUD-VLAK PROJEKT d.o.o. za poslovanje nekretninama, OIB 38552643243, Slovenska 4, 10000 Zagreb</derivirana_varijabla>
  </DomainObject.Predmet.ProtustrankaFormatedWithAdressOIB>
  <DomainObject.Predmet.ProtustrankaWithAdress>
    <izvorni_sadrzaj>GUD-VLAK PROJEKT d.o.o. za poslovanje nekretninama Slovenska 4, 10000 Zagreb</izvorni_sadrzaj>
    <derivirana_varijabla naziv="DomainObject.Predmet.ProtustrankaWithAdress_1">GUD-VLAK PROJEKT d.o.o. za poslovanje nekretninama Slovenska 4, 10000 Zagreb</derivirana_varijabla>
  </DomainObject.Predmet.ProtustrankaWithAdress>
  <DomainObject.Predmet.ProtustrankaWithAdressOIB>
    <izvorni_sadrzaj>GUD-VLAK PROJEKT d.o.o. za poslovanje nekretninama, OIB 38552643243, Slovenska 4, 10000 Zagreb</izvorni_sadrzaj>
    <derivirana_varijabla naziv="DomainObject.Predmet.ProtustrankaWithAdressOIB_1">GUD-VLAK PROJEKT d.o.o. za poslovanje nekretninama, OIB 38552643243, Slovenska 4, 10000 Zagreb</derivirana_varijabla>
  </DomainObject.Predmet.ProtustrankaWithAdressOIB>
  <DomainObject.Predmet.ProtustrankaNazivFormated>
    <izvorni_sadrzaj>GUD-VLAK PROJEKT d.o.o. za poslovanje nekretninama</izvorni_sadrzaj>
    <derivirana_varijabla naziv="DomainObject.Predmet.ProtustrankaNazivFormated_1">GUD-VLAK PROJEKT d.o.o. za poslovanje nekretninama</derivirana_varijabla>
  </DomainObject.Predmet.ProtustrankaNazivFormated>
  <DomainObject.Predmet.ProtustrankaNazivFormatedOIB>
    <izvorni_sadrzaj>GUD-VLAK PROJEKT d.o.o. za poslovanje nekretninama, OIB 38552643243</izvorni_sadrzaj>
    <derivirana_varijabla naziv="DomainObject.Predmet.ProtustrankaNazivFormatedOIB_1">GUD-VLAK PROJEKT d.o.o. za poslovanje nekretninama, OIB 38552643243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GUD-VLAK PROJEKT d.o.o. za poslovanje nekretninama</item>
    </izvorni_sadrzaj>
    <derivirana_varijabla naziv="DomainObject.Predmet.ProtuStrankaListFormated_1">
      <item>GUD-VLAK PROJEKT d.o.o. za poslovanje nekretninama</item>
    </derivirana_varijabla>
  </DomainObject.Predmet.ProtuStrankaListFormated>
  <DomainObject.Predmet.ProtuStrankaListFormatedOIB>
    <izvorni_sadrzaj>
      <item>GUD-VLAK PROJEKT d.o.o. za poslovanje nekretninama, OIB 38552643243</item>
    </izvorni_sadrzaj>
    <derivirana_varijabla naziv="DomainObject.Predmet.ProtuStrankaListFormatedOIB_1">
      <item>GUD-VLAK PROJEKT d.o.o. za poslovanje nekretninama, OIB 38552643243</item>
    </derivirana_varijabla>
  </DomainObject.Predmet.ProtuStrankaListFormatedOIB>
  <DomainObject.Predmet.ProtuStrankaListFormatedWithAdress>
    <izvorni_sadrzaj>
      <item>GUD-VLAK PROJEKT d.o.o. za poslovanje nekretninama, Slovenska 4, 10000 Zagreb</item>
    </izvorni_sadrzaj>
    <derivirana_varijabla naziv="DomainObject.Predmet.ProtuStrankaListFormatedWithAdress_1">
      <item>GUD-VLAK PROJEKT d.o.o. za poslovanje nekretninama, Slovenska 4, 10000 Zagreb</item>
    </derivirana_varijabla>
  </DomainObject.Predmet.ProtuStrankaListFormatedWithAdress>
  <DomainObject.Predmet.ProtuStrankaListFormatedWithAdressOIB>
    <izvorni_sadrzaj>
      <item>GUD-VLAK PROJEKT d.o.o. za poslovanje nekretninama, OIB 38552643243, Slovenska 4, 10000 Zagreb</item>
    </izvorni_sadrzaj>
    <derivirana_varijabla naziv="DomainObject.Predmet.ProtuStrankaListFormatedWithAdressOIB_1">
      <item>GUD-VLAK PROJEKT d.o.o. za poslovanje nekretninama, OIB 38552643243, Slovenska 4, 10000 Zagreb</item>
    </derivirana_varijabla>
  </DomainObject.Predmet.ProtuStrankaListFormatedWithAdressOIB>
  <DomainObject.Predmet.ProtuStrankaListNazivFormated>
    <izvorni_sadrzaj>
      <item>GUD-VLAK PROJEKT d.o.o. za poslovanje nekretninama</item>
    </izvorni_sadrzaj>
    <derivirana_varijabla naziv="DomainObject.Predmet.ProtuStrankaListNazivFormated_1">
      <item>GUD-VLAK PROJEKT d.o.o. za poslovanje nekretninama</item>
    </derivirana_varijabla>
  </DomainObject.Predmet.ProtuStrankaListNazivFormated>
  <DomainObject.Predmet.ProtuStrankaListNazivFormatedOIB>
    <izvorni_sadrzaj>
      <item>GUD-VLAK PROJEKT d.o.o. za poslovanje nekretninama, OIB 38552643243</item>
    </izvorni_sadrzaj>
    <derivirana_varijabla naziv="DomainObject.Predmet.ProtuStrankaListNazivFormatedOIB_1">
      <item>GUD-VLAK PROJEKT d.o.o. za poslovanje nekretninama, OIB 38552643243</item>
    </derivirana_varijabla>
  </DomainObject.Predmet.ProtuStrankaListNazivFormatedOIB>
  <DomainObject.Predmet.OstaliListFormated>
    <izvorni_sadrzaj>
      <item>Alma Klepac</item>
      <item>IVAN TOMINOV</item>
      <item>IVAN TOMINOV</item>
    </izvorni_sadrzaj>
    <derivirana_varijabla naziv="DomainObject.Predmet.OstaliListFormated_1">
      <item>Alma Klepac</item>
      <item>IVAN TOMINOV</item>
      <item>IVAN TOMINOV</item>
    </derivirana_varijabla>
  </DomainObject.Predmet.OstaliListFormated>
  <DomainObject.Predmet.OstaliListFormatedOIB>
    <izvorni_sadrzaj>
      <item>Alma Klepac, OIB 20525854329</item>
      <item>IVAN TOMINOV</item>
      <item>IVAN TOMINOV, OIB 48673178556</item>
    </izvorni_sadrzaj>
    <derivirana_varijabla naziv="DomainObject.Predmet.OstaliListFormatedOIB_1">
      <item>Alma Klepac, OIB 20525854329</item>
      <item>IVAN TOMINOV</item>
      <item>IVAN TOMINOV, OIB 48673178556</item>
    </derivirana_varijabla>
  </DomainObject.Predmet.OstaliListFormatedOIB>
  <DomainObject.Predmet.OstaliListFormatedWithAdress>
    <izvorni_sadrzaj>
      <item>Alma Klepac, Drage Gervaisa 4, 10000 Zagreb</item>
      <item>IVAN TOMINOV, LUKA POKUSKA 3A, 47000 Luka Pokupska</item>
      <item>IVAN TOMINOV, LUKA POKUPSKA 3., 47000 Luka Pokupska</item>
    </izvorni_sadrzaj>
    <derivirana_varijabla naziv="DomainObject.Predmet.OstaliListFormatedWithAdress_1">
      <item>Alma Klepac, Drage Gervaisa 4, 10000 Zagreb</item>
      <item>IVAN TOMINOV, LUKA POKUSKA 3A, 47000 Luka Pokupska</item>
      <item>IVAN TOMINOV, LUKA POKUPSKA 3., 47000 Luka Pokupska</item>
    </derivirana_varijabla>
  </DomainObject.Predmet.OstaliListFormatedWithAdress>
  <DomainObject.Predmet.OstaliListFormatedWithAdressOIB>
    <izvorni_sadrzaj>
      <item>Alma Klepac, OIB 20525854329, Drage Gervaisa 4, 10000 Zagreb</item>
      <item>IVAN TOMINOV, LUKA POKUSKA 3A, 47000 Luka Pokupska</item>
      <item>IVAN TOMINOV, OIB 48673178556, LUKA POKUPSKA 3., 47000 Luka Pokupska</item>
    </izvorni_sadrzaj>
    <derivirana_varijabla naziv="DomainObject.Predmet.OstaliListFormatedWithAdressOIB_1">
      <item>Alma Klepac, OIB 20525854329, Drage Gervaisa 4, 10000 Zagreb</item>
      <item>IVAN TOMINOV, LUKA POKUSKA 3A, 47000 Luka Pokupska</item>
      <item>IVAN TOMINOV, OIB 48673178556, LUKA POKUPSKA 3., 47000 Luka Pokupska</item>
    </derivirana_varijabla>
  </DomainObject.Predmet.OstaliListFormatedWithAdressOIB>
  <DomainObject.Predmet.OstaliListNazivFormated>
    <izvorni_sadrzaj>
      <item>Alma Klepac</item>
      <item>IVAN TOMINOV</item>
      <item>IVAN TOMINOV</item>
    </izvorni_sadrzaj>
    <derivirana_varijabla naziv="DomainObject.Predmet.OstaliListNazivFormated_1">
      <item>Alma Klepac</item>
      <item>IVAN TOMINOV</item>
      <item>IVAN TOMINOV</item>
    </derivirana_varijabla>
  </DomainObject.Predmet.OstaliListNazivFormated>
  <DomainObject.Predmet.OstaliListNazivFormatedOIB>
    <izvorni_sadrzaj>
      <item>Alma Klepac, OIB 20525854329</item>
      <item>IVAN TOMINOV</item>
      <item>IVAN TOMINOV, OIB 48673178556</item>
    </izvorni_sadrzaj>
    <derivirana_varijabla naziv="DomainObject.Predmet.OstaliListNazivFormatedOIB_1">
      <item>Alma Klepac, OIB 20525854329</item>
      <item>IVAN TOMINOV</item>
      <item>IVAN TOMINOV, OIB 48673178556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GUD-VLAK PROJEKT d.o.o. za poslovanje nekretninama</izvorni_sadrzaj>
    <derivirana_varijabla naziv="DomainObject.Predmet.ProtustrankaIDrugi_1">GUD-VLAK PROJEKT d.o.o. za poslovanje nekretninama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GUD-VLAK PROJEKT d.o.o. za poslovanje nekretninama, OIB 38552643243, Slovenska 4, 10000 Zagreb</izvorni_sadrzaj>
    <derivirana_varijabla naziv="DomainObject.Predmet.ProtustrankaIDrugiAdressOIB_1">GUD-VLAK PROJEKT d.o.o. za poslovanje nekretninama, OIB 38552643243, Slovenska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GUD-VLAK PROJEKT d.o.o. za poslovanje nekretninama</item>
      <item>Alma Klepac</item>
      <item>IVAN TOMINOV</item>
      <item>IVAN TOMINOV</item>
    </izvorni_sadrzaj>
    <derivirana_varijabla naziv="DomainObject.Predmet.SudioniciListNaziv_1">
      <item>MINISTARSTVO FINANCIJA-POREZNA UPRAVA</item>
      <item>GUD-VLAK PROJEKT d.o.o. za poslovanje nekretninama</item>
      <item>Alma Klepac</item>
      <item>IVAN TOMINOV</item>
      <item>IVAN TOMINOV</item>
    </derivirana_varijabla>
  </DomainObject.Predmet.SudioniciListNaziv>
  <DomainObject.Predmet.SudioniciListAdressOIB>
    <izvorni_sadrzaj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  <item>IVAN TOMINOV, OIB 48673178556, LUKA POKUPSKA 3.,47000 Luka Pokupska</item>
    </izvorni_sadrzaj>
    <derivirana_varijabla naziv="DomainObject.Predmet.SudioniciListAdressOIB_1"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  <item>IVAN TOMINOV, OIB 48673178556, LUKA POKUPSKA 3.,47000 Luka Pokupska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38552643243</item>
      <item>, OIB 20525854329</item>
      <item>, OIB null</item>
      <item>, OIB 48673178556</item>
    </izvorni_sadrzaj>
    <derivirana_varijabla naziv="DomainObject.Predmet.SudioniciListNazivOIB_1">
      <item>, OIB 18683136487</item>
      <item>, OIB 38552643243</item>
      <item>, OIB 20525854329</item>
      <item>, OIB null</item>
      <item>, OIB 48673178556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806</properties:Words>
  <properties:Characters>4479</properties:Characters>
  <properties:Lines>122</properties:Lines>
  <properties:Paragraphs>47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2017-08-24T11:28:00Z</dcterms:created>
  <dc:creator>ADMINIBM</dc:creator>
  <cp:lastModifiedBy>Zlatka Plivelić</cp:lastModifiedBy>
  <cp:lastPrinted>2017-07-25T11:13:00Z</cp:lastPrinted>
  <dcterms:modified xmlns:xsi="http://www.w3.org/2001/XMLSchema-instance" xsi:type="dcterms:W3CDTF">2017-08-24T11:29:00Z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St-231/2015-54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