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66cc0" w14:paraId="2d66cc0" w:rsidRDefault="00F762D2" w:rsidP="00910611" w:rsidR="00F762D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762D2" w:rsidP="00910611" w:rsidR="00F762D2" w:rsidRPr="00F762D2">
      <w:pPr>
        <w:rPr>
          <w:rFonts w:cs="Times New Roman" w:hAnsi="Times New Roman" w:ascii="Times New Roman"/>
        </w:rPr>
      </w:pPr>
      <w:r w:rsidRPr="00F762D2">
        <w:rPr>
          <w:rFonts w:cs="Times New Roman" w:eastAsia="MS Mincho" w:hAnsi="Times New Roman" w:ascii="Times New Roman"/>
        </w:rPr>
        <w:t>REPUBLIKA HRVATSKA</w:t>
      </w:r>
    </w:p>
    <w:p w:rsidRDefault="00F762D2" w:rsidP="00910611" w:rsidR="00F762D2" w:rsidRPr="00F762D2">
      <w:pPr>
        <w:rPr>
          <w:rFonts w:cs="Times New Roman" w:hAnsi="Times New Roman" w:ascii="Times New Roman"/>
        </w:rPr>
      </w:pPr>
      <w:r w:rsidRPr="00F762D2">
        <w:rPr>
          <w:rFonts w:cs="Times New Roman" w:eastAsia="MS Mincho" w:hAnsi="Times New Roman" w:ascii="Times New Roman"/>
        </w:rPr>
        <w:t>TRGOVAČKI SUD U RIJECI</w:t>
      </w:r>
    </w:p>
    <w:p w:rsidRDefault="00F762D2" w:rsidR="00F762D2" w:rsidRPr="00F762D2">
      <w:pPr>
        <w:rPr>
          <w:rFonts w:cs="Times New Roman" w:eastAsia="MS Mincho" w:hAnsi="Times New Roman" w:ascii="Times New Roman"/>
        </w:rPr>
      </w:pPr>
      <w:r w:rsidRPr="00F762D2">
        <w:rPr>
          <w:rFonts w:cs="Times New Roman" w:eastAsia="MS Mincho" w:hAnsi="Times New Roman" w:ascii="Times New Roman"/>
        </w:rPr>
        <w:t xml:space="preserve">      Rijeka, Zadarska 1 i 3</w:t>
      </w:r>
    </w:p>
    <w:p w:rsidRDefault="00F762D2" w:rsidP="00910611" w:rsidR="00F762D2" w:rsidRPr="00910611"/>
    <w:p w:rsidRDefault="0098052F" w:rsidP="001E03A9" w:rsidR="0098052F">
      <w:pPr>
        <w:ind w:right="72"/>
        <w:rPr>
          <w:rFonts w:cs="Times New Roman" w:hAnsi="Times New Roman" w:ascii="Times New Roman"/>
        </w:rPr>
      </w:pPr>
    </w:p>
    <w:p w:rsidRDefault="00CB46B7" w:rsidP="001E03A9" w:rsidR="00CB46B7" w:rsidRPr="0098052F">
      <w:pPr>
        <w:ind w:right="72"/>
        <w:rPr>
          <w:rFonts w:cs="Times New Roman" w:hAnsi="Times New Roman" w:ascii="Times New Roman"/>
        </w:rPr>
      </w:pPr>
    </w:p>
    <w:p w:rsidRDefault="0098052F" w:rsidP="0098052F" w:rsidR="004D0B36" w:rsidRPr="0098052F">
      <w:pPr>
        <w:ind w:right="72"/>
        <w:jc w:val="center"/>
        <w:rPr>
          <w:rFonts w:cs="Times New Roman" w:hAnsi="Times New Roman" w:ascii="Times New Roman"/>
          <w:b/>
        </w:rPr>
      </w:pPr>
      <w:r w:rsidRPr="0098052F">
        <w:rPr>
          <w:rFonts w:cs="Times New Roman" w:hAnsi="Times New Roman" w:ascii="Times New Roman"/>
          <w:b/>
        </w:rPr>
        <w:t>R E P U B L I K A    H R V A T S K A</w:t>
      </w:r>
    </w:p>
    <w:p w:rsidRDefault="00650EE0" w:rsidP="001E03A9" w:rsidR="00650EE0">
      <w:pPr>
        <w:ind w:right="72"/>
        <w:jc w:val="center"/>
        <w:rPr>
          <w:rFonts w:cs="Times New Roman" w:hAnsi="Times New Roman" w:ascii="Times New Roman"/>
          <w:b/>
          <w:bCs w:val="false"/>
        </w:rPr>
      </w:pPr>
    </w:p>
    <w:p w:rsidRDefault="0098052F" w:rsidP="001E03A9" w:rsidR="004D0B36" w:rsidRPr="0098052F">
      <w:pPr>
        <w:ind w:right="72"/>
        <w:jc w:val="center"/>
        <w:rPr>
          <w:rFonts w:cs="Times New Roman" w:hAnsi="Times New Roman" w:ascii="Times New Roman"/>
          <w:b/>
          <w:bCs w:val="false"/>
        </w:rPr>
      </w:pPr>
      <w:r w:rsidRPr="0098052F">
        <w:rPr>
          <w:rFonts w:cs="Times New Roman" w:hAnsi="Times New Roman" w:ascii="Times New Roman"/>
          <w:b/>
          <w:bCs w:val="false"/>
        </w:rPr>
        <w:t>R J E Š E N J E</w:t>
      </w:r>
    </w:p>
    <w:p w:rsidRDefault="004D0B36" w:rsidP="001E03A9" w:rsidR="004D0B36" w:rsidRPr="0098052F">
      <w:pPr>
        <w:ind w:right="72"/>
        <w:jc w:val="both"/>
        <w:rPr>
          <w:rFonts w:cs="Times New Roman" w:hAnsi="Times New Roman" w:ascii="Times New Roman"/>
        </w:rPr>
      </w:pPr>
    </w:p>
    <w:p w:rsidRDefault="00CB46B7" w:rsidP="001E03A9" w:rsidR="004D0B36" w:rsidRPr="0098052F">
      <w:pPr>
        <w:ind w:right="72"/>
        <w:jc w:val="both"/>
        <w:rPr>
          <w:rFonts w:cs="Times New Roman" w:hAnsi="Times New Roman" w:ascii="Times New Roman"/>
        </w:rPr>
      </w:pPr>
      <w:r>
        <w:rPr>
          <w:rFonts w:cs="Times New Roman" w:hAnsi="Times New Roman" w:ascii="Times New Roman"/>
        </w:rPr>
        <w:tab/>
      </w:r>
      <w:r w:rsidR="004D0B36" w:rsidRPr="0098052F">
        <w:rPr>
          <w:rFonts w:cs="Times New Roman" w:hAnsi="Times New Roman" w:ascii="Times New Roman"/>
        </w:rPr>
        <w:t>Trgovački sud u Rijeci, po stečajnom sucu ovog suda Danieli Korlević, u stečajnom postupku nad dužnikom</w:t>
      </w:r>
      <w:r>
        <w:rPr>
          <w:rFonts w:cs="Times New Roman" w:hAnsi="Times New Roman" w:ascii="Times New Roman"/>
        </w:rPr>
        <w:t xml:space="preserve"> </w:t>
      </w:r>
      <w:r w:rsidR="00815593">
        <w:rPr>
          <w:rFonts w:cs="Times New Roman" w:hAnsi="Times New Roman" w:ascii="Times New Roman"/>
          <w:b/>
        </w:rPr>
        <w:t>AUTO SERVIS LABIN d.o.o. Labin, Pulska 19,</w:t>
      </w:r>
      <w:r w:rsidR="004D0B36" w:rsidRPr="0098052F">
        <w:rPr>
          <w:rFonts w:cs="Times New Roman" w:hAnsi="Times New Roman" w:ascii="Times New Roman"/>
        </w:rPr>
        <w:t xml:space="preserve"> </w:t>
      </w:r>
      <w:r>
        <w:rPr>
          <w:rFonts w:cs="Times New Roman" w:hAnsi="Times New Roman" w:ascii="Times New Roman"/>
        </w:rPr>
        <w:t xml:space="preserve">odlučujući o prijedlogu stečajnog upravitelja za djelomičnu diobu, </w:t>
      </w:r>
      <w:r w:rsidR="004D0B36" w:rsidRPr="0098052F">
        <w:rPr>
          <w:rFonts w:cs="Times New Roman" w:hAnsi="Times New Roman" w:ascii="Times New Roman"/>
        </w:rPr>
        <w:t xml:space="preserve">dana </w:t>
      </w:r>
      <w:r w:rsidR="00815593">
        <w:rPr>
          <w:rFonts w:cs="Times New Roman" w:hAnsi="Times New Roman" w:ascii="Times New Roman"/>
        </w:rPr>
        <w:t>23. prosinca</w:t>
      </w:r>
      <w:r>
        <w:rPr>
          <w:rFonts w:cs="Times New Roman" w:hAnsi="Times New Roman" w:ascii="Times New Roman"/>
        </w:rPr>
        <w:t xml:space="preserve"> 201</w:t>
      </w:r>
      <w:r w:rsidR="00B437EC">
        <w:rPr>
          <w:rFonts w:cs="Times New Roman" w:hAnsi="Times New Roman" w:ascii="Times New Roman"/>
        </w:rPr>
        <w:t>5</w:t>
      </w:r>
      <w:r>
        <w:rPr>
          <w:rFonts w:cs="Times New Roman" w:hAnsi="Times New Roman" w:ascii="Times New Roman"/>
        </w:rPr>
        <w:t xml:space="preserve">. </w:t>
      </w:r>
      <w:r w:rsidR="004D0B36" w:rsidRPr="0098052F">
        <w:rPr>
          <w:rFonts w:cs="Times New Roman" w:hAnsi="Times New Roman" w:ascii="Times New Roman"/>
        </w:rPr>
        <w:t xml:space="preserve">godine </w:t>
      </w:r>
    </w:p>
    <w:p w:rsidRDefault="00CB46B7" w:rsidP="001E03A9" w:rsidR="00CB46B7">
      <w:pPr>
        <w:ind w:right="72"/>
        <w:jc w:val="center"/>
        <w:rPr>
          <w:rFonts w:cs="Times New Roman" w:hAnsi="Times New Roman" w:ascii="Times New Roman"/>
          <w:bCs w:val="false"/>
        </w:rPr>
      </w:pPr>
    </w:p>
    <w:p w:rsidRDefault="00CB46B7" w:rsidP="001E03A9" w:rsidR="004D0B36" w:rsidRPr="00815593">
      <w:pPr>
        <w:ind w:right="72"/>
        <w:jc w:val="center"/>
        <w:rPr>
          <w:rFonts w:cs="Times New Roman" w:hAnsi="Times New Roman" w:ascii="Times New Roman"/>
          <w:b/>
          <w:bCs w:val="false"/>
        </w:rPr>
      </w:pPr>
      <w:r w:rsidRPr="00815593">
        <w:rPr>
          <w:rFonts w:cs="Times New Roman" w:hAnsi="Times New Roman" w:ascii="Times New Roman"/>
          <w:b/>
          <w:bCs w:val="false"/>
        </w:rPr>
        <w:t xml:space="preserve">r i j e š i o    </w:t>
      </w:r>
      <w:r w:rsidR="004D0B36" w:rsidRPr="00815593">
        <w:rPr>
          <w:rFonts w:cs="Times New Roman" w:hAnsi="Times New Roman" w:ascii="Times New Roman"/>
          <w:b/>
          <w:bCs w:val="false"/>
        </w:rPr>
        <w:t xml:space="preserve"> j</w:t>
      </w:r>
      <w:r w:rsidRPr="00815593">
        <w:rPr>
          <w:rFonts w:cs="Times New Roman" w:hAnsi="Times New Roman" w:ascii="Times New Roman"/>
          <w:b/>
          <w:bCs w:val="false"/>
        </w:rPr>
        <w:t xml:space="preserve"> </w:t>
      </w:r>
      <w:r w:rsidR="004D0B36" w:rsidRPr="00815593">
        <w:rPr>
          <w:rFonts w:cs="Times New Roman" w:hAnsi="Times New Roman" w:ascii="Times New Roman"/>
          <w:b/>
          <w:bCs w:val="false"/>
        </w:rPr>
        <w:t>e</w:t>
      </w:r>
    </w:p>
    <w:p w:rsidRDefault="00CB46B7" w:rsidP="001E03A9" w:rsidR="00CB46B7" w:rsidRPr="00CB46B7">
      <w:pPr>
        <w:ind w:right="72"/>
        <w:jc w:val="center"/>
        <w:rPr>
          <w:rFonts w:cs="Times New Roman" w:hAnsi="Times New Roman" w:ascii="Times New Roman"/>
          <w:bCs w:val="false"/>
        </w:rPr>
      </w:pPr>
    </w:p>
    <w:p w:rsidRDefault="00B01E8E" w:rsidP="001E03A9" w:rsidR="00B01E8E" w:rsidRPr="0098052F">
      <w:pPr>
        <w:ind w:right="72"/>
        <w:jc w:val="both"/>
        <w:rPr>
          <w:rFonts w:cs="Times New Roman" w:hAnsi="Times New Roman" w:ascii="Times New Roman"/>
          <w:bCs w:val="false"/>
        </w:rPr>
      </w:pPr>
      <w:r w:rsidRPr="0098052F">
        <w:rPr>
          <w:rFonts w:cs="Times New Roman" w:hAnsi="Times New Roman" w:ascii="Times New Roman"/>
          <w:b/>
          <w:bCs w:val="false"/>
        </w:rPr>
        <w:tab/>
      </w:r>
      <w:r w:rsidRPr="0098052F">
        <w:rPr>
          <w:rFonts w:cs="Times New Roman" w:hAnsi="Times New Roman" w:ascii="Times New Roman"/>
          <w:bCs w:val="false"/>
        </w:rPr>
        <w:t>Stečajnom upravitelju</w:t>
      </w:r>
      <w:r w:rsidR="00CB46B7">
        <w:rPr>
          <w:rFonts w:cs="Times New Roman" w:hAnsi="Times New Roman" w:ascii="Times New Roman"/>
          <w:bCs w:val="false"/>
        </w:rPr>
        <w:t xml:space="preserve"> </w:t>
      </w:r>
      <w:r w:rsidR="00815593" w:rsidRPr="00815593">
        <w:rPr>
          <w:rFonts w:cs="Times New Roman" w:hAnsi="Times New Roman" w:ascii="Times New Roman"/>
          <w:bCs w:val="false"/>
        </w:rPr>
        <w:t>Kristijan</w:t>
      </w:r>
      <w:r w:rsidR="00815593">
        <w:rPr>
          <w:rFonts w:cs="Times New Roman" w:hAnsi="Times New Roman" w:ascii="Times New Roman"/>
          <w:bCs w:val="false"/>
        </w:rPr>
        <w:t>u</w:t>
      </w:r>
      <w:r w:rsidR="00815593" w:rsidRPr="00815593">
        <w:rPr>
          <w:rFonts w:cs="Times New Roman" w:hAnsi="Times New Roman" w:ascii="Times New Roman"/>
          <w:bCs w:val="false"/>
        </w:rPr>
        <w:t xml:space="preserve"> Mijandrušić iz Pazina, Stari trg 7, OIB 96007816779</w:t>
      </w:r>
      <w:r w:rsidR="00CB46B7">
        <w:rPr>
          <w:rFonts w:cs="Times New Roman" w:hAnsi="Times New Roman" w:ascii="Times New Roman"/>
          <w:bCs w:val="false"/>
        </w:rPr>
        <w:t xml:space="preserve">, </w:t>
      </w:r>
      <w:r w:rsidRPr="0098052F">
        <w:rPr>
          <w:rFonts w:cs="Times New Roman" w:hAnsi="Times New Roman" w:ascii="Times New Roman"/>
          <w:bCs w:val="false"/>
        </w:rPr>
        <w:t xml:space="preserve">daje se suglasnost za </w:t>
      </w:r>
      <w:r w:rsidR="00B437EC">
        <w:rPr>
          <w:rFonts w:cs="Times New Roman" w:hAnsi="Times New Roman" w:ascii="Times New Roman"/>
          <w:bCs w:val="false"/>
        </w:rPr>
        <w:t xml:space="preserve">prvu </w:t>
      </w:r>
      <w:r w:rsidR="00CB46B7">
        <w:rPr>
          <w:rFonts w:cs="Times New Roman" w:hAnsi="Times New Roman" w:ascii="Times New Roman"/>
          <w:bCs w:val="false"/>
        </w:rPr>
        <w:t xml:space="preserve">djelomičnu diobu </w:t>
      </w:r>
      <w:r w:rsidR="00B437EC">
        <w:rPr>
          <w:rFonts w:cs="Times New Roman" w:hAnsi="Times New Roman" w:ascii="Times New Roman"/>
          <w:bCs w:val="false"/>
        </w:rPr>
        <w:t xml:space="preserve">stečajne mase </w:t>
      </w:r>
      <w:r w:rsidRPr="0098052F">
        <w:rPr>
          <w:rFonts w:cs="Times New Roman" w:hAnsi="Times New Roman" w:ascii="Times New Roman"/>
          <w:bCs w:val="false"/>
        </w:rPr>
        <w:t>namirenje</w:t>
      </w:r>
      <w:r w:rsidR="00CB46B7">
        <w:rPr>
          <w:rFonts w:cs="Times New Roman" w:hAnsi="Times New Roman" w:ascii="Times New Roman"/>
          <w:bCs w:val="false"/>
        </w:rPr>
        <w:t>m</w:t>
      </w:r>
      <w:r w:rsidRPr="0098052F">
        <w:rPr>
          <w:rFonts w:cs="Times New Roman" w:hAnsi="Times New Roman" w:ascii="Times New Roman"/>
          <w:bCs w:val="false"/>
        </w:rPr>
        <w:t xml:space="preserve"> stečajnih vjerovnika prvog višeg isplatnog reda u iznosu od </w:t>
      </w:r>
      <w:r w:rsidR="00815593">
        <w:rPr>
          <w:rFonts w:cs="Times New Roman" w:hAnsi="Times New Roman" w:ascii="Times New Roman"/>
          <w:bCs w:val="false"/>
        </w:rPr>
        <w:t>69.979,</w:t>
      </w:r>
      <w:r w:rsidR="00B437EC">
        <w:rPr>
          <w:rFonts w:cs="Times New Roman" w:hAnsi="Times New Roman" w:ascii="Times New Roman"/>
          <w:bCs w:val="false"/>
        </w:rPr>
        <w:t>0</w:t>
      </w:r>
      <w:r w:rsidR="00815593">
        <w:rPr>
          <w:rFonts w:cs="Times New Roman" w:hAnsi="Times New Roman" w:ascii="Times New Roman"/>
          <w:bCs w:val="false"/>
        </w:rPr>
        <w:t>0</w:t>
      </w:r>
      <w:r w:rsidR="00B437EC">
        <w:rPr>
          <w:rFonts w:cs="Times New Roman" w:hAnsi="Times New Roman" w:ascii="Times New Roman"/>
          <w:bCs w:val="false"/>
        </w:rPr>
        <w:t xml:space="preserve"> </w:t>
      </w:r>
      <w:r w:rsidRPr="0098052F">
        <w:rPr>
          <w:rFonts w:cs="Times New Roman" w:hAnsi="Times New Roman" w:ascii="Times New Roman"/>
          <w:bCs w:val="false"/>
        </w:rPr>
        <w:t xml:space="preserve">što predstavlja </w:t>
      </w:r>
      <w:r w:rsidR="00815593">
        <w:rPr>
          <w:rFonts w:cs="Times New Roman" w:hAnsi="Times New Roman" w:ascii="Times New Roman"/>
          <w:bCs w:val="false"/>
        </w:rPr>
        <w:t>11,25</w:t>
      </w:r>
      <w:r w:rsidRPr="0098052F">
        <w:rPr>
          <w:rFonts w:cs="Times New Roman" w:hAnsi="Times New Roman" w:ascii="Times New Roman"/>
          <w:bCs w:val="false"/>
        </w:rPr>
        <w:t>% utvrđenih tražbina prvog višeg isplatnog reda.</w:t>
      </w:r>
    </w:p>
    <w:p w:rsidRDefault="00650EE0" w:rsidP="001E03A9" w:rsidR="00650EE0">
      <w:pPr>
        <w:ind w:right="72"/>
        <w:jc w:val="center"/>
        <w:rPr>
          <w:rFonts w:cs="Times New Roman" w:hAnsi="Times New Roman" w:ascii="Times New Roman"/>
          <w:bCs w:val="false"/>
        </w:rPr>
      </w:pPr>
    </w:p>
    <w:p w:rsidRDefault="00B01E8E" w:rsidP="001E03A9" w:rsidR="004D0B36" w:rsidRPr="00B437EC">
      <w:pPr>
        <w:ind w:right="72"/>
        <w:jc w:val="center"/>
        <w:rPr>
          <w:rFonts w:cs="Times New Roman" w:hAnsi="Times New Roman" w:ascii="Times New Roman"/>
          <w:b/>
          <w:bCs w:val="false"/>
        </w:rPr>
      </w:pPr>
      <w:r w:rsidRPr="00B437EC">
        <w:rPr>
          <w:rFonts w:cs="Times New Roman" w:hAnsi="Times New Roman" w:ascii="Times New Roman"/>
          <w:b/>
          <w:bCs w:val="false"/>
        </w:rPr>
        <w:t>Obrazloženje</w:t>
      </w:r>
    </w:p>
    <w:p w:rsidRDefault="00B01E8E" w:rsidP="001E03A9" w:rsidR="00B01E8E" w:rsidRPr="0098052F">
      <w:pPr>
        <w:ind w:right="72"/>
        <w:jc w:val="center"/>
        <w:rPr>
          <w:rFonts w:cs="Times New Roman" w:hAnsi="Times New Roman" w:ascii="Times New Roman"/>
          <w:b/>
          <w:bCs w:val="false"/>
        </w:rPr>
      </w:pPr>
    </w:p>
    <w:p w:rsidRDefault="00B01E8E" w:rsidP="001E03A9" w:rsidR="00B437EC">
      <w:pPr>
        <w:ind w:right="72"/>
        <w:jc w:val="both"/>
        <w:rPr>
          <w:rFonts w:cs="Times New Roman" w:hAnsi="Times New Roman" w:ascii="Times New Roman"/>
          <w:bCs w:val="false"/>
        </w:rPr>
      </w:pPr>
      <w:r w:rsidRPr="0098052F">
        <w:rPr>
          <w:rFonts w:cs="Times New Roman" w:hAnsi="Times New Roman" w:ascii="Times New Roman"/>
          <w:bCs w:val="false"/>
        </w:rPr>
        <w:tab/>
      </w:r>
      <w:r w:rsidR="001A251B" w:rsidRPr="0098052F">
        <w:rPr>
          <w:rFonts w:cs="Times New Roman" w:hAnsi="Times New Roman" w:ascii="Times New Roman"/>
          <w:bCs w:val="false"/>
        </w:rPr>
        <w:t xml:space="preserve">Stečajni upravitelj je </w:t>
      </w:r>
      <w:r w:rsidR="00815593">
        <w:rPr>
          <w:rFonts w:cs="Times New Roman" w:hAnsi="Times New Roman" w:ascii="Times New Roman"/>
          <w:bCs w:val="false"/>
        </w:rPr>
        <w:t>15. prosinca</w:t>
      </w:r>
      <w:r w:rsidR="00CB46B7">
        <w:rPr>
          <w:rFonts w:cs="Times New Roman" w:hAnsi="Times New Roman" w:ascii="Times New Roman"/>
          <w:bCs w:val="false"/>
        </w:rPr>
        <w:t xml:space="preserve"> 201</w:t>
      </w:r>
      <w:r w:rsidR="00B437EC">
        <w:rPr>
          <w:rFonts w:cs="Times New Roman" w:hAnsi="Times New Roman" w:ascii="Times New Roman"/>
          <w:bCs w:val="false"/>
        </w:rPr>
        <w:t>5</w:t>
      </w:r>
      <w:r w:rsidR="00CB46B7">
        <w:rPr>
          <w:rFonts w:cs="Times New Roman" w:hAnsi="Times New Roman" w:ascii="Times New Roman"/>
          <w:bCs w:val="false"/>
        </w:rPr>
        <w:t xml:space="preserve">.g. </w:t>
      </w:r>
      <w:r w:rsidR="001A251B" w:rsidRPr="0098052F">
        <w:rPr>
          <w:rFonts w:cs="Times New Roman" w:hAnsi="Times New Roman" w:ascii="Times New Roman"/>
          <w:bCs w:val="false"/>
        </w:rPr>
        <w:t>podnio stečajnom sucu prijedlog</w:t>
      </w:r>
      <w:r w:rsidR="009329B2" w:rsidRPr="0098052F">
        <w:rPr>
          <w:rFonts w:cs="Times New Roman" w:hAnsi="Times New Roman" w:ascii="Times New Roman"/>
          <w:bCs w:val="false"/>
        </w:rPr>
        <w:t xml:space="preserve"> za </w:t>
      </w:r>
      <w:r w:rsidR="00B437EC">
        <w:rPr>
          <w:rFonts w:cs="Times New Roman" w:hAnsi="Times New Roman" w:ascii="Times New Roman"/>
          <w:bCs w:val="false"/>
        </w:rPr>
        <w:t xml:space="preserve">prvu </w:t>
      </w:r>
      <w:r w:rsidR="009329B2" w:rsidRPr="0098052F">
        <w:rPr>
          <w:rFonts w:cs="Times New Roman" w:hAnsi="Times New Roman" w:ascii="Times New Roman"/>
          <w:bCs w:val="false"/>
        </w:rPr>
        <w:t xml:space="preserve">djelomičnu diobu stečajne mase namirenjem stečajnih vjerovnika prvog višeg isplatnog reda u iznosu od </w:t>
      </w:r>
      <w:r w:rsidR="00815593">
        <w:rPr>
          <w:rFonts w:cs="Times New Roman" w:hAnsi="Times New Roman" w:ascii="Times New Roman"/>
          <w:bCs w:val="false"/>
        </w:rPr>
        <w:t>69.979,00</w:t>
      </w:r>
      <w:r w:rsidR="00CB46B7">
        <w:rPr>
          <w:rFonts w:cs="Times New Roman" w:hAnsi="Times New Roman" w:ascii="Times New Roman"/>
          <w:bCs w:val="false"/>
        </w:rPr>
        <w:t xml:space="preserve"> </w:t>
      </w:r>
      <w:r w:rsidR="009329B2" w:rsidRPr="0098052F">
        <w:rPr>
          <w:rFonts w:cs="Times New Roman" w:hAnsi="Times New Roman" w:ascii="Times New Roman"/>
          <w:bCs w:val="false"/>
        </w:rPr>
        <w:t xml:space="preserve">kn, što predstavlja </w:t>
      </w:r>
      <w:r w:rsidR="00815593">
        <w:rPr>
          <w:rFonts w:cs="Times New Roman" w:hAnsi="Times New Roman" w:ascii="Times New Roman"/>
          <w:bCs w:val="false"/>
        </w:rPr>
        <w:t>11,25</w:t>
      </w:r>
      <w:r w:rsidR="009329B2" w:rsidRPr="0098052F">
        <w:rPr>
          <w:rFonts w:cs="Times New Roman" w:hAnsi="Times New Roman" w:ascii="Times New Roman"/>
          <w:bCs w:val="false"/>
        </w:rPr>
        <w:t>% ukupno utvrđenih tražbina prvog višeg isplatnog reda.</w:t>
      </w:r>
    </w:p>
    <w:p w:rsidRDefault="00CB46B7" w:rsidP="001E03A9" w:rsidR="00CB46B7">
      <w:pPr>
        <w:ind w:right="72"/>
        <w:jc w:val="both"/>
        <w:rPr>
          <w:rFonts w:cs="Times New Roman" w:hAnsi="Times New Roman" w:ascii="Times New Roman"/>
          <w:bCs w:val="false"/>
        </w:rPr>
      </w:pPr>
      <w:r>
        <w:rPr>
          <w:rFonts w:cs="Times New Roman" w:hAnsi="Times New Roman" w:ascii="Times New Roman"/>
          <w:bCs w:val="false"/>
        </w:rPr>
        <w:tab/>
        <w:t xml:space="preserve">Na prvom </w:t>
      </w:r>
      <w:r w:rsidR="00830823">
        <w:rPr>
          <w:rFonts w:cs="Times New Roman" w:hAnsi="Times New Roman" w:ascii="Times New Roman"/>
          <w:bCs w:val="false"/>
        </w:rPr>
        <w:t xml:space="preserve">ispitnom ročištu održanom u stečajnom postupku nad dužnikom utvrđene su tražbine stečajnih vjerovnika prvog višeg isplatnog reda u ukupnom iznosu od </w:t>
      </w:r>
      <w:r w:rsidR="00815593">
        <w:rPr>
          <w:rFonts w:cs="Times New Roman" w:hAnsi="Times New Roman" w:ascii="Times New Roman"/>
          <w:bCs w:val="false"/>
        </w:rPr>
        <w:t>621.668,11</w:t>
      </w:r>
      <w:r w:rsidR="00830823">
        <w:rPr>
          <w:rFonts w:cs="Times New Roman" w:hAnsi="Times New Roman" w:ascii="Times New Roman"/>
          <w:bCs w:val="false"/>
        </w:rPr>
        <w:t xml:space="preserve"> kn. </w:t>
      </w:r>
      <w:r w:rsidR="00815593">
        <w:rPr>
          <w:rFonts w:cs="Times New Roman" w:hAnsi="Times New Roman" w:ascii="Times New Roman"/>
          <w:bCs w:val="false"/>
        </w:rPr>
        <w:t>Na</w:t>
      </w:r>
      <w:r w:rsidR="00830823">
        <w:rPr>
          <w:rFonts w:cs="Times New Roman" w:hAnsi="Times New Roman" w:ascii="Times New Roman"/>
          <w:bCs w:val="false"/>
        </w:rPr>
        <w:t xml:space="preserve"> žiroračun</w:t>
      </w:r>
      <w:r w:rsidR="00815593">
        <w:rPr>
          <w:rFonts w:cs="Times New Roman" w:hAnsi="Times New Roman" w:ascii="Times New Roman"/>
          <w:bCs w:val="false"/>
        </w:rPr>
        <w:t>u</w:t>
      </w:r>
      <w:r w:rsidR="00830823">
        <w:rPr>
          <w:rFonts w:cs="Times New Roman" w:hAnsi="Times New Roman" w:ascii="Times New Roman"/>
          <w:bCs w:val="false"/>
        </w:rPr>
        <w:t xml:space="preserve"> stečajnog dužnika </w:t>
      </w:r>
      <w:r w:rsidR="00815593">
        <w:rPr>
          <w:rFonts w:cs="Times New Roman" w:hAnsi="Times New Roman" w:ascii="Times New Roman"/>
          <w:bCs w:val="false"/>
        </w:rPr>
        <w:t xml:space="preserve">nalaze se </w:t>
      </w:r>
      <w:r w:rsidR="00830823">
        <w:rPr>
          <w:rFonts w:cs="Times New Roman" w:hAnsi="Times New Roman" w:ascii="Times New Roman"/>
          <w:bCs w:val="false"/>
        </w:rPr>
        <w:t xml:space="preserve">gotovinska novčana sredstva </w:t>
      </w:r>
      <w:r w:rsidR="00815593">
        <w:rPr>
          <w:rFonts w:cs="Times New Roman" w:hAnsi="Times New Roman" w:ascii="Times New Roman"/>
          <w:bCs w:val="false"/>
        </w:rPr>
        <w:t>u iznosu od 76.141,56 kn, do</w:t>
      </w:r>
      <w:r w:rsidR="00830823">
        <w:rPr>
          <w:rFonts w:cs="Times New Roman" w:hAnsi="Times New Roman" w:ascii="Times New Roman"/>
          <w:bCs w:val="false"/>
        </w:rPr>
        <w:t xml:space="preserve">statna za </w:t>
      </w:r>
      <w:r w:rsidR="00815593">
        <w:rPr>
          <w:rFonts w:cs="Times New Roman" w:hAnsi="Times New Roman" w:ascii="Times New Roman"/>
          <w:bCs w:val="false"/>
        </w:rPr>
        <w:t>11,25</w:t>
      </w:r>
      <w:r w:rsidR="00830823">
        <w:rPr>
          <w:rFonts w:cs="Times New Roman" w:hAnsi="Times New Roman" w:ascii="Times New Roman"/>
          <w:bCs w:val="false"/>
        </w:rPr>
        <w:t>% namirenj</w:t>
      </w:r>
      <w:r w:rsidR="00650203">
        <w:rPr>
          <w:rFonts w:cs="Times New Roman" w:hAnsi="Times New Roman" w:ascii="Times New Roman"/>
          <w:bCs w:val="false"/>
        </w:rPr>
        <w:t>a</w:t>
      </w:r>
      <w:r w:rsidR="00830823">
        <w:rPr>
          <w:rFonts w:cs="Times New Roman" w:hAnsi="Times New Roman" w:ascii="Times New Roman"/>
          <w:bCs w:val="false"/>
        </w:rPr>
        <w:t xml:space="preserve"> </w:t>
      </w:r>
      <w:r w:rsidR="00650EE0">
        <w:rPr>
          <w:rFonts w:cs="Times New Roman" w:hAnsi="Times New Roman" w:ascii="Times New Roman"/>
          <w:bCs w:val="false"/>
        </w:rPr>
        <w:t xml:space="preserve">utvrđenih </w:t>
      </w:r>
      <w:r w:rsidR="00830823">
        <w:rPr>
          <w:rFonts w:cs="Times New Roman" w:hAnsi="Times New Roman" w:ascii="Times New Roman"/>
          <w:bCs w:val="false"/>
        </w:rPr>
        <w:t xml:space="preserve">tražbina stečajnih vjerovnika prvog višeg isplatnog reda u iznosu od </w:t>
      </w:r>
      <w:r w:rsidR="00815593">
        <w:rPr>
          <w:rFonts w:cs="Times New Roman" w:hAnsi="Times New Roman" w:ascii="Times New Roman"/>
          <w:bCs w:val="false"/>
        </w:rPr>
        <w:t>69.979,00</w:t>
      </w:r>
      <w:r w:rsidR="00830823">
        <w:rPr>
          <w:rFonts w:cs="Times New Roman" w:hAnsi="Times New Roman" w:ascii="Times New Roman"/>
          <w:bCs w:val="false"/>
        </w:rPr>
        <w:t xml:space="preserve"> </w:t>
      </w:r>
      <w:r w:rsidR="00830823" w:rsidRPr="0098052F">
        <w:rPr>
          <w:rFonts w:cs="Times New Roman" w:hAnsi="Times New Roman" w:ascii="Times New Roman"/>
          <w:bCs w:val="false"/>
        </w:rPr>
        <w:t>kn</w:t>
      </w:r>
      <w:r w:rsidR="00830823">
        <w:rPr>
          <w:rFonts w:cs="Times New Roman" w:hAnsi="Times New Roman" w:ascii="Times New Roman"/>
          <w:bCs w:val="false"/>
        </w:rPr>
        <w:t>.</w:t>
      </w:r>
      <w:r w:rsidR="00815593">
        <w:rPr>
          <w:rFonts w:cs="Times New Roman" w:hAnsi="Times New Roman" w:ascii="Times New Roman"/>
          <w:bCs w:val="false"/>
        </w:rPr>
        <w:t xml:space="preserve"> U stečajnom postupku nema osporenih tražbina stečajnih vjerovnika prvog višeg isplatnog reda. </w:t>
      </w:r>
    </w:p>
    <w:p w:rsidRDefault="00B437EC" w:rsidP="00815593" w:rsidR="00815593">
      <w:pPr>
        <w:ind w:right="72"/>
        <w:jc w:val="both"/>
        <w:rPr>
          <w:rFonts w:cs="Times New Roman" w:hAnsi="Times New Roman" w:ascii="Times New Roman"/>
          <w:bCs w:val="false"/>
        </w:rPr>
      </w:pPr>
      <w:r>
        <w:rPr>
          <w:rFonts w:cs="Times New Roman" w:hAnsi="Times New Roman" w:ascii="Times New Roman"/>
          <w:bCs w:val="false"/>
        </w:rPr>
        <w:tab/>
        <w:t>Uz prijedlog stečajni upravitelj sastavio je zbroj tražbina koje se uzimaju u obzir pri diobi (diobni popis). Popis je izložen u pisarnici suda na uvid sudionicima.</w:t>
      </w:r>
    </w:p>
    <w:p w:rsidRDefault="00815593" w:rsidP="00815593" w:rsidR="00B437EC">
      <w:pPr>
        <w:ind w:right="72"/>
        <w:jc w:val="both"/>
        <w:rPr>
          <w:rFonts w:cs="Times New Roman" w:hAnsi="Times New Roman" w:ascii="Times New Roman"/>
          <w:bCs w:val="false"/>
        </w:rPr>
      </w:pPr>
      <w:r>
        <w:rPr>
          <w:rFonts w:cs="Times New Roman" w:hAnsi="Times New Roman" w:ascii="Times New Roman"/>
          <w:bCs w:val="false"/>
        </w:rPr>
        <w:tab/>
      </w:r>
      <w:r w:rsidR="00B437EC">
        <w:rPr>
          <w:rFonts w:cs="Times New Roman" w:hAnsi="Times New Roman" w:ascii="Times New Roman"/>
          <w:bCs w:val="false"/>
        </w:rPr>
        <w:t xml:space="preserve">Stečajni upravitelj će </w:t>
      </w:r>
      <w:r>
        <w:rPr>
          <w:rFonts w:cs="Times New Roman" w:hAnsi="Times New Roman" w:ascii="Times New Roman"/>
          <w:bCs w:val="false"/>
        </w:rPr>
        <w:t xml:space="preserve">prije diobe </w:t>
      </w:r>
      <w:r w:rsidR="00B437EC">
        <w:rPr>
          <w:rFonts w:cs="Times New Roman" w:hAnsi="Times New Roman" w:ascii="Times New Roman"/>
          <w:bCs w:val="false"/>
        </w:rPr>
        <w:t xml:space="preserve">javno objaviti </w:t>
      </w:r>
      <w:r>
        <w:rPr>
          <w:rFonts w:cs="Times New Roman" w:hAnsi="Times New Roman" w:ascii="Times New Roman"/>
          <w:bCs w:val="false"/>
        </w:rPr>
        <w:t>zbroj tražbina i raspoloživi iznos iz stečajne mase koji će se raspodijeliti vjerovnicima.</w:t>
      </w:r>
      <w:r w:rsidR="00650203">
        <w:rPr>
          <w:rFonts w:cs="Times New Roman" w:hAnsi="Times New Roman" w:ascii="Times New Roman"/>
          <w:bCs w:val="false"/>
        </w:rPr>
        <w:t xml:space="preserve"> </w:t>
      </w:r>
    </w:p>
    <w:p w:rsidRDefault="00B437EC" w:rsidP="001E03A9" w:rsidR="00B01E8E" w:rsidRPr="0098052F">
      <w:pPr>
        <w:ind w:right="72"/>
        <w:jc w:val="both"/>
        <w:rPr>
          <w:rFonts w:cs="Times New Roman" w:hAnsi="Times New Roman" w:ascii="Times New Roman"/>
          <w:bCs w:val="false"/>
        </w:rPr>
      </w:pPr>
      <w:r>
        <w:rPr>
          <w:rFonts w:cs="Times New Roman" w:hAnsi="Times New Roman" w:ascii="Times New Roman"/>
          <w:bCs w:val="false"/>
        </w:rPr>
        <w:tab/>
      </w:r>
      <w:r w:rsidR="00F5165D" w:rsidRPr="0098052F">
        <w:rPr>
          <w:rFonts w:cs="Times New Roman" w:hAnsi="Times New Roman" w:ascii="Times New Roman"/>
          <w:bCs w:val="false"/>
        </w:rPr>
        <w:t xml:space="preserve">Slijedom naprijed navedenog, </w:t>
      </w:r>
      <w:r w:rsidR="00886C5F" w:rsidRPr="0098052F">
        <w:rPr>
          <w:rFonts w:cs="Times New Roman" w:hAnsi="Times New Roman" w:ascii="Times New Roman"/>
          <w:bCs w:val="false"/>
        </w:rPr>
        <w:t xml:space="preserve">temeljem čl.183. st.3. Stečajnog zakona </w:t>
      </w:r>
      <w:r w:rsidR="00650EE0" w:rsidRPr="00650EE0">
        <w:rPr>
          <w:rFonts w:cs="Times New Roman" w:hAnsi="Times New Roman" w:ascii="Times New Roman"/>
        </w:rPr>
        <w:t>(NN 44/96, 29/99, 129/00, 123/03, 197/03, 187/04, 82/06, 116/10</w:t>
      </w:r>
      <w:r w:rsidR="00650203">
        <w:rPr>
          <w:rFonts w:cs="Times New Roman" w:hAnsi="Times New Roman" w:ascii="Times New Roman"/>
        </w:rPr>
        <w:t xml:space="preserve">, </w:t>
      </w:r>
      <w:r w:rsidR="00650EE0" w:rsidRPr="00650EE0">
        <w:rPr>
          <w:rFonts w:cs="Times New Roman" w:hAnsi="Times New Roman" w:ascii="Times New Roman"/>
        </w:rPr>
        <w:t>25/12</w:t>
      </w:r>
      <w:r w:rsidR="00650203">
        <w:rPr>
          <w:rFonts w:cs="Times New Roman" w:hAnsi="Times New Roman" w:ascii="Times New Roman"/>
        </w:rPr>
        <w:t xml:space="preserve"> i 133/12</w:t>
      </w:r>
      <w:r w:rsidR="00650EE0" w:rsidRPr="00650EE0">
        <w:rPr>
          <w:rFonts w:cs="Times New Roman" w:hAnsi="Times New Roman" w:ascii="Times New Roman"/>
        </w:rPr>
        <w:t>)</w:t>
      </w:r>
      <w:r w:rsidR="00650EE0" w:rsidRPr="004E5FE7">
        <w:t xml:space="preserve"> </w:t>
      </w:r>
      <w:r w:rsidR="00F5165D" w:rsidRPr="0098052F">
        <w:rPr>
          <w:rFonts w:cs="Times New Roman" w:hAnsi="Times New Roman" w:ascii="Times New Roman"/>
          <w:bCs w:val="false"/>
        </w:rPr>
        <w:t xml:space="preserve">stečajni sudac je stečajnom upravitelju dao suglasnost za djelomičnu diobu </w:t>
      </w:r>
      <w:r w:rsidR="00650EE0">
        <w:rPr>
          <w:rFonts w:cs="Times New Roman" w:hAnsi="Times New Roman" w:ascii="Times New Roman"/>
          <w:bCs w:val="false"/>
        </w:rPr>
        <w:t xml:space="preserve">namirenjem </w:t>
      </w:r>
      <w:r w:rsidR="00F5165D" w:rsidRPr="0098052F">
        <w:rPr>
          <w:rFonts w:cs="Times New Roman" w:hAnsi="Times New Roman" w:ascii="Times New Roman"/>
          <w:bCs w:val="false"/>
        </w:rPr>
        <w:t xml:space="preserve">stečajnih vjerovnika prvog višeg isplatnog reda u </w:t>
      </w:r>
      <w:r w:rsidR="00815593">
        <w:rPr>
          <w:rFonts w:cs="Times New Roman" w:hAnsi="Times New Roman" w:ascii="Times New Roman"/>
          <w:bCs w:val="false"/>
        </w:rPr>
        <w:t>11,25</w:t>
      </w:r>
      <w:r w:rsidR="00F5165D" w:rsidRPr="0098052F">
        <w:rPr>
          <w:rFonts w:cs="Times New Roman" w:hAnsi="Times New Roman" w:ascii="Times New Roman"/>
          <w:bCs w:val="false"/>
        </w:rPr>
        <w:t>% iznos</w:t>
      </w:r>
      <w:r>
        <w:rPr>
          <w:rFonts w:cs="Times New Roman" w:hAnsi="Times New Roman" w:ascii="Times New Roman"/>
          <w:bCs w:val="false"/>
        </w:rPr>
        <w:t>a</w:t>
      </w:r>
      <w:r w:rsidR="00F5165D" w:rsidRPr="0098052F">
        <w:rPr>
          <w:rFonts w:cs="Times New Roman" w:hAnsi="Times New Roman" w:ascii="Times New Roman"/>
          <w:bCs w:val="false"/>
        </w:rPr>
        <w:t xml:space="preserve"> utvrđenih tražbina.  </w:t>
      </w:r>
      <w:r w:rsidR="00B01E8E" w:rsidRPr="0098052F">
        <w:rPr>
          <w:rFonts w:cs="Times New Roman" w:hAnsi="Times New Roman" w:ascii="Times New Roman"/>
          <w:bCs w:val="false"/>
        </w:rPr>
        <w:t xml:space="preserve"> </w:t>
      </w:r>
    </w:p>
    <w:p w:rsidRDefault="004D0B36" w:rsidP="00B437EC" w:rsidR="00CB46B7">
      <w:pPr>
        <w:ind w:right="72"/>
        <w:jc w:val="both"/>
        <w:rPr>
          <w:rFonts w:cs="Times New Roman" w:hAnsi="Times New Roman" w:ascii="Times New Roman"/>
        </w:rPr>
      </w:pPr>
      <w:r w:rsidRPr="0098052F">
        <w:rPr>
          <w:rFonts w:cs="Times New Roman" w:hAnsi="Times New Roman" w:ascii="Times New Roman"/>
          <w:b/>
          <w:bCs w:val="false"/>
        </w:rPr>
        <w:tab/>
      </w:r>
      <w:r w:rsidRPr="0098052F">
        <w:rPr>
          <w:rFonts w:cs="Times New Roman" w:hAnsi="Times New Roman" w:ascii="Times New Roman"/>
          <w:b/>
          <w:bCs w:val="false"/>
        </w:rPr>
        <w:tab/>
      </w:r>
    </w:p>
    <w:p w:rsidRDefault="00830823" w:rsidP="001E03A9" w:rsidR="004D0B36" w:rsidRPr="0098052F">
      <w:pPr>
        <w:ind w:right="72"/>
        <w:jc w:val="center"/>
        <w:rPr>
          <w:rFonts w:cs="Times New Roman" w:hAnsi="Times New Roman" w:ascii="Times New Roman"/>
        </w:rPr>
      </w:pPr>
      <w:r>
        <w:rPr>
          <w:rFonts w:cs="Times New Roman" w:hAnsi="Times New Roman" w:ascii="Times New Roman"/>
        </w:rPr>
        <w:t>U Rijeci,</w:t>
      </w:r>
      <w:r w:rsidR="00650EE0">
        <w:rPr>
          <w:rFonts w:cs="Times New Roman" w:hAnsi="Times New Roman" w:ascii="Times New Roman"/>
        </w:rPr>
        <w:t xml:space="preserve"> </w:t>
      </w:r>
      <w:r w:rsidR="00B437EC">
        <w:rPr>
          <w:rFonts w:cs="Times New Roman" w:hAnsi="Times New Roman" w:ascii="Times New Roman"/>
        </w:rPr>
        <w:t>2</w:t>
      </w:r>
      <w:r w:rsidR="00815593">
        <w:rPr>
          <w:rFonts w:cs="Times New Roman" w:hAnsi="Times New Roman" w:ascii="Times New Roman"/>
        </w:rPr>
        <w:t>3. prosinca</w:t>
      </w:r>
      <w:r w:rsidR="00650EE0">
        <w:rPr>
          <w:rFonts w:cs="Times New Roman" w:hAnsi="Times New Roman" w:ascii="Times New Roman"/>
        </w:rPr>
        <w:t xml:space="preserve"> 201</w:t>
      </w:r>
      <w:r w:rsidR="00B437EC">
        <w:rPr>
          <w:rFonts w:cs="Times New Roman" w:hAnsi="Times New Roman" w:ascii="Times New Roman"/>
        </w:rPr>
        <w:t>5</w:t>
      </w:r>
      <w:r w:rsidR="00650EE0">
        <w:rPr>
          <w:rFonts w:cs="Times New Roman" w:hAnsi="Times New Roman" w:ascii="Times New Roman"/>
        </w:rPr>
        <w:t>. godine</w:t>
      </w:r>
    </w:p>
    <w:p w:rsidRDefault="004D0B36" w:rsidP="001E03A9" w:rsidR="004D0B36" w:rsidRPr="0098052F">
      <w:pPr>
        <w:ind w:right="72"/>
        <w:jc w:val="center"/>
        <w:rPr>
          <w:rFonts w:cs="Times New Roman" w:hAnsi="Times New Roman" w:ascii="Times New Roman"/>
        </w:rPr>
      </w:pPr>
    </w:p>
    <w:p w:rsidRDefault="004D0B36" w:rsidP="00650203" w:rsidR="004D0B36" w:rsidRPr="0098052F">
      <w:pPr>
        <w:ind w:right="72" w:left="2160"/>
        <w:jc w:val="right"/>
        <w:rPr>
          <w:rFonts w:cs="Times New Roman" w:hAnsi="Times New Roman" w:ascii="Times New Roman"/>
        </w:rPr>
      </w:pPr>
      <w:r w:rsidRPr="0098052F">
        <w:rPr>
          <w:rFonts w:cs="Times New Roman" w:hAnsi="Times New Roman" w:ascii="Times New Roman"/>
        </w:rPr>
        <w:tab/>
      </w:r>
      <w:r w:rsidRPr="0098052F">
        <w:rPr>
          <w:rFonts w:cs="Times New Roman" w:hAnsi="Times New Roman" w:ascii="Times New Roman"/>
        </w:rPr>
        <w:tab/>
      </w:r>
      <w:r w:rsidRPr="0098052F">
        <w:rPr>
          <w:rFonts w:cs="Times New Roman" w:hAnsi="Times New Roman" w:ascii="Times New Roman"/>
        </w:rPr>
        <w:tab/>
      </w:r>
      <w:r w:rsidRPr="0098052F">
        <w:rPr>
          <w:rFonts w:cs="Times New Roman" w:hAnsi="Times New Roman" w:ascii="Times New Roman"/>
        </w:rPr>
        <w:tab/>
        <w:t xml:space="preserve"> </w:t>
      </w:r>
      <w:r w:rsidRPr="0098052F">
        <w:rPr>
          <w:rFonts w:cs="Times New Roman" w:hAnsi="Times New Roman" w:ascii="Times New Roman"/>
          <w:b/>
        </w:rPr>
        <w:tab/>
        <w:t xml:space="preserve">    </w:t>
      </w:r>
      <w:r w:rsidRPr="0098052F">
        <w:rPr>
          <w:rFonts w:cs="Times New Roman" w:hAnsi="Times New Roman" w:ascii="Times New Roman"/>
          <w:b/>
        </w:rPr>
        <w:tab/>
        <w:t xml:space="preserve"> </w:t>
      </w:r>
      <w:r w:rsidRPr="0098052F">
        <w:rPr>
          <w:rFonts w:cs="Times New Roman" w:hAnsi="Times New Roman" w:ascii="Times New Roman"/>
        </w:rPr>
        <w:t>Stečajni sudac</w:t>
      </w:r>
    </w:p>
    <w:p w:rsidRDefault="004D0B36" w:rsidP="00650203" w:rsidR="00C34658" w:rsidRPr="0098052F">
      <w:pPr>
        <w:ind w:right="72" w:left="2160"/>
        <w:jc w:val="right"/>
        <w:rPr>
          <w:rFonts w:cs="Times New Roman" w:hAnsi="Times New Roman" w:ascii="Times New Roman"/>
        </w:rPr>
      </w:pPr>
      <w:r w:rsidRPr="0098052F">
        <w:rPr>
          <w:rFonts w:cs="Times New Roman" w:hAnsi="Times New Roman" w:ascii="Times New Roman"/>
        </w:rPr>
        <w:t xml:space="preserve">                      </w:t>
      </w:r>
      <w:r w:rsidRPr="0098052F">
        <w:rPr>
          <w:rFonts w:cs="Times New Roman" w:hAnsi="Times New Roman" w:ascii="Times New Roman"/>
        </w:rPr>
        <w:tab/>
      </w:r>
      <w:r w:rsidRPr="0098052F">
        <w:rPr>
          <w:rFonts w:cs="Times New Roman" w:hAnsi="Times New Roman" w:ascii="Times New Roman"/>
        </w:rPr>
        <w:tab/>
        <w:t xml:space="preserve">                      </w:t>
      </w:r>
      <w:r w:rsidR="00CB46B7">
        <w:rPr>
          <w:rFonts w:cs="Times New Roman" w:hAnsi="Times New Roman" w:ascii="Times New Roman"/>
        </w:rPr>
        <w:t xml:space="preserve">  </w:t>
      </w:r>
      <w:r w:rsidRPr="0098052F">
        <w:rPr>
          <w:rFonts w:cs="Times New Roman" w:hAnsi="Times New Roman" w:ascii="Times New Roman"/>
        </w:rPr>
        <w:tab/>
        <w:t>Daniela Korlević</w:t>
      </w:r>
      <w:r w:rsidR="00C34658">
        <w:rPr>
          <w:rFonts w:cs="Times New Roman" w:hAnsi="Times New Roman" w:ascii="Times New Roman"/>
        </w:rPr>
        <w:t xml:space="preserve"> </w:t>
      </w:r>
    </w:p>
    <w:p w:rsidRDefault="004D0B36" w:rsidP="001E03A9" w:rsidR="004D0B36">
      <w:pPr>
        <w:ind w:right="72" w:left="2160"/>
        <w:jc w:val="both"/>
        <w:rPr>
          <w:rFonts w:cs="Times New Roman" w:hAnsi="Times New Roman" w:ascii="Times New Roman"/>
          <w:b/>
        </w:rPr>
      </w:pPr>
    </w:p>
    <w:p w:rsidRDefault="00815593" w:rsidP="001E03A9" w:rsidR="00815593" w:rsidRPr="0098052F">
      <w:pPr>
        <w:ind w:right="72" w:left="2160"/>
        <w:jc w:val="both"/>
        <w:rPr>
          <w:rFonts w:cs="Times New Roman" w:hAnsi="Times New Roman" w:ascii="Times New Roman"/>
          <w:b/>
        </w:rPr>
      </w:pPr>
    </w:p>
    <w:p w:rsidRDefault="00650EE0" w:rsidP="00650EE0" w:rsidR="00650EE0" w:rsidRPr="00650EE0">
      <w:pPr>
        <w:rPr>
          <w:rFonts w:cs="Times New Roman" w:hAnsi="Times New Roman" w:ascii="Times New Roman"/>
          <w:b/>
        </w:rPr>
      </w:pPr>
      <w:r w:rsidRPr="00650EE0">
        <w:rPr>
          <w:rFonts w:cs="Times New Roman" w:hAnsi="Times New Roman" w:ascii="Times New Roman"/>
          <w:b/>
        </w:rPr>
        <w:t>UPUTA O PRAVNOM LIJEKU:</w:t>
      </w:r>
    </w:p>
    <w:p w:rsidRDefault="00650EE0" w:rsidP="00650EE0" w:rsidR="00650EE0" w:rsidRPr="00650EE0">
      <w:pPr>
        <w:jc w:val="both"/>
        <w:rPr>
          <w:rFonts w:cs="Times New Roman" w:hAnsi="Times New Roman" w:ascii="Times New Roman"/>
        </w:rPr>
      </w:pPr>
      <w:r w:rsidRPr="00650EE0">
        <w:rPr>
          <w:rFonts w:cs="Times New Roman" w:hAnsi="Times New Roman" w:ascii="Times New Roman"/>
        </w:rPr>
        <w:t>Protiv ovog rješenja nezadovoljna stranka može podnijeti žalbu u roku od 8 dana od dana primitka istog. Žalba se podnosi putem ovog suda u dva istovjetna primjerka, a o žalbi odlučuje Visoki trgovački sud  Republike Hrvatske.</w:t>
      </w:r>
    </w:p>
    <w:p w:rsidRDefault="004D0B36" w:rsidP="001E03A9" w:rsidR="004D0B36" w:rsidRPr="0098052F">
      <w:pPr>
        <w:ind w:right="72"/>
        <w:rPr>
          <w:rFonts w:cs="Times New Roman" w:hAnsi="Times New Roman" w:ascii="Times New Roman"/>
        </w:rPr>
      </w:pPr>
    </w:p>
    <w:p w:rsidRDefault="004D0B36" w:rsidP="001E03A9" w:rsidR="004D0B36" w:rsidRPr="0098052F">
      <w:pPr>
        <w:ind w:right="72"/>
        <w:rPr>
          <w:rFonts w:cs="Times New Roman" w:hAnsi="Times New Roman" w:ascii="Times New Roman"/>
        </w:rPr>
      </w:pPr>
    </w:p>
    <w:p w:rsidRDefault="004D0B36" w:rsidP="001E03A9" w:rsidR="004D0B36" w:rsidRPr="00650203">
      <w:pPr>
        <w:ind w:right="72"/>
        <w:rPr>
          <w:rFonts w:cs="Times New Roman" w:hAnsi="Times New Roman" w:ascii="Times New Roman"/>
          <w:b/>
          <w:sz w:val="20"/>
          <w:szCs w:val="20"/>
        </w:rPr>
      </w:pPr>
      <w:r w:rsidRPr="00650203">
        <w:rPr>
          <w:rFonts w:cs="Times New Roman" w:hAnsi="Times New Roman" w:ascii="Times New Roman"/>
          <w:b/>
          <w:sz w:val="20"/>
          <w:szCs w:val="20"/>
        </w:rPr>
        <w:t>DNA</w:t>
      </w:r>
      <w:r w:rsidR="00650EE0" w:rsidRPr="00650203">
        <w:rPr>
          <w:rFonts w:cs="Times New Roman" w:hAnsi="Times New Roman" w:ascii="Times New Roman"/>
          <w:b/>
          <w:sz w:val="20"/>
          <w:szCs w:val="20"/>
        </w:rPr>
        <w:t>:</w:t>
      </w:r>
    </w:p>
    <w:p w:rsidRDefault="004D0B36" w:rsidP="001E03A9" w:rsidR="002631AA">
      <w:pPr>
        <w:ind w:right="72"/>
        <w:rPr>
          <w:rFonts w:cs="Times New Roman" w:hAnsi="Times New Roman" w:ascii="Times New Roman"/>
          <w:sz w:val="20"/>
          <w:szCs w:val="20"/>
        </w:rPr>
      </w:pPr>
      <w:r w:rsidRPr="00650203">
        <w:rPr>
          <w:rFonts w:cs="Times New Roman" w:hAnsi="Times New Roman" w:ascii="Times New Roman"/>
          <w:sz w:val="20"/>
          <w:szCs w:val="20"/>
        </w:rPr>
        <w:t xml:space="preserve">- </w:t>
      </w:r>
      <w:r w:rsidR="002631AA" w:rsidRPr="00650203">
        <w:rPr>
          <w:rFonts w:cs="Times New Roman" w:hAnsi="Times New Roman" w:ascii="Times New Roman"/>
          <w:sz w:val="20"/>
          <w:szCs w:val="20"/>
        </w:rPr>
        <w:t>stečajnom upravitelju</w:t>
      </w:r>
    </w:p>
    <w:p w:rsidRDefault="00815593" w:rsidP="001E03A9" w:rsidR="00815593" w:rsidRPr="00650203">
      <w:pPr>
        <w:ind w:right="72"/>
        <w:rPr>
          <w:rFonts w:cs="Times New Roman" w:hAnsi="Times New Roman" w:ascii="Times New Roman"/>
          <w:sz w:val="20"/>
          <w:szCs w:val="20"/>
        </w:rPr>
      </w:pPr>
      <w:r>
        <w:rPr>
          <w:rFonts w:cs="Times New Roman" w:hAnsi="Times New Roman" w:ascii="Times New Roman"/>
          <w:sz w:val="20"/>
          <w:szCs w:val="20"/>
        </w:rPr>
        <w:t>- e-oglasna ploča</w:t>
      </w:r>
    </w:p>
    <w:p w:rsidRDefault="002631AA" w:rsidP="001E03A9" w:rsidR="002631AA" w:rsidRPr="00650203">
      <w:pPr>
        <w:ind w:right="72"/>
        <w:rPr>
          <w:rFonts w:cs="Times New Roman" w:hAnsi="Times New Roman" w:ascii="Times New Roman"/>
          <w:sz w:val="20"/>
          <w:szCs w:val="20"/>
        </w:rPr>
      </w:pPr>
    </w:p>
    <w:p w:rsidRDefault="004D0B36" w:rsidP="001E03A9" w:rsidR="004D0B36" w:rsidRPr="00650203">
      <w:pPr>
        <w:ind w:right="72"/>
        <w:rPr>
          <w:rFonts w:cs="Times New Roman" w:hAnsi="Times New Roman" w:ascii="Times New Roman"/>
          <w:sz w:val="20"/>
          <w:szCs w:val="20"/>
        </w:rPr>
      </w:pPr>
      <w:r w:rsidRPr="00650203">
        <w:rPr>
          <w:rFonts w:cs="Times New Roman" w:hAnsi="Times New Roman" w:ascii="Times New Roman"/>
          <w:sz w:val="20"/>
          <w:szCs w:val="20"/>
        </w:rPr>
        <w:t>U Rijeci,</w:t>
      </w:r>
      <w:r w:rsidR="002631AA" w:rsidRPr="00650203">
        <w:rPr>
          <w:rFonts w:cs="Times New Roman" w:hAnsi="Times New Roman" w:ascii="Times New Roman"/>
          <w:sz w:val="20"/>
          <w:szCs w:val="20"/>
        </w:rPr>
        <w:t xml:space="preserve"> </w:t>
      </w:r>
      <w:r w:rsidR="00650203">
        <w:rPr>
          <w:rFonts w:cs="Times New Roman" w:hAnsi="Times New Roman" w:ascii="Times New Roman"/>
          <w:sz w:val="20"/>
          <w:szCs w:val="20"/>
        </w:rPr>
        <w:t>2</w:t>
      </w:r>
      <w:r w:rsidR="00815593">
        <w:rPr>
          <w:rFonts w:cs="Times New Roman" w:hAnsi="Times New Roman" w:ascii="Times New Roman"/>
          <w:sz w:val="20"/>
          <w:szCs w:val="20"/>
        </w:rPr>
        <w:t>3</w:t>
      </w:r>
      <w:r w:rsidR="00650203">
        <w:rPr>
          <w:rFonts w:cs="Times New Roman" w:hAnsi="Times New Roman" w:ascii="Times New Roman"/>
          <w:sz w:val="20"/>
          <w:szCs w:val="20"/>
        </w:rPr>
        <w:t>.</w:t>
      </w:r>
      <w:r w:rsidR="00815593">
        <w:rPr>
          <w:rFonts w:cs="Times New Roman" w:hAnsi="Times New Roman" w:ascii="Times New Roman"/>
          <w:sz w:val="20"/>
          <w:szCs w:val="20"/>
        </w:rPr>
        <w:t>12</w:t>
      </w:r>
      <w:r w:rsidR="00650203">
        <w:rPr>
          <w:rFonts w:cs="Times New Roman" w:hAnsi="Times New Roman" w:ascii="Times New Roman"/>
          <w:sz w:val="20"/>
          <w:szCs w:val="20"/>
        </w:rPr>
        <w:t>.2015</w:t>
      </w:r>
      <w:r w:rsidR="00650EE0" w:rsidRPr="00650203">
        <w:rPr>
          <w:rFonts w:cs="Times New Roman" w:hAnsi="Times New Roman" w:ascii="Times New Roman"/>
          <w:sz w:val="20"/>
          <w:szCs w:val="20"/>
        </w:rPr>
        <w:t>.g.</w:t>
      </w:r>
    </w:p>
    <w:p w:rsidRDefault="00CB46B7" w:rsidP="001E03A9" w:rsidR="00CB46B7" w:rsidRPr="00650203">
      <w:pPr>
        <w:ind w:right="72"/>
        <w:rPr>
          <w:rFonts w:cs="Times New Roman" w:hAnsi="Times New Roman" w:ascii="Times New Roman"/>
          <w:sz w:val="20"/>
          <w:szCs w:val="20"/>
        </w:rPr>
      </w:pPr>
    </w:p>
    <w:p w:rsidRDefault="00650EE0" w:rsidP="001E03A9" w:rsidR="004D0B36" w:rsidRPr="00650203">
      <w:pPr>
        <w:ind w:right="72"/>
        <w:rPr>
          <w:rFonts w:cs="Times New Roman" w:hAnsi="Times New Roman" w:ascii="Times New Roman"/>
          <w:sz w:val="20"/>
          <w:szCs w:val="20"/>
        </w:rPr>
      </w:pPr>
      <w:r w:rsidRPr="00650203">
        <w:rPr>
          <w:rFonts w:cs="Times New Roman" w:hAnsi="Times New Roman" w:ascii="Times New Roman"/>
          <w:sz w:val="20"/>
          <w:szCs w:val="20"/>
        </w:rPr>
        <w:t>Stečajni s</w:t>
      </w:r>
      <w:r w:rsidR="004D0B36" w:rsidRPr="00650203">
        <w:rPr>
          <w:rFonts w:cs="Times New Roman" w:hAnsi="Times New Roman" w:ascii="Times New Roman"/>
          <w:sz w:val="20"/>
          <w:szCs w:val="20"/>
        </w:rPr>
        <w:t>udac</w:t>
      </w:r>
    </w:p>
    <w:p w:rsidRDefault="004D0B36" w:rsidP="001E03A9" w:rsidR="004D0B36" w:rsidRPr="00650203">
      <w:pPr>
        <w:ind w:right="72"/>
        <w:rPr>
          <w:rFonts w:cs="Times New Roman" w:hAnsi="Times New Roman" w:ascii="Times New Roman"/>
          <w:sz w:val="20"/>
          <w:szCs w:val="20"/>
        </w:rPr>
      </w:pPr>
      <w:r w:rsidRPr="00650203">
        <w:rPr>
          <w:rFonts w:cs="Times New Roman" w:hAnsi="Times New Roman" w:ascii="Times New Roman"/>
          <w:sz w:val="20"/>
          <w:szCs w:val="20"/>
        </w:rPr>
        <w:t>Daniela Korlević</w:t>
      </w:r>
    </w:p>
    <w:p w:rsidRDefault="00E510B6" w:rsidP="001E03A9" w:rsidR="00E510B6" w:rsidRPr="0098052F">
      <w:pPr>
        <w:ind w:right="72"/>
        <w:rPr>
          <w:rFonts w:cs="Times New Roman" w:hAnsi="Times New Roman" w:ascii="Times New Roman"/>
        </w:rPr>
      </w:pPr>
    </w:p>
    <w:sectPr w:rsidR="00E510B6" w:rsidRPr="0098052F">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50E" w:rsidR="00BD050E">
      <w:r>
        <w:separator/>
      </w:r>
    </w:p>
  </w:endnote>
  <w:endnote w:id="0" w:type="continuationSeparator">
    <w:p w:rsidRDefault="00BD050E" w:rsidR="00BD05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2D5" w:rsidP="00B05B7C" w:rsidR="00DB02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02D5" w:rsidR="00DB02D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2D5" w:rsidP="00B05B7C" w:rsidR="00DB02D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62D2">
      <w:rPr>
        <w:rStyle w:val="Brojstranice"/>
        <w:noProof/>
      </w:rPr>
      <w:t>1</w:t>
    </w:r>
    <w:r>
      <w:rPr>
        <w:rStyle w:val="Brojstranice"/>
      </w:rPr>
      <w:fldChar w:fldCharType="end"/>
    </w:r>
  </w:p>
  <w:p w:rsidRDefault="00DB02D5" w:rsidR="00DB02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50E" w:rsidR="00BD050E">
      <w:r>
        <w:separator/>
      </w:r>
    </w:p>
  </w:footnote>
  <w:footnote w:id="0" w:type="continuationSeparator">
    <w:p w:rsidRDefault="00BD050E" w:rsidR="00BD05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2D5" w:rsidR="00DB02D5" w:rsidRPr="0098052F">
    <w:pPr>
      <w:pStyle w:val="Zaglavlje"/>
      <w:rPr>
        <w:rFonts w:cs="Times New Roman" w:hAnsi="Times New Roman" w:ascii="Times New Roman"/>
      </w:rPr>
    </w:pPr>
    <w:r>
      <w:tab/>
    </w:r>
    <w:r>
      <w:tab/>
    </w:r>
    <w:r w:rsidRPr="0098052F">
      <w:rPr>
        <w:rFonts w:cs="Times New Roman" w:hAnsi="Times New Roman" w:ascii="Times New Roman"/>
      </w:rPr>
      <w:t xml:space="preserve">Posl. br. </w:t>
    </w:r>
    <w:r w:rsidR="0098052F">
      <w:rPr>
        <w:rFonts w:cs="Times New Roman" w:hAnsi="Times New Roman" w:ascii="Times New Roman"/>
      </w:rPr>
      <w:t>15 St-</w:t>
    </w:r>
    <w:r w:rsidR="00815593">
      <w:rPr>
        <w:rFonts w:cs="Times New Roman" w:hAnsi="Times New Roman" w:ascii="Times New Roman"/>
      </w:rPr>
      <w:t>46/2013-50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B36"/>
    <w:rsid w:val="000066E0"/>
    <w:rsid w:val="0005372E"/>
    <w:rsid w:val="00091518"/>
    <w:rsid w:val="000C7405"/>
    <w:rsid w:val="00121BAA"/>
    <w:rsid w:val="001A251B"/>
    <w:rsid w:val="001E03A9"/>
    <w:rsid w:val="001F6B26"/>
    <w:rsid w:val="002631AA"/>
    <w:rsid w:val="002D0933"/>
    <w:rsid w:val="00334419"/>
    <w:rsid w:val="00334CF7"/>
    <w:rsid w:val="003953EB"/>
    <w:rsid w:val="003A723A"/>
    <w:rsid w:val="004074A2"/>
    <w:rsid w:val="00430F3D"/>
    <w:rsid w:val="004645C9"/>
    <w:rsid w:val="004828A8"/>
    <w:rsid w:val="004D0B36"/>
    <w:rsid w:val="004D3354"/>
    <w:rsid w:val="00501235"/>
    <w:rsid w:val="00520A65"/>
    <w:rsid w:val="005914F1"/>
    <w:rsid w:val="00597368"/>
    <w:rsid w:val="005B4621"/>
    <w:rsid w:val="005E35B8"/>
    <w:rsid w:val="005E459F"/>
    <w:rsid w:val="005E5FFE"/>
    <w:rsid w:val="00650203"/>
    <w:rsid w:val="00650EE0"/>
    <w:rsid w:val="00655326"/>
    <w:rsid w:val="00670ED0"/>
    <w:rsid w:val="0068173C"/>
    <w:rsid w:val="006B73D6"/>
    <w:rsid w:val="006C55FD"/>
    <w:rsid w:val="006F462C"/>
    <w:rsid w:val="00727FC2"/>
    <w:rsid w:val="007D3A57"/>
    <w:rsid w:val="00815593"/>
    <w:rsid w:val="00830823"/>
    <w:rsid w:val="00857894"/>
    <w:rsid w:val="00886C5F"/>
    <w:rsid w:val="009329B2"/>
    <w:rsid w:val="009469ED"/>
    <w:rsid w:val="00950E2A"/>
    <w:rsid w:val="0098052F"/>
    <w:rsid w:val="009E0FB6"/>
    <w:rsid w:val="00A03719"/>
    <w:rsid w:val="00A067C3"/>
    <w:rsid w:val="00B01E8E"/>
    <w:rsid w:val="00B05B7C"/>
    <w:rsid w:val="00B437EC"/>
    <w:rsid w:val="00B973A8"/>
    <w:rsid w:val="00BC14FF"/>
    <w:rsid w:val="00BD050E"/>
    <w:rsid w:val="00C34658"/>
    <w:rsid w:val="00C50264"/>
    <w:rsid w:val="00CB46B7"/>
    <w:rsid w:val="00CC0CB6"/>
    <w:rsid w:val="00D43950"/>
    <w:rsid w:val="00D4478C"/>
    <w:rsid w:val="00D770E1"/>
    <w:rsid w:val="00D91ADA"/>
    <w:rsid w:val="00DB02D5"/>
    <w:rsid w:val="00E32AD9"/>
    <w:rsid w:val="00E40150"/>
    <w:rsid w:val="00E510B6"/>
    <w:rsid w:val="00F23545"/>
    <w:rsid w:val="00F5165D"/>
    <w:rsid w:val="00F762D2"/>
    <w:rsid w:val="00FC1C91"/>
    <w:rsid w:val="00FD24B3"/>
    <w:rsid w:val="00FF48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0B36"/>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D0B36"/>
    <w:pPr>
      <w:tabs>
        <w:tab w:pos="4320" w:val="center"/>
        <w:tab w:pos="8640" w:val="right"/>
      </w:tabs>
    </w:pPr>
  </w:style>
  <w:style w:styleId="Brojstranice" w:type="character">
    <w:name w:val="page number"/>
    <w:basedOn w:val="Zadanifontodlomka"/>
    <w:rsid w:val="004D0B36"/>
  </w:style>
  <w:style w:styleId="Zaglavlje" w:type="paragraph">
    <w:name w:val="header"/>
    <w:basedOn w:val="Normal"/>
    <w:rsid w:val="004D0B36"/>
    <w:pPr>
      <w:tabs>
        <w:tab w:pos="4320" w:val="center"/>
        <w:tab w:pos="8640" w:val="right"/>
      </w:tabs>
    </w:pPr>
  </w:style>
  <w:style w:styleId="Tekstbalonia" w:type="paragraph">
    <w:name w:val="Balloon Text"/>
    <w:basedOn w:val="Normal"/>
    <w:semiHidden/>
    <w:rsid w:val="001A251B"/>
    <w:rPr>
      <w:rFonts w:cs="Tahoma" w:hAnsi="Tahoma" w:ascii="Tahoma"/>
      <w:sz w:val="16"/>
      <w:szCs w:val="16"/>
    </w:rPr>
  </w:style>
  <w:style w:styleId="Tekstrezerviranogmjesta" w:type="character">
    <w:name w:val="Placeholder Text"/>
    <w:basedOn w:val="Zadanifontodlomka"/>
    <w:uiPriority w:val="99"/>
    <w:semiHidden/>
    <w:rsid w:val="00F762D2"/>
    <w:rPr>
      <w:color w:val="808080"/>
      <w:bdr w:space="0" w:sz="0" w:color="auto" w:val="none"/>
      <w:shd w:fill="auto" w:color="auto" w:val="clear"/>
    </w:rPr>
  </w:style>
  <w:style w:customStyle="true" w:styleId="eSPISCCParagraphDefaultFont" w:type="character">
    <w:name w:val="eSPIS_CC_Paragraph Default Font"/>
    <w:basedOn w:val="Zadanifontodlomka"/>
    <w:rsid w:val="00F762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2D2"/>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762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2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0B36"/>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D0B36"/>
    <w:pPr>
      <w:tabs>
        <w:tab w:pos="4320" w:val="center"/>
        <w:tab w:pos="8640" w:val="right"/>
      </w:tabs>
    </w:pPr>
  </w:style>
  <w:style w:styleId="Brojstranice" w:type="character">
    <w:name w:val="page number"/>
    <w:basedOn w:val="Zadanifontodlomka"/>
    <w:rsid w:val="004D0B36"/>
  </w:style>
  <w:style w:styleId="Zaglavlje" w:type="paragraph">
    <w:name w:val="header"/>
    <w:basedOn w:val="Normal"/>
    <w:rsid w:val="004D0B36"/>
    <w:pPr>
      <w:tabs>
        <w:tab w:pos="4320" w:val="center"/>
        <w:tab w:pos="8640" w:val="right"/>
      </w:tabs>
    </w:pPr>
  </w:style>
  <w:style w:styleId="Tekstbalonia" w:type="paragraph">
    <w:name w:val="Balloon Text"/>
    <w:basedOn w:val="Normal"/>
    <w:semiHidden/>
    <w:rsid w:val="001A251B"/>
    <w:rPr>
      <w:rFonts w:ascii="Tahoma" w:cs="Tahoma" w:hAnsi="Tahoma"/>
      <w:sz w:val="16"/>
      <w:szCs w:val="16"/>
    </w:rPr>
  </w:style>
  <w:style w:styleId="Tekstrezerviranogmjesta" w:type="character">
    <w:name w:val="Placeholder Text"/>
    <w:basedOn w:val="Zadanifontodlomka"/>
    <w:uiPriority w:val="99"/>
    <w:semiHidden/>
    <w:rsid w:val="00F762D2"/>
    <w:rPr>
      <w:color w:val="808080"/>
      <w:bdr w:color="auto" w:space="0" w:sz="0" w:val="none"/>
      <w:shd w:color="auto" w:fill="auto" w:val="clear"/>
    </w:rPr>
  </w:style>
  <w:style w:customStyle="1" w:styleId="eSPISCCParagraphDefaultFont" w:type="character">
    <w:name w:val="eSPIS_CC_Paragraph Default Font"/>
    <w:basedOn w:val="Zadanifontodlomka"/>
    <w:rsid w:val="00F762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62D2"/>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762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2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djelomična dioba</izvorni_sadrzaj>
    <derivirana_varijabla naziv="DomainObject.Primjedba_1">djelomična dioba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
  <DomainObject.Predmet.StrankaFormatedOIB>
    <izvorni_sadrzaj>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izvorni_sadrzaj>
    <derivirana_varijabla naziv="DomainObject.Predmet.StrankaFormatedOIB_1">  ALEN FONOVIĆ zastupanog po punomoćniku Bojan Zustović; DAVOR IVANČIĆ  Pićan zastupanog po punomoćniku Bojan Zustović; GORAN KUKAC  Raša zastupanog po punomoćniku Bojan Zustović; MARINO VLAČIĆ  Labin zastupanog po punomoćniku Bojan Zustović; DAVOR GLAVIČIĆ zastupanog po punomoćniku Bojan Zustović; DAMIR MATOŠEVIĆ  Labin zastupanog po punomoćniku Bojan Zustović; DAVOR LICUL  Labin zastupanog po punomoćniku Bojan Zustović; HENRIK BIČIĆ  Labin zastupanog po punomoćniku Bojan Zustović</derivirana_varijabla>
  </DomainObject.Predmet.StrankaFormatedOIB>
  <DomainObject.Predmet.StrankaFormatedWithAdress>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
  <DomainObject.Predmet.StrankaFormatedWithAdressOIB>
    <izvorni_sadrzaj>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izvorni_sadrzaj>
    <derivirana_varijabla naziv="DomainObject.Predmet.StrankaFormatedWithAdressOIB_1"> ALEN FONOVIĆ, Eržišće 17, 52 220 Labin zastupanog po punomoćniku Bojan Zustović; DAVOR IVANČIĆ  Pićan, Sv. Katarina 4, 52 332 Pićan zastupanog po punomoćniku Bojan Zustović; GORAN KUKAC  Raša, Topid 29, 52 223 Raša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 DAVOR LICUL  Labin, Šumber 42, 52 220 Labin zastupanog po punomoćniku Bojan Zustović; HENRIK BIČIĆ  Labin, Sv. Bortul, 52 220 Labin zastupanog po punomoćniku Bojan Zustović</derivirana_varijabla>
  </DomainObject.Predmet.StrankaFormatedWithAdressOIB>
  <DomainObject.Predmet.StrankaWithAdress>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
  <DomainObject.Predmet.StrankaWithAdressOIB>
    <izvorni_sadrzaj>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izvorni_sadrzaj>
    <derivirana_varijabla naziv="DomainObject.Predmet.StrankaWithAdressOIB_1">ALEN FONOVIĆ, Eržišće 17,52 220 Labin,DAVOR IVANČIĆ  Pićan, Sv. Katarina 4,52 332 Pićan,GORAN KUKAC  Raša, Topid 29,52 223 Raša,MARINO VLAČIĆ  Labin, Cere 3,52 220 Labin,DAVOR GLAVIČIĆ, Markoči 16,52 220 Labin,DAMIR MATOŠEVIĆ  Labin, Zartinj 8b,52 220 Labin,DAVOR LICUL  Labin, Šumber 42,52 220 Labin,HENRIK BIČIĆ  Labin, Sv. Bortul,52 220 Labin</derivirana_varijabla>
  </DomainObject.Predmet.StrankaWithAdressOIB>
  <DomainObject.Predmet.StrankaNazivFormated>
    <izvorni_sadrzaj>ALEN FONOVIĆ,DAVOR IVANČIĆ  Pićan,GORAN KUKAC  Raša,MARINO VLAČIĆ  Labin,DAVOR GLAVIČIĆ,DAMIR MATOŠEVIĆ  Labin,DAVOR LICUL  Labin,HENRIK BIČIĆ  Labin</izvorni_sadrzaj>
    <derivirana_varijabla naziv="DomainObject.Predmet.StrankaNazivFormated_1">ALEN FONOVIĆ,DAVOR IVANČIĆ  Pićan,GORAN KUKAC  Raša,MARINO VLAČIĆ  Labin,DAVOR GLAVIČIĆ,DAMIR MATOŠEVIĆ  Labin,DAVOR LICUL  Labin,HENRIK BIČIĆ  Labin</derivirana_varijabla>
  </DomainObject.Predmet.StrankaNazivFormated>
  <DomainObject.Predmet.StrankaNazivFormatedOIB>
    <izvorni_sadrzaj>ALEN FONOVIĆ,DAVOR IVANČIĆ  Pićan,GORAN KUKAC  Raša,MARINO VLAČIĆ  Labin,DAVOR GLAVIČIĆ,DAMIR MATOŠEVIĆ  Labin,DAVOR LICUL  Labin,HENRIK BIČIĆ  Labin</izvorni_sadrzaj>
    <derivirana_varijabla naziv="DomainObject.Predmet.StrankaNazivFormatedOIB_1">ALEN FONOVIĆ,DAVOR IVANČIĆ  Pićan,GORAN KUKAC  Raša,MARINO VLAČIĆ  Labin,DAVOR GLAVIČIĆ,DAMIR MATOŠEVIĆ  Labin,DAVOR LICUL  Labin,HENRIK BIČIĆ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
  <DomainObject.Predmet.StrankaListFormatedOIB>
    <izvorni_sadrzaj>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izvorni_sadrzaj>
    <derivirana_varijabla naziv="DomainObject.Predmet.StrankaListFormatedOIB_1">
      <item>ALEN FONOVIĆ zastupanog po punomoćniku Bojan Zustović</item>
      <item>DAVOR IVANČIĆ  Pićan zastupanog po punomoćniku Bojan Zustović</item>
      <item>GORAN KUKAC  Raša zastupanog po punomoćniku Bojan Zustović</item>
      <item>MARINO VLAČIĆ  Labin zastupanog po punomoćniku Bojan Zustović</item>
      <item>DAVOR GLAVIČIĆ zastupanog po punomoćniku Bojan Zustović</item>
      <item>DAMIR MATOŠEVIĆ  Labin zastupanog po punomoćniku Bojan Zustović</item>
      <item>DAVOR LICUL  Labin zastupanog po punomoćniku Bojan Zustović</item>
      <item>HENRIK BIČIĆ  Labin zastupanog po punomoćniku Bojan Zustović</item>
    </derivirana_varijabla>
  </DomainObject.Predmet.StrankaListFormatedOIB>
  <DomainObject.Predmet.StrankaListFormatedWithAdress>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
  <DomainObject.Predmet.StrankaListFormatedWithAdressOIB>
    <izvorni_sadrzaj>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izvorni_sadrzaj>
    <derivirana_varijabla naziv="DomainObject.Predmet.StrankaListFormatedWithAdressOIB_1">
      <item>ALEN FONOVIĆ, Eržišće 17, 52 220 Labin zastupanog po punomoćniku Bojan Zustović</item>
      <item>DAVOR IVANČIĆ  Pićan, Sv. Katarina 4, 52 332 Pićan zastupanog po punomoćniku Bojan Zustović</item>
      <item>GORAN KUKAC  Raša, Topid 29, 52 223 Raša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tem>DAVOR LICUL  Labin, Šumber 42, 52 220 Labin zastupanog po punomoćniku Bojan Zustović</item>
      <item>HENRIK BIČIĆ  Labin, Sv. Bortul, 52 220 Labin zastupanog po punomoćniku Bojan Zustović</item>
    </derivirana_varijabla>
  </DomainObject.Predmet.StrankaListFormatedWithAdressOIB>
  <DomainObject.Predmet.StrankaListNazivFormated>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
  <DomainObject.Predmet.StrankaListNazivFormatedOIB>
    <izvorni_sadrzaj>
      <item>ALEN FONOVIĆ</item>
      <item>DAVOR IVANČIĆ  Pićan</item>
      <item>GORAN KUKAC  Raša</item>
      <item>MARINO VLAČIĆ  Labin</item>
      <item>DAVOR GLAVIČIĆ</item>
      <item>DAMIR MATOŠEVIĆ  Labin</item>
      <item>DAVOR LICUL  Labin</item>
      <item>HENRIK BIČIĆ  Labin</item>
    </izvorni_sadrzaj>
    <derivirana_varijabla naziv="DomainObject.Predmet.StrankaListNazivFormatedOIB_1">
      <item>ALEN FONOVIĆ</item>
      <item>DAVOR IVANČIĆ  Pićan</item>
      <item>GORAN KUKAC  Raša</item>
      <item>MARINO VLAČIĆ  Labin</item>
      <item>DAVOR GLAVIČIĆ</item>
      <item>DAMIR MATOŠEVIĆ  Labin</item>
      <item>DAVOR LICUL  Labin</item>
      <item>HENRIK BIČIĆ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izvorni_sadrzaj>
    <derivirana_varijabla naziv="DomainObject.Predmet.OstaliListFormated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item>
    </derivirana_varijabla>
  </DomainObject.Predmet.OstaliListFormated>
  <DomainObject.Predmet.OstaliListFormatedOIB>
    <izvorni_sadrzaj>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izvorni_sadrzaj>
    <derivirana_varijabla naziv="DomainObject.Predmet.OstaliListFormatedOIB_1">
      <item>BOJAN ZUSTOVIĆ</item>
      <item>Bojan Zustović punomoćnik sudionika u postupku HENRIK BIČIĆ  Labin; MARINO VLAČIĆ  Labin; DAVOR LICUL  Labin; DAVOR IVANČIĆ  Pićan; GORAN KUKAC  Raša; DAMIR MATOŠEVIĆ  Labin; ALEN FONOVIĆ; DAVOR GLAVIČIĆ</item>
      <item>FABRICIO JURIČIĆ</item>
      <item>Kristijan Mijandrušić, OIB 96007816779</item>
    </derivirana_varijabla>
  </DomainObject.Predmet.OstaliListFormatedOIB>
  <DomainObject.Predmet.OstaliListFormatedWithAdress>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izvorni_sadrzaj>
    <derivirana_varijabla naziv="DomainObject.Predmet.OstaliListFormatedWithAdress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Ulica Kaštanjer 24, 52100 Pula</item>
    </derivirana_varijabla>
  </DomainObject.Predmet.OstaliListFormatedWithAdress>
  <DomainObject.Predmet.OstaliListFormatedWithAdressOIB>
    <izvorni_sadrzaj>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izvorni_sadrzaj>
    <derivirana_varijabla naziv="DomainObject.Predmet.OstaliListFormatedWithAdressOIB_1">
      <item>BOJAN ZUSTOVIĆ, 52000 Pazin</item>
      <item>Bojan Zustović, Trg slobode 2, 52 000 Pazin punomoćnik sudionika u postupku HENRIK BIČIĆ  Labin; MARINO VLAČIĆ  Labin; DAVOR LICUL  Labin; DAVOR IVANČIĆ  Pićan; GORAN KUKAC  Raša; DAMIR MATOŠEVIĆ  Labin; ALEN FONOVIĆ; DAVOR GLAVIČIĆ</item>
      <item>FABRICIO JURIČIĆ, 52220 Labin</item>
      <item>Kristijan Mijandrušić, OIB 96007816779, Ulica Kaštanjer 24, 52100 Pula</item>
    </derivirana_varijabla>
  </DomainObject.Predmet.OstaliListFormatedWithAdressOIB>
  <DomainObject.Predmet.OstaliListNazivFormated>
    <izvorni_sadrzaj>
      <item>BOJAN ZUSTOVIĆ</item>
      <item>Bojan Zustović</item>
      <item>FABRICIO JURIČIĆ</item>
      <item>Kristijan Mijandrušić</item>
    </izvorni_sadrzaj>
    <derivirana_varijabla naziv="DomainObject.Predmet.OstaliListNazivFormated_1">
      <item>BOJAN ZUSTOVIĆ</item>
      <item>Bojan Zustović</item>
      <item>FABRICIO JURIČIĆ</item>
      <item>Kristijan Mijandrušić</item>
    </derivirana_varijabla>
  </DomainObject.Predmet.OstaliListNazivFormated>
  <DomainObject.Predmet.OstaliListNazivFormatedOIB>
    <izvorni_sadrzaj>
      <item>BOJAN ZUSTOVIĆ</item>
      <item>Bojan Zustović</item>
      <item>FABRICIO JURIČIĆ</item>
      <item>Kristijan Mijandrušić, OIB 96007816779</item>
    </izvorni_sadrzaj>
    <derivirana_varijabla naziv="DomainObject.Predmet.OstaliListNazivFormatedOIB_1">
      <item>BOJAN ZUSTOVIĆ</item>
      <item>Bojan Zustović</item>
      <item>FABRICIO JURIČIĆ</item>
      <item>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 FONOVIĆ</item>
      <item>AUTO SERVIS LABIN d.o.o.  Labin</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izvorni_sadrzaj>
    <derivirana_varijabla naziv="DomainObject.Predmet.SudioniciListNaziv_1">
      <item>ALEN FONOVIĆ</item>
      <item>AUTO SERVIS LABIN d.o.o.  Labin</item>
      <item>DAVOR IVANČIĆ  Pićan</item>
      <item>GORAN KUKAC  Raša</item>
      <item>MARINO VLAČIĆ  Labin</item>
      <item>DAVOR GLAVIČIĆ</item>
      <item>DAMIR MATOŠEVIĆ  Labin</item>
      <item>DAVOR LICUL  Labin</item>
      <item>HENRIK BIČIĆ  Labin</item>
      <item>BOJAN ZUSTOVIĆ</item>
      <item>Bojan Zustović</item>
      <item>FABRICIO JURIČIĆ</item>
      <item>Kristijan Mijandrušić</item>
    </derivirana_varijabla>
  </DomainObject.Predmet.SudioniciListNaziv>
  <DomainObject.Predmet.SudioniciListAdressOIB>
    <izvorni_sadrzaj>
      <item>ALEN FONOVIĆ, Eržišće 17,52 220 Labin</item>
      <item>AUTO SERVIS LABIN d.o.o.  Labin, OIB 84126482247, Pulska 19,52 220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izvorni_sadrzaj>
    <derivirana_varijabla naziv="DomainObject.Predmet.SudioniciListAdressOIB_1">
      <item>ALEN FONOVIĆ, Eržišće 17,52 220 Labin</item>
      <item>AUTO SERVIS LABIN d.o.o.  Labin, OIB 84126482247, Pulska 19,52 220 Labin</item>
      <item>DAVOR IVANČIĆ  Pićan, Sv. Katarina 4,52 332 Pićan</item>
      <item>GORAN KUKAC  Raša, Topid 29,52 223 Raša</item>
      <item>MARINO VLAČIĆ  Labin, Cere 3,52 220 Labin</item>
      <item>DAVOR GLAVIČIĆ, Markoči 16,52 220 Labin</item>
      <item>DAMIR MATOŠEVIĆ  Labin, Zartinj 8b,52 220 Labin</item>
      <item>DAVOR LICUL  Labin, Šumber 42,52 220 Labin</item>
      <item>HENRIK BIČIĆ  Labin, Sv. Bortul,52 220 Labin</item>
      <item>BOJAN ZUSTOVIĆ, 52000 Pazin</item>
      <item>Bojan Zustović, Trg slobode 2,52 000 Pazin</item>
      <item>FABRICIO JURIČIĆ, 52220 Labin</item>
      <item>Kristijan Mijandrušić, OIB 96007816779, Ulica Kaštanjer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84126482247</item>
      <item>, OIB null</item>
      <item>, OIB null</item>
      <item>, OIB null</item>
      <item>, OIB null</item>
      <item>, OIB null</item>
      <item>, OIB null</item>
      <item>, OIB null</item>
      <item>, OIB null</item>
      <item>, OIB null</item>
      <item>, OIB null</item>
      <item>, OIB 96007816779</item>
    </izvorni_sadrzaj>
    <derivirana_varijabla naziv="DomainObject.Predmet.SudioniciListNazivOIB_1">
      <item>, OIB null</item>
      <item>, OIB 84126482247</item>
      <item>, OIB null</item>
      <item>, OIB null</item>
      <item>, OIB null</item>
      <item>, OIB null</item>
      <item>, OIB null</item>
      <item>, OIB null</item>
      <item>, OIB null</item>
      <item>, OIB null</item>
      <item>, OIB null</item>
      <item>, OIB null</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1FCF69-4D17-41CB-8A02-87ACAC4E8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380</properties:Words>
  <properties:Characters>2114</properties:Characters>
  <properties:Lines>63</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2015-12-23T10:25:00Z</dcterms:created>
  <dc:creator>rcerneka</dc:creator>
  <cp:lastModifiedBy>Jasna Radulović</cp:lastModifiedBy>
  <cp:lastPrinted>2015-12-23T10:09:00Z</cp:lastPrinted>
  <dcterms:modified xmlns:xsi="http://www.w3.org/2001/XMLSchema-instance" xsi:type="dcterms:W3CDTF">2015-12-23T10:27:00Z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