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d018" w14:paraId="243d01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836BCA">
        <w:rPr>
          <w:rFonts w:hAnsi="Times New Roman" w:ascii="Times New Roman"/>
          <w:noProof w:val="false"/>
          <w:szCs w:val="24"/>
        </w:rPr>
        <w:t>U KARLOVCU</w:t>
      </w:r>
    </w:p>
    <w:p w:rsidRDefault="00853078" w:rsidP="00836BCA" w:rsidR="0063170F" w:rsidRPr="00793238">
      <w:pPr>
        <w:tabs>
          <w:tab w:pos="713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  <w:r w:rsidR="00836BCA">
        <w:rPr>
          <w:rFonts w:hAnsi="Times New Roman" w:ascii="Times New Roman"/>
          <w:noProof w:val="false"/>
          <w:szCs w:val="24"/>
        </w:rPr>
        <w:tab/>
      </w:r>
      <w:r w:rsidR="00836BCA" w:rsidRPr="0091485F">
        <w:rPr>
          <w:rFonts w:hAnsi="Times New Roman" w:ascii="Times New Roman"/>
          <w:noProof w:val="false"/>
          <w:szCs w:val="24"/>
        </w:rPr>
        <w:t>4 St-</w:t>
      </w:r>
      <w:r w:rsidR="00836BCA">
        <w:rPr>
          <w:rFonts w:hAnsi="Times New Roman" w:ascii="Times New Roman"/>
          <w:noProof w:val="false"/>
          <w:szCs w:val="24"/>
        </w:rPr>
        <w:t>586/2014-51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A61A10" w:rsidRPr="0085307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836BCA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36BCA">
        <w:rPr>
          <w:rFonts w:hAnsi="Times New Roman" w:ascii="Times New Roman"/>
        </w:rPr>
        <w:t>nad</w:t>
      </w:r>
      <w:r w:rsidR="00836BCA" w:rsidRPr="00C52206">
        <w:rPr>
          <w:rFonts w:hAnsi="Times New Roman" w:ascii="Times New Roman"/>
        </w:rPr>
        <w:t xml:space="preserve"> imovinom dužnika pojedinca Dušan Ribarić, </w:t>
      </w:r>
      <w:proofErr w:type="spellStart"/>
      <w:r w:rsidR="00836BCA" w:rsidRPr="00C52206">
        <w:rPr>
          <w:rFonts w:hAnsi="Times New Roman" w:ascii="Times New Roman"/>
        </w:rPr>
        <w:t>vl</w:t>
      </w:r>
      <w:proofErr w:type="spellEnd"/>
      <w:r w:rsidR="00836BCA" w:rsidRPr="00C52206">
        <w:rPr>
          <w:rFonts w:hAnsi="Times New Roman" w:ascii="Times New Roman"/>
        </w:rPr>
        <w:t>. RIBARIĆ</w:t>
      </w:r>
      <w:r w:rsidR="00836BCA">
        <w:rPr>
          <w:rFonts w:hAnsi="Times New Roman" w:ascii="Times New Roman"/>
        </w:rPr>
        <w:t xml:space="preserve"> obrt</w:t>
      </w:r>
      <w:r w:rsidR="00836BCA" w:rsidRPr="00C52206">
        <w:rPr>
          <w:rFonts w:hAnsi="Times New Roman" w:ascii="Times New Roman"/>
        </w:rPr>
        <w:t xml:space="preserve"> za instalaciju grijanja</w:t>
      </w:r>
      <w:r w:rsidR="00836BCA">
        <w:rPr>
          <w:rFonts w:hAnsi="Times New Roman" w:ascii="Times New Roman"/>
        </w:rPr>
        <w:t>,</w:t>
      </w:r>
      <w:r w:rsidR="00836BCA" w:rsidRPr="00C52206">
        <w:rPr>
          <w:rFonts w:hAnsi="Times New Roman" w:ascii="Times New Roman"/>
        </w:rPr>
        <w:t xml:space="preserve"> u stečaju, </w:t>
      </w:r>
      <w:proofErr w:type="spellStart"/>
      <w:r w:rsidR="00836BCA" w:rsidRPr="00C52206">
        <w:rPr>
          <w:rFonts w:hAnsi="Times New Roman" w:ascii="Times New Roman"/>
        </w:rPr>
        <w:t>Kamanje</w:t>
      </w:r>
      <w:proofErr w:type="spellEnd"/>
      <w:r w:rsidR="00836BCA" w:rsidRPr="00C52206">
        <w:rPr>
          <w:rFonts w:hAnsi="Times New Roman" w:ascii="Times New Roman"/>
        </w:rPr>
        <w:t xml:space="preserve">, </w:t>
      </w:r>
      <w:proofErr w:type="spellStart"/>
      <w:r w:rsidR="00836BCA" w:rsidRPr="00C52206">
        <w:rPr>
          <w:rFonts w:hAnsi="Times New Roman" w:ascii="Times New Roman"/>
        </w:rPr>
        <w:t>Orljakovo</w:t>
      </w:r>
      <w:proofErr w:type="spellEnd"/>
      <w:r w:rsidR="00836BCA" w:rsidRPr="00C52206">
        <w:rPr>
          <w:rFonts w:hAnsi="Times New Roman" w:ascii="Times New Roman"/>
        </w:rPr>
        <w:t xml:space="preserve"> 36/e</w:t>
      </w:r>
      <w:r w:rsidR="00836BCA">
        <w:rPr>
          <w:rFonts w:hAnsi="Times New Roman" w:ascii="Times New Roman"/>
        </w:rPr>
        <w:t>,</w:t>
      </w:r>
      <w:r w:rsidR="00836BCA" w:rsidRPr="00C52206">
        <w:rPr>
          <w:rFonts w:hAnsi="Times New Roman" w:ascii="Times New Roman"/>
        </w:rPr>
        <w:t xml:space="preserve"> OIB 45588225013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836BCA">
        <w:rPr>
          <w:rFonts w:hAnsi="Times New Roman" w:ascii="Times New Roman"/>
          <w:szCs w:val="24"/>
        </w:rPr>
        <w:t>5. travnja 2019</w:t>
      </w:r>
      <w:r w:rsidR="00937A1A">
        <w:rPr>
          <w:rFonts w:hAnsi="Times New Roman" w:ascii="Times New Roman"/>
          <w:szCs w:val="24"/>
        </w:rPr>
        <w:t>.</w:t>
      </w: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937A1A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>ročište radi utvrđivanja vrijednosti nekretnin</w:t>
      </w:r>
      <w:r w:rsidR="00330EC1">
        <w:rPr>
          <w:rFonts w:hAnsi="Times New Roman" w:ascii="Times New Roman"/>
          <w:szCs w:val="24"/>
        </w:rPr>
        <w:t>a</w:t>
      </w:r>
      <w:r w:rsidR="00EC6039" w:rsidRPr="00EC6039">
        <w:rPr>
          <w:rFonts w:hAnsi="Times New Roman" w:ascii="Times New Roman"/>
          <w:szCs w:val="24"/>
        </w:rPr>
        <w:t xml:space="preserve"> u vlasništvu </w:t>
      </w:r>
      <w:r w:rsidR="00330EC1" w:rsidRPr="00C52206">
        <w:rPr>
          <w:rFonts w:hAnsi="Times New Roman" w:ascii="Times New Roman"/>
        </w:rPr>
        <w:t xml:space="preserve">dužnika pojedinca Dušan Ribarić, </w:t>
      </w:r>
      <w:proofErr w:type="spellStart"/>
      <w:r w:rsidR="00330EC1" w:rsidRPr="00C52206">
        <w:rPr>
          <w:rFonts w:hAnsi="Times New Roman" w:ascii="Times New Roman"/>
        </w:rPr>
        <w:t>vl</w:t>
      </w:r>
      <w:proofErr w:type="spellEnd"/>
      <w:r w:rsidR="00330EC1" w:rsidRPr="00C52206">
        <w:rPr>
          <w:rFonts w:hAnsi="Times New Roman" w:ascii="Times New Roman"/>
        </w:rPr>
        <w:t>. RIBARIĆ</w:t>
      </w:r>
      <w:r w:rsidR="00330EC1">
        <w:rPr>
          <w:rFonts w:hAnsi="Times New Roman" w:ascii="Times New Roman"/>
        </w:rPr>
        <w:t xml:space="preserve"> obrt</w:t>
      </w:r>
      <w:r w:rsidR="00330EC1" w:rsidRPr="00C52206">
        <w:rPr>
          <w:rFonts w:hAnsi="Times New Roman" w:ascii="Times New Roman"/>
        </w:rPr>
        <w:t xml:space="preserve"> za instalaciju grijanja</w:t>
      </w:r>
      <w:r w:rsidR="00330EC1">
        <w:rPr>
          <w:rFonts w:hAnsi="Times New Roman" w:ascii="Times New Roman"/>
        </w:rPr>
        <w:t>,</w:t>
      </w:r>
      <w:r w:rsidR="00330EC1" w:rsidRPr="00C52206">
        <w:rPr>
          <w:rFonts w:hAnsi="Times New Roman" w:ascii="Times New Roman"/>
        </w:rPr>
        <w:t xml:space="preserve"> u stečaju, </w:t>
      </w:r>
      <w:proofErr w:type="spellStart"/>
      <w:r w:rsidR="00330EC1" w:rsidRPr="00C52206">
        <w:rPr>
          <w:rFonts w:hAnsi="Times New Roman" w:ascii="Times New Roman"/>
        </w:rPr>
        <w:t>Kamanje</w:t>
      </w:r>
      <w:proofErr w:type="spellEnd"/>
      <w:r w:rsidR="00330EC1" w:rsidRPr="00C52206">
        <w:rPr>
          <w:rFonts w:hAnsi="Times New Roman" w:ascii="Times New Roman"/>
        </w:rPr>
        <w:t xml:space="preserve">, </w:t>
      </w:r>
      <w:proofErr w:type="spellStart"/>
      <w:r w:rsidR="00330EC1" w:rsidRPr="00C52206">
        <w:rPr>
          <w:rFonts w:hAnsi="Times New Roman" w:ascii="Times New Roman"/>
        </w:rPr>
        <w:t>Orljakovo</w:t>
      </w:r>
      <w:proofErr w:type="spellEnd"/>
      <w:r w:rsidR="00330EC1" w:rsidRPr="00C52206">
        <w:rPr>
          <w:rFonts w:hAnsi="Times New Roman" w:ascii="Times New Roman"/>
        </w:rPr>
        <w:t xml:space="preserve"> 36/e</w:t>
      </w:r>
      <w:r w:rsidR="00330EC1">
        <w:rPr>
          <w:rFonts w:hAnsi="Times New Roman" w:ascii="Times New Roman"/>
        </w:rPr>
        <w:t>,</w:t>
      </w:r>
      <w:r w:rsidR="00330EC1" w:rsidRPr="00C52206">
        <w:rPr>
          <w:rFonts w:hAnsi="Times New Roman" w:ascii="Times New Roman"/>
        </w:rPr>
        <w:t xml:space="preserve"> OIB 45588225013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330EC1" w:rsidP="00330EC1" w:rsidR="00330EC1">
      <w:pPr>
        <w:pStyle w:val="Tijeloteksta"/>
        <w:rPr>
          <w:rFonts w:hAnsi="Times New Roman" w:ascii="Times New Roman"/>
          <w:szCs w:val="24"/>
        </w:rPr>
      </w:pPr>
    </w:p>
    <w:p w:rsidRDefault="00330EC1" w:rsidP="00330EC1" w:rsidR="00330EC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a) kat. čestica 292/17, oznaka zemljišta Pašnjak med </w:t>
      </w:r>
      <w:proofErr w:type="spellStart"/>
      <w:r>
        <w:rPr>
          <w:rFonts w:hAnsi="Times New Roman" w:ascii="Times New Roman"/>
        </w:rPr>
        <w:t>Orljakovom</w:t>
      </w:r>
      <w:proofErr w:type="spellEnd"/>
      <w:r>
        <w:rPr>
          <w:rFonts w:hAnsi="Times New Roman" w:ascii="Times New Roman"/>
        </w:rPr>
        <w:t xml:space="preserve">, površine 5485 m2, upisana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>. 1309 k.o. Brlog Ozaljski, kod Općinskog suda u Karlovcu, Zemljišnoknjižni odjel Ozalj,</w:t>
      </w:r>
    </w:p>
    <w:p w:rsidRDefault="00330EC1" w:rsidP="00330EC1" w:rsidR="00330EC1">
      <w:pPr>
        <w:pStyle w:val="Tijeloteksta"/>
        <w:ind w:left="1276"/>
        <w:rPr>
          <w:rFonts w:hAnsi="Times New Roman" w:ascii="Times New Roman"/>
        </w:rPr>
      </w:pPr>
    </w:p>
    <w:p w:rsidRDefault="00330EC1" w:rsidP="00330EC1" w:rsidR="00A61A10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b) kat. čestica 293/9, oznaka zemljišta Pašnjak, površine 7348 m2, upisana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>. 1346 k.o. Brlog Ozaljski, kod Općinskog suda u Karlovcu, Zemljišnoknjižni odjel Ozalj,</w:t>
      </w:r>
    </w:p>
    <w:p w:rsidRDefault="00330EC1" w:rsidP="00330EC1" w:rsidR="00330EC1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330EC1">
        <w:rPr>
          <w:rFonts w:hAnsi="Times New Roman" w:ascii="Times New Roman"/>
          <w:szCs w:val="24"/>
        </w:rPr>
        <w:t>7. svibnja 2019</w:t>
      </w:r>
      <w:r w:rsidR="00A61A10">
        <w:rPr>
          <w:rFonts w:hAnsi="Times New Roman" w:ascii="Times New Roman"/>
          <w:szCs w:val="24"/>
        </w:rPr>
        <w:t xml:space="preserve">. u </w:t>
      </w:r>
      <w:r w:rsidR="00A24973">
        <w:rPr>
          <w:rFonts w:hAnsi="Times New Roman" w:ascii="Times New Roman"/>
          <w:szCs w:val="24"/>
        </w:rPr>
        <w:t>10,</w:t>
      </w:r>
      <w:r w:rsidR="00330EC1">
        <w:rPr>
          <w:rFonts w:hAnsi="Times New Roman" w:ascii="Times New Roman"/>
          <w:szCs w:val="24"/>
        </w:rPr>
        <w:t xml:space="preserve">15 </w:t>
      </w:r>
      <w:r w:rsidR="00A61A10">
        <w:rPr>
          <w:rFonts w:hAnsi="Times New Roman" w:ascii="Times New Roman"/>
          <w:szCs w:val="24"/>
        </w:rPr>
        <w:t>sati, u zgradi Trgovačkog suda u Zagrebu, Stalna služba</w:t>
      </w:r>
      <w:r w:rsidR="00330EC1">
        <w:rPr>
          <w:rFonts w:hAnsi="Times New Roman" w:ascii="Times New Roman"/>
          <w:szCs w:val="24"/>
        </w:rPr>
        <w:t xml:space="preserve"> u Karlovcu</w:t>
      </w:r>
      <w:r w:rsidR="00A61A10">
        <w:rPr>
          <w:rFonts w:hAnsi="Times New Roman" w:ascii="Times New Roman"/>
          <w:szCs w:val="24"/>
        </w:rPr>
        <w:t xml:space="preserve">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657D4F">
        <w:rPr>
          <w:rFonts w:hAnsi="Times New Roman" w:ascii="Times New Roman"/>
          <w:szCs w:val="24"/>
        </w:rPr>
        <w:t xml:space="preserve">Republika Hrvatska, Ministarstvo financija, Porezna uprava, Područni ured </w:t>
      </w:r>
      <w:r w:rsidR="00330EC1">
        <w:rPr>
          <w:rFonts w:hAnsi="Times New Roman" w:ascii="Times New Roman"/>
          <w:szCs w:val="24"/>
        </w:rPr>
        <w:t>Karlovac</w:t>
      </w:r>
      <w:r w:rsidR="00657D4F">
        <w:rPr>
          <w:rFonts w:hAnsi="Times New Roman" w:ascii="Times New Roman"/>
          <w:szCs w:val="24"/>
        </w:rPr>
        <w:t xml:space="preserve"> po ŽDO u </w:t>
      </w:r>
      <w:r w:rsidR="00330EC1">
        <w:rPr>
          <w:rFonts w:hAnsi="Times New Roman" w:ascii="Times New Roman"/>
          <w:szCs w:val="24"/>
        </w:rPr>
        <w:t>Karlovcu</w:t>
      </w:r>
      <w:r w:rsidR="00A24973">
        <w:rPr>
          <w:rFonts w:hAnsi="Times New Roman" w:ascii="Times New Roman"/>
          <w:szCs w:val="24"/>
        </w:rPr>
        <w:t xml:space="preserve"> uz </w:t>
      </w:r>
      <w:r w:rsidR="00330EC1">
        <w:rPr>
          <w:rFonts w:hAnsi="Times New Roman" w:ascii="Times New Roman"/>
          <w:szCs w:val="24"/>
        </w:rPr>
        <w:t xml:space="preserve">podnesak stečajnog upravitelja od 28. prosinca 2018. i </w:t>
      </w:r>
      <w:r w:rsidR="00A24973">
        <w:rPr>
          <w:rFonts w:hAnsi="Times New Roman" w:ascii="Times New Roman"/>
          <w:szCs w:val="24"/>
        </w:rPr>
        <w:t>elaborat procjene vrijednosti nekretnin</w:t>
      </w:r>
      <w:r w:rsidR="00330EC1">
        <w:rPr>
          <w:rFonts w:hAnsi="Times New Roman" w:ascii="Times New Roman"/>
          <w:szCs w:val="24"/>
        </w:rPr>
        <w:t>a,</w:t>
      </w:r>
    </w:p>
    <w:p w:rsidRDefault="00330EC1" w:rsidP="00A61A10" w:rsidR="00330EC1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Pr="00DC3BA0">
        <w:rPr>
          <w:rFonts w:hAnsi="Times New Roman" w:ascii="Times New Roman"/>
          <w:szCs w:val="24"/>
        </w:rPr>
        <w:t>ZAGREBAČKI HOLDING d.o</w:t>
      </w:r>
      <w:r>
        <w:rPr>
          <w:rFonts w:hAnsi="Times New Roman" w:ascii="Times New Roman"/>
          <w:szCs w:val="24"/>
        </w:rPr>
        <w:t>.o., Zagreb, Ulica grada Vukovara 41, uz podnesak stečajnog upravitelja od 28. prosinca 2018. i elaborat procjene vrijednosti nekretnina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330EC1">
        <w:rPr>
          <w:rFonts w:hAnsi="Times New Roman" w:ascii="Times New Roman"/>
          <w:szCs w:val="24"/>
        </w:rPr>
        <w:t>5. travnja 2019.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EC1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30EC1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57D4F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36BCA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A1A"/>
    <w:rsid w:val="00937ECE"/>
    <w:rsid w:val="009432E4"/>
    <w:rsid w:val="00991E8E"/>
    <w:rsid w:val="00992055"/>
    <w:rsid w:val="009A4E8F"/>
    <w:rsid w:val="009A7BC4"/>
    <w:rsid w:val="009B56B4"/>
    <w:rsid w:val="009E4927"/>
    <w:rsid w:val="009F3B1B"/>
    <w:rsid w:val="00A036F0"/>
    <w:rsid w:val="00A24973"/>
    <w:rsid w:val="00A25367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B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B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2015.</izvorni_sadrzaj>
    <derivirana_varijabla naziv="DomainObject.Predmet.DatumZadnjeOdrzaneSudskeRadnje_1">13. studenog 2015.</derivirana_varijabla>
  </DomainObject.Predmet.DatumZadnjeOdrzaneSudskeRadnje>
  <DomainObject.PredzadnjaOdlukaIzPredmeta.DatumDonosenjaOdluke>
    <izvorni_sadrzaj>5. siječnja 2018.</izvorni_sadrzaj>
    <derivirana_varijabla naziv="DomainObject.PredzadnjaOdlukaIzPredmeta.DatumDonosenjaOdluke_1">5. siječnja 2018.</derivirana_varijabla>
  </DomainObject.PredzadnjaOdlukaIzPredmeta.DatumDonosenjaOdluke>
  <DomainObject.PredzadnjaOdlukaIzPredmeta.Oznaka>
    <izvorni_sadrzaj>St-586/2014-41</izvorni_sadrzaj>
    <derivirana_varijabla naziv="DomainObject.PredzadnjaOdlukaIzPredmeta.Oznaka_1">St-586/2014-41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276</properties:Words>
  <properties:Characters>1570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2019-04-05T11:50:00Z</dcterms:created>
  <dc:creator>x</dc:creator>
  <cp:lastModifiedBy>Renata Klokočki</cp:lastModifiedBy>
  <cp:lastPrinted>2019-04-05T11:53:00Z</cp:lastPrinted>
  <dcterms:modified xmlns:xsi="http://www.w3.org/2001/XMLSchema-instance" xsi:type="dcterms:W3CDTF">2019-04-05T11:55:00Z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nekretnine-DUŠAN RIBARIĆ.docx)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