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05749" w14:paraId="af0574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A4859">
        <w:t>4764</w:t>
      </w:r>
      <w:r w:rsidR="00BA1C62">
        <w:t>/16</w:t>
      </w:r>
      <w:r w:rsidR="0056476C">
        <w:t>-</w:t>
      </w:r>
      <w:r w:rsidR="003D667D">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9004A6" w:rsidRPr="009004A6">
        <w:t>SEKVOJA-ZG, d.o.o.</w:t>
      </w:r>
      <w:r w:rsidR="004C547D" w:rsidRPr="009004A6">
        <w:t xml:space="preserve">, </w:t>
      </w:r>
      <w:r w:rsidR="004C547D" w:rsidRPr="009004A6">
        <w:rPr>
          <w:rFonts w:eastAsiaTheme="minorHAnsi"/>
          <w:lang w:eastAsia="en-US"/>
        </w:rPr>
        <w:t>Zagreb</w:t>
      </w:r>
      <w:r w:rsidR="004C547D" w:rsidRPr="009004A6">
        <w:t>,</w:t>
      </w:r>
      <w:r w:rsidR="004C547D" w:rsidRPr="009004A6">
        <w:rPr>
          <w:rFonts w:eastAsiaTheme="minorHAnsi"/>
          <w:lang w:eastAsia="en-US"/>
        </w:rPr>
        <w:t xml:space="preserve"> </w:t>
      </w:r>
      <w:r w:rsidR="009004A6" w:rsidRPr="009004A6">
        <w:t>Savska Opatovina 110/1</w:t>
      </w:r>
      <w:r w:rsidR="004C547D" w:rsidRPr="009004A6">
        <w:rPr>
          <w:rFonts w:eastAsiaTheme="minorHAnsi"/>
          <w:lang w:eastAsia="en-US"/>
        </w:rPr>
        <w:t>,</w:t>
      </w:r>
      <w:r w:rsidR="004C547D" w:rsidRPr="009004A6">
        <w:t xml:space="preserve"> OIB</w:t>
      </w:r>
      <w:r w:rsidR="004C547D" w:rsidRPr="009004A6">
        <w:rPr>
          <w:rFonts w:eastAsiaTheme="minorHAnsi"/>
          <w:lang w:eastAsia="en-US"/>
        </w:rPr>
        <w:t xml:space="preserve"> </w:t>
      </w:r>
      <w:r w:rsidR="009004A6" w:rsidRPr="009004A6">
        <w:t>38644836092</w:t>
      </w:r>
      <w:r w:rsidR="005C0CD8" w:rsidRPr="005C0CD8">
        <w:t>,</w:t>
      </w:r>
      <w:r w:rsidR="00F65036" w:rsidRPr="005C0CD8">
        <w:rPr>
          <w:rFonts w:cs="Arial" w:hAnsi="Arial" w:ascii="Arial"/>
          <w:sz w:val="18"/>
          <w:szCs w:val="18"/>
        </w:rPr>
        <w:t xml:space="preserve"> </w:t>
      </w:r>
      <w:r w:rsidR="000A2CA0" w:rsidRPr="00C254D4">
        <w:t xml:space="preserve">dana </w:t>
      </w:r>
      <w:r w:rsidR="00CE64F9">
        <w:t>13</w:t>
      </w:r>
      <w:r w:rsidR="004C547D">
        <w:t>. ožujka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9004A6" w:rsidRPr="009004A6">
        <w:t xml:space="preserve">SEKVOJA-ZG, d.o.o., </w:t>
      </w:r>
      <w:r w:rsidR="009004A6" w:rsidRPr="009004A6">
        <w:rPr>
          <w:rFonts w:eastAsiaTheme="minorHAnsi"/>
          <w:lang w:eastAsia="en-US"/>
        </w:rPr>
        <w:t>Zagreb</w:t>
      </w:r>
      <w:r w:rsidR="009004A6" w:rsidRPr="009004A6">
        <w:t>,</w:t>
      </w:r>
      <w:r w:rsidR="009004A6" w:rsidRPr="009004A6">
        <w:rPr>
          <w:rFonts w:eastAsiaTheme="minorHAnsi"/>
          <w:lang w:eastAsia="en-US"/>
        </w:rPr>
        <w:t xml:space="preserve"> </w:t>
      </w:r>
      <w:r w:rsidR="009004A6" w:rsidRPr="009004A6">
        <w:t>Savska Opatovina 110/1</w:t>
      </w:r>
      <w:r w:rsidR="009004A6" w:rsidRPr="009004A6">
        <w:rPr>
          <w:rFonts w:eastAsiaTheme="minorHAnsi"/>
          <w:lang w:eastAsia="en-US"/>
        </w:rPr>
        <w:t>,</w:t>
      </w:r>
      <w:r w:rsidR="009004A6" w:rsidRPr="009004A6">
        <w:t xml:space="preserve"> OIB</w:t>
      </w:r>
      <w:r w:rsidR="009004A6" w:rsidRPr="009004A6">
        <w:rPr>
          <w:rFonts w:eastAsiaTheme="minorHAnsi"/>
          <w:lang w:eastAsia="en-US"/>
        </w:rPr>
        <w:t xml:space="preserve"> </w:t>
      </w:r>
      <w:r w:rsidR="009004A6" w:rsidRPr="009004A6">
        <w:t>38644836092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9004A6" w:rsidRPr="009004A6">
        <w:t xml:space="preserve">SEKVOJA-ZG, d.o.o., </w:t>
      </w:r>
      <w:r w:rsidR="009004A6" w:rsidRPr="009004A6">
        <w:rPr>
          <w:rFonts w:eastAsiaTheme="minorHAnsi"/>
          <w:lang w:eastAsia="en-US"/>
        </w:rPr>
        <w:t>Zagreb</w:t>
      </w:r>
      <w:r w:rsidR="009004A6" w:rsidRPr="009004A6">
        <w:t>,</w:t>
      </w:r>
      <w:r w:rsidR="009004A6" w:rsidRPr="009004A6">
        <w:rPr>
          <w:rFonts w:eastAsiaTheme="minorHAnsi"/>
          <w:lang w:eastAsia="en-US"/>
        </w:rPr>
        <w:t xml:space="preserve"> </w:t>
      </w:r>
      <w:r w:rsidR="009004A6" w:rsidRPr="009004A6">
        <w:t>Savska Opatovina 110/1</w:t>
      </w:r>
      <w:r w:rsidR="009004A6" w:rsidRPr="009004A6">
        <w:rPr>
          <w:rFonts w:eastAsiaTheme="minorHAnsi"/>
          <w:lang w:eastAsia="en-US"/>
        </w:rPr>
        <w:t>,</w:t>
      </w:r>
      <w:r w:rsidR="009004A6" w:rsidRPr="009004A6">
        <w:t xml:space="preserve"> OIB</w:t>
      </w:r>
      <w:r w:rsidR="009004A6" w:rsidRPr="009004A6">
        <w:rPr>
          <w:rFonts w:eastAsiaTheme="minorHAnsi"/>
          <w:lang w:eastAsia="en-US"/>
        </w:rPr>
        <w:t xml:space="preserve"> </w:t>
      </w:r>
      <w:r w:rsidR="009004A6" w:rsidRPr="009004A6">
        <w:t>38644836092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004A6" w:rsidP="000A2CA0" w:rsidR="000A2CA0" w:rsidRPr="00C254D4">
      <w:pPr>
        <w:jc w:val="both"/>
        <w:rPr>
          <w:b/>
        </w:rPr>
      </w:pPr>
      <w:r>
        <w:rPr>
          <w:b/>
        </w:rPr>
        <w:t>31</w:t>
      </w:r>
      <w:r w:rsidR="00FF4FD8">
        <w:rPr>
          <w:b/>
        </w:rPr>
        <w:t xml:space="preserve">. </w:t>
      </w:r>
      <w:r w:rsidR="004C547D">
        <w:rPr>
          <w:b/>
        </w:rPr>
        <w:t>svib</w:t>
      </w:r>
      <w:r w:rsidR="00CE64F9">
        <w:rPr>
          <w:b/>
        </w:rPr>
        <w:t>a</w:t>
      </w:r>
      <w:r w:rsidR="004C547D">
        <w:rPr>
          <w:b/>
        </w:rPr>
        <w:t xml:space="preserve">nj </w:t>
      </w:r>
      <w:r w:rsidR="0056476C">
        <w:rPr>
          <w:b/>
        </w:rPr>
        <w:t>2017</w:t>
      </w:r>
      <w:r w:rsidR="000A2CA0" w:rsidRPr="00C254D4">
        <w:rPr>
          <w:b/>
        </w:rPr>
        <w:t xml:space="preserve">. godine u </w:t>
      </w:r>
      <w:r w:rsidR="00CE64F9">
        <w:rPr>
          <w:b/>
        </w:rPr>
        <w:t>12</w:t>
      </w:r>
      <w:r w:rsidR="0062255B">
        <w:rPr>
          <w:b/>
        </w:rPr>
        <w:t>,</w:t>
      </w:r>
      <w:r>
        <w:rPr>
          <w:b/>
        </w:rPr>
        <w:t>2</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FF3E4F" w:rsidRPr="009004A6">
        <w:t xml:space="preserve">SEKVOJA-ZG, d.o.o., </w:t>
      </w:r>
      <w:r w:rsidR="00FF3E4F" w:rsidRPr="009004A6">
        <w:rPr>
          <w:rFonts w:eastAsiaTheme="minorHAnsi"/>
          <w:lang w:eastAsia="en-US"/>
        </w:rPr>
        <w:t>Zagreb</w:t>
      </w:r>
    </w:p>
    <w:p w:rsidRDefault="000A2CA0" w:rsidP="000A2CA0" w:rsidR="00F65036" w:rsidRPr="00FF3E4F">
      <w:r w:rsidRPr="00C254D4">
        <w:t>-</w:t>
      </w:r>
      <w:r w:rsidR="005C6BCD" w:rsidRPr="00C254D4">
        <w:t xml:space="preserve"> zakonski zastupnik dužnika</w:t>
      </w:r>
      <w:r w:rsidRPr="00C254D4">
        <w:t xml:space="preserve"> </w:t>
      </w:r>
      <w:r w:rsidR="00FF3E4F" w:rsidRPr="00FF3E4F">
        <w:t>Sonja Medić</w:t>
      </w:r>
    </w:p>
    <w:p w:rsidRDefault="000A2CA0" w:rsidP="000A2CA0" w:rsidR="000A2CA0" w:rsidRPr="00FF3E4F">
      <w:r w:rsidRPr="00FF3E4F">
        <w:t>- FINA</w:t>
      </w:r>
    </w:p>
    <w:p w:rsidRDefault="00F65036" w:rsidP="005C0CD8" w:rsidR="00F53671" w:rsidRPr="00FF3E4F">
      <w:r w:rsidRPr="00FF3E4F">
        <w:t xml:space="preserve">- </w:t>
      </w:r>
      <w:r w:rsidR="00FF3E4F" w:rsidRPr="00FF3E4F">
        <w:t>Raiffeisenbank Austria d.d.</w:t>
      </w:r>
    </w:p>
    <w:p w:rsidRDefault="00F65036" w:rsidP="005058C0" w:rsidR="00F65036" w:rsidRPr="003F0ED4">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F3E4F">
        <w:t>6</w:t>
      </w:r>
      <w:r w:rsidR="003F0ED4">
        <w:t xml:space="preserve">. </w:t>
      </w:r>
      <w:r w:rsidR="00FF3E4F">
        <w:t>lipnja</w:t>
      </w:r>
      <w:r w:rsidR="00700A85">
        <w:t xml:space="preserve"> 2016</w:t>
      </w:r>
      <w:r w:rsidRPr="00C254D4">
        <w:t>. prijedlog za otvaranje stečajnog postupka nad dužnikom</w:t>
      </w:r>
      <w:r w:rsidR="005C0CD8" w:rsidRPr="005C0CD8">
        <w:t xml:space="preserve"> </w:t>
      </w:r>
      <w:r w:rsidR="00FF3E4F" w:rsidRPr="009004A6">
        <w:t xml:space="preserve">SEKVOJA-ZG, d.o.o., </w:t>
      </w:r>
      <w:r w:rsidR="00FF3E4F" w:rsidRPr="009004A6">
        <w:rPr>
          <w:rFonts w:eastAsiaTheme="minorHAnsi"/>
          <w:lang w:eastAsia="en-US"/>
        </w:rPr>
        <w:t>Zagreb</w:t>
      </w:r>
      <w:r w:rsidR="00FF3E4F" w:rsidRPr="009004A6">
        <w:t>,</w:t>
      </w:r>
      <w:r w:rsidR="00FF3E4F" w:rsidRPr="009004A6">
        <w:rPr>
          <w:rFonts w:eastAsiaTheme="minorHAnsi"/>
          <w:lang w:eastAsia="en-US"/>
        </w:rPr>
        <w:t xml:space="preserve"> </w:t>
      </w:r>
      <w:r w:rsidR="00FF3E4F" w:rsidRPr="009004A6">
        <w:t>Savska Opatovina 110/1</w:t>
      </w:r>
      <w:r w:rsidR="00FF3E4F" w:rsidRPr="009004A6">
        <w:rPr>
          <w:rFonts w:eastAsiaTheme="minorHAnsi"/>
          <w:lang w:eastAsia="en-US"/>
        </w:rPr>
        <w:t>,</w:t>
      </w:r>
      <w:r w:rsidR="00FF3E4F" w:rsidRPr="009004A6">
        <w:t xml:space="preserve"> OIB</w:t>
      </w:r>
      <w:r w:rsidR="00FF3E4F" w:rsidRPr="009004A6">
        <w:rPr>
          <w:rFonts w:eastAsiaTheme="minorHAnsi"/>
          <w:lang w:eastAsia="en-US"/>
        </w:rPr>
        <w:t xml:space="preserve"> </w:t>
      </w:r>
      <w:r w:rsidR="00FF3E4F" w:rsidRPr="009004A6">
        <w:t>38644836092</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F3E4F">
        <w:t>1. lipnja</w:t>
      </w:r>
      <w:r w:rsidR="00564EA1">
        <w:t xml:space="preserve"> </w:t>
      </w:r>
      <w:r w:rsidR="00700A85">
        <w:t>2016</w:t>
      </w:r>
      <w:r w:rsidR="000518E3">
        <w:t xml:space="preserve">. godine dužnik u Očevidniku redoslijeda osnova za plaćanje ima evidentirane neizvršene osnove za plaćanje u ukupnom iznosu od </w:t>
      </w:r>
      <w:r w:rsidR="00FF3E4F">
        <w:t>114.943,16</w:t>
      </w:r>
      <w:r w:rsidR="000518E3">
        <w:t xml:space="preserve"> kn, te da dužnik ima </w:t>
      </w:r>
      <w:r w:rsidR="00747294">
        <w:t>jednog zaposlenog</w:t>
      </w:r>
      <w:r w:rsidR="000518E3">
        <w:t xml:space="preserve">. Predlagatelj </w:t>
      </w:r>
      <w:r w:rsidR="00875593">
        <w:t xml:space="preserve">nadalje </w:t>
      </w:r>
      <w:r w:rsidR="000518E3">
        <w:t>navodi da dužnik ima račun kod</w:t>
      </w:r>
      <w:r w:rsidR="00747294" w:rsidRPr="00747294">
        <w:t xml:space="preserve"> </w:t>
      </w:r>
      <w:r w:rsidR="00FF3E4F" w:rsidRPr="00FF3E4F">
        <w:t>Raiffeisenbank Austria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F3E4F">
        <w:t>1. lipnja</w:t>
      </w:r>
      <w:r w:rsidR="00564EA1">
        <w:t xml:space="preserve"> </w:t>
      </w:r>
      <w:r w:rsidR="005058C0">
        <w:t>2016</w:t>
      </w:r>
      <w:r>
        <w:t xml:space="preserve">. godine ima zaplijenjena novčana sredstva u iznosu od </w:t>
      </w:r>
      <w:r w:rsidR="00FF3E4F">
        <w:t>3.966,57</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37321">
        <w:t>13</w:t>
      </w:r>
      <w:r w:rsidR="004C547D">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EA7" w:rsidR="00F97EA7">
      <w:r>
        <w:separator/>
      </w:r>
    </w:p>
  </w:endnote>
  <w:endnote w:id="0" w:type="continuationSeparator">
    <w:p w:rsidRDefault="00F97EA7" w:rsidR="00F97E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EA7" w:rsidR="00F97EA7">
      <w:r>
        <w:separator/>
      </w:r>
    </w:p>
  </w:footnote>
  <w:footnote w:id="0" w:type="continuationSeparator">
    <w:p w:rsidRDefault="00F97EA7" w:rsidR="00F97E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667D">
      <w:rPr>
        <w:rStyle w:val="Brojstranice"/>
        <w:noProof/>
      </w:rPr>
      <w:t>3</w:t>
    </w:r>
    <w:r>
      <w:rPr>
        <w:rStyle w:val="Brojstranice"/>
      </w:rPr>
      <w:fldChar w:fldCharType="end"/>
    </w:r>
  </w:p>
  <w:p w:rsidRDefault="0062255B" w:rsidP="004D27C4" w:rsidR="00874E6C">
    <w:pPr>
      <w:pStyle w:val="Zaglavlje"/>
      <w:jc w:val="right"/>
    </w:pPr>
    <w:r>
      <w:t>4 St</w:t>
    </w:r>
    <w:r w:rsidR="004C547D">
      <w:t>-</w:t>
    </w:r>
    <w:r w:rsidR="009004A6">
      <w:t>4764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27D4B"/>
    <w:rsid w:val="001361E0"/>
    <w:rsid w:val="00137321"/>
    <w:rsid w:val="00152A0F"/>
    <w:rsid w:val="0018296C"/>
    <w:rsid w:val="001C4DEC"/>
    <w:rsid w:val="001E0572"/>
    <w:rsid w:val="001E2CB6"/>
    <w:rsid w:val="00217606"/>
    <w:rsid w:val="00217CDB"/>
    <w:rsid w:val="00246412"/>
    <w:rsid w:val="0025788E"/>
    <w:rsid w:val="0027227B"/>
    <w:rsid w:val="002736A4"/>
    <w:rsid w:val="00277F8E"/>
    <w:rsid w:val="0028644D"/>
    <w:rsid w:val="00295F32"/>
    <w:rsid w:val="002D16B2"/>
    <w:rsid w:val="002D49A0"/>
    <w:rsid w:val="002F223D"/>
    <w:rsid w:val="00304872"/>
    <w:rsid w:val="003126C7"/>
    <w:rsid w:val="003137A4"/>
    <w:rsid w:val="00324D72"/>
    <w:rsid w:val="00334EB6"/>
    <w:rsid w:val="00335F93"/>
    <w:rsid w:val="00343119"/>
    <w:rsid w:val="003659C4"/>
    <w:rsid w:val="003746BE"/>
    <w:rsid w:val="0039056D"/>
    <w:rsid w:val="003A46FC"/>
    <w:rsid w:val="003D667D"/>
    <w:rsid w:val="003E51D1"/>
    <w:rsid w:val="003F01AE"/>
    <w:rsid w:val="003F0ED4"/>
    <w:rsid w:val="003F3B4A"/>
    <w:rsid w:val="003F5558"/>
    <w:rsid w:val="0042029B"/>
    <w:rsid w:val="004235FC"/>
    <w:rsid w:val="0043124F"/>
    <w:rsid w:val="004539CC"/>
    <w:rsid w:val="004B32BE"/>
    <w:rsid w:val="004B4514"/>
    <w:rsid w:val="004C4304"/>
    <w:rsid w:val="004C547D"/>
    <w:rsid w:val="004D27C4"/>
    <w:rsid w:val="004E45AF"/>
    <w:rsid w:val="005058C0"/>
    <w:rsid w:val="00512873"/>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3163F"/>
    <w:rsid w:val="006762F5"/>
    <w:rsid w:val="00683588"/>
    <w:rsid w:val="00692A6B"/>
    <w:rsid w:val="006D4B4D"/>
    <w:rsid w:val="006E6641"/>
    <w:rsid w:val="00700A85"/>
    <w:rsid w:val="00725DA9"/>
    <w:rsid w:val="007455D1"/>
    <w:rsid w:val="00747294"/>
    <w:rsid w:val="0075040F"/>
    <w:rsid w:val="00757A14"/>
    <w:rsid w:val="00792668"/>
    <w:rsid w:val="007B4990"/>
    <w:rsid w:val="007C7125"/>
    <w:rsid w:val="00801A6D"/>
    <w:rsid w:val="00803C0F"/>
    <w:rsid w:val="008046BD"/>
    <w:rsid w:val="00860348"/>
    <w:rsid w:val="0086086F"/>
    <w:rsid w:val="00874E6C"/>
    <w:rsid w:val="00875593"/>
    <w:rsid w:val="008B295A"/>
    <w:rsid w:val="008D348C"/>
    <w:rsid w:val="009004A6"/>
    <w:rsid w:val="00906436"/>
    <w:rsid w:val="0090707B"/>
    <w:rsid w:val="00945F2A"/>
    <w:rsid w:val="00960393"/>
    <w:rsid w:val="0099250A"/>
    <w:rsid w:val="009A0E71"/>
    <w:rsid w:val="009B029E"/>
    <w:rsid w:val="009F2598"/>
    <w:rsid w:val="00A031C0"/>
    <w:rsid w:val="00A0497F"/>
    <w:rsid w:val="00A163A7"/>
    <w:rsid w:val="00A8529D"/>
    <w:rsid w:val="00AF107C"/>
    <w:rsid w:val="00AF30BA"/>
    <w:rsid w:val="00B1314F"/>
    <w:rsid w:val="00B334EE"/>
    <w:rsid w:val="00BA1C62"/>
    <w:rsid w:val="00BB16CB"/>
    <w:rsid w:val="00BB2E24"/>
    <w:rsid w:val="00BE1919"/>
    <w:rsid w:val="00BE3247"/>
    <w:rsid w:val="00BF1262"/>
    <w:rsid w:val="00C0305E"/>
    <w:rsid w:val="00C11889"/>
    <w:rsid w:val="00C208AF"/>
    <w:rsid w:val="00C232B9"/>
    <w:rsid w:val="00C254D4"/>
    <w:rsid w:val="00C27193"/>
    <w:rsid w:val="00C50F6D"/>
    <w:rsid w:val="00C6766E"/>
    <w:rsid w:val="00C67E23"/>
    <w:rsid w:val="00CE3CCE"/>
    <w:rsid w:val="00CE64F9"/>
    <w:rsid w:val="00D04603"/>
    <w:rsid w:val="00D46A3C"/>
    <w:rsid w:val="00D541C7"/>
    <w:rsid w:val="00DA62AF"/>
    <w:rsid w:val="00DC75CE"/>
    <w:rsid w:val="00DD0EBC"/>
    <w:rsid w:val="00DE04B4"/>
    <w:rsid w:val="00E03C0B"/>
    <w:rsid w:val="00E15553"/>
    <w:rsid w:val="00E21746"/>
    <w:rsid w:val="00E57C2A"/>
    <w:rsid w:val="00E64F26"/>
    <w:rsid w:val="00EA4859"/>
    <w:rsid w:val="00EC7F36"/>
    <w:rsid w:val="00ED4145"/>
    <w:rsid w:val="00F11929"/>
    <w:rsid w:val="00F35EBF"/>
    <w:rsid w:val="00F45C94"/>
    <w:rsid w:val="00F53671"/>
    <w:rsid w:val="00F55288"/>
    <w:rsid w:val="00F62775"/>
    <w:rsid w:val="00F65036"/>
    <w:rsid w:val="00F83E2F"/>
    <w:rsid w:val="00F8542A"/>
    <w:rsid w:val="00F97EA7"/>
    <w:rsid w:val="00FA51C4"/>
    <w:rsid w:val="00FB5822"/>
    <w:rsid w:val="00FC2868"/>
    <w:rsid w:val="00FC5E83"/>
    <w:rsid w:val="00FC6B33"/>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5558"/>
    <w:rPr>
      <w:color w:val="808080"/>
      <w:bdr w:space="0" w:sz="0" w:color="auto" w:val="none"/>
      <w:shd w:fill="auto" w:color="auto" w:val="clear"/>
    </w:rPr>
  </w:style>
  <w:style w:customStyle="true" w:styleId="eSPISCCParagraphDefaultFont" w:type="character">
    <w:name w:val="eSPIS_CC_Paragraph Default Font"/>
    <w:basedOn w:val="Zadanifontodlomka"/>
    <w:rsid w:val="003F55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558"/>
    <w:rPr>
      <w:bdr w:space="0" w:sz="0" w:color="auto" w:val="none"/>
      <w:shd w:fill="FFFFCC" w:color="auto" w:val="clear"/>
      <w:lang w:val="hr-HR"/>
    </w:rPr>
  </w:style>
  <w:style w:customStyle="true" w:styleId="PozadinaSvijetloCrvena" w:type="character">
    <w:name w:val="Pozadina_SvijetloCrvena"/>
    <w:basedOn w:val="eSPISCCParagraphDefaultFont"/>
    <w:rsid w:val="003F55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5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5558"/>
    <w:rPr>
      <w:color w:val="808080"/>
      <w:bdr w:color="auto" w:space="0" w:sz="0" w:val="none"/>
      <w:shd w:color="auto" w:fill="auto" w:val="clear"/>
    </w:rPr>
  </w:style>
  <w:style w:customStyle="1" w:styleId="eSPISCCParagraphDefaultFont" w:type="character">
    <w:name w:val="eSPIS_CC_Paragraph Default Font"/>
    <w:basedOn w:val="Zadanifontodlomka"/>
    <w:rsid w:val="003F55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558"/>
    <w:rPr>
      <w:bdr w:color="auto" w:space="0" w:sz="0" w:val="none"/>
      <w:shd w:color="auto" w:fill="FFFFCC" w:val="clear"/>
      <w:lang w:val="hr-HR"/>
    </w:rPr>
  </w:style>
  <w:style w:customStyle="1" w:styleId="PozadinaSvijetloCrvena" w:type="character">
    <w:name w:val="Pozadina_SvijetloCrvena"/>
    <w:basedOn w:val="eSPISCCParagraphDefaultFont"/>
    <w:rsid w:val="003F55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5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St-4764/2016-3</izvorni_sadrzaj>
    <derivirana_varijabla naziv="DomainObject.Oznaka_1">St-4764/2016-3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4764</izvorni_sadrzaj>
    <derivirana_varijabla naziv="DomainObject.Predmet.Broj_1">4764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St-4764/2016</izvorni_sadrzaj>
    <derivirana_varijabla naziv="DomainObject.Predmet.OznakaBroj_1">St-4764/2016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SEKVOJA-ZG d.o.o.</izvorni_sadrzaj>
    <derivirana_varijabla naziv="DomainObject.Predmet.ProtustrankaFormated_1">  SEKVOJA-ZG d.o.o.</derivirana_varijabla>
  </DomainObject.Predmet.ProtustrankaFormated>
  <DomainObject.Predmet.ProtustrankaFormatedOIB>
    <izvorni_sadrzaj>  SEKVOJA-ZG d.o.o., OIB 38644836092</izvorni_sadrzaj>
    <derivirana_varijabla naziv="DomainObject.Predmet.ProtustrankaFormatedOIB_1">  SEKVOJA-ZG d.o.o., OIB 38644836092</derivirana_varijabla>
  </DomainObject.Predmet.ProtustrankaFormatedOIB>
  <DomainObject.Predmet.ProtustrankaFormatedWithAdress>
    <izvorni_sadrzaj> SEKVOJA-ZG d.o.o., Savska Opatovina 110/1, 10000 Zagreb</izvorni_sadrzaj>
    <derivirana_varijabla naziv="DomainObject.Predmet.ProtustrankaFormatedWithAdress_1"> SEKVOJA-ZG d.o.o., Savska Opatovina 110/1, 10000 Zagreb</derivirana_varijabla>
  </DomainObject.Predmet.ProtustrankaFormatedWithAdress>
  <DomainObject.Predmet.ProtustrankaFormatedWithAdressOIB>
    <izvorni_sadrzaj> SEKVOJA-ZG d.o.o., OIB 38644836092, Savska Opatovina 110/1, 10000 Zagreb</izvorni_sadrzaj>
    <derivirana_varijabla naziv="DomainObject.Predmet.ProtustrankaFormatedWithAdressOIB_1"> SEKVOJA-ZG d.o.o., OIB 38644836092, Savska Opatovina 110/1, 10000 Zagreb</derivirana_varijabla>
  </DomainObject.Predmet.ProtustrankaFormatedWithAdressOIB>
  <DomainObject.Predmet.ProtustrankaWithAdress>
    <izvorni_sadrzaj>SEKVOJA-ZG d.o.o. Savska Opatovina 110/1, 10000 Zagreb</izvorni_sadrzaj>
    <derivirana_varijabla naziv="DomainObject.Predmet.ProtustrankaWithAdress_1">SEKVOJA-ZG d.o.o. Savska Opatovina 110/1, 10000 Zagreb</derivirana_varijabla>
  </DomainObject.Predmet.ProtustrankaWithAdress>
  <DomainObject.Predmet.ProtustrankaWithAdressOIB>
    <izvorni_sadrzaj>SEKVOJA-ZG d.o.o., OIB 38644836092, Savska Opatovina 110/1, 10000 Zagreb</izvorni_sadrzaj>
    <derivirana_varijabla naziv="DomainObject.Predmet.ProtustrankaWithAdressOIB_1">SEKVOJA-ZG d.o.o., OIB 38644836092, Savska Opatovina 110/1, 10000 Zagreb</derivirana_varijabla>
  </DomainObject.Predmet.ProtustrankaWithAdressOIB>
  <DomainObject.Predmet.ProtustrankaNazivFormated>
    <izvorni_sadrzaj>SEKVOJA-ZG d.o.o.</izvorni_sadrzaj>
    <derivirana_varijabla naziv="DomainObject.Predmet.ProtustrankaNazivFormated_1">SEKVOJA-ZG d.o.o.</derivirana_varijabla>
  </DomainObject.Predmet.ProtustrankaNazivFormated>
  <DomainObject.Predmet.ProtustrankaNazivFormatedOIB>
    <izvorni_sadrzaj>SEKVOJA-ZG d.o.o., OIB 38644836092</izvorni_sadrzaj>
    <derivirana_varijabla naziv="DomainObject.Predmet.ProtustrankaNazivFormatedOIB_1">SEKVOJA-ZG d.o.o., OIB 38644836092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SEKVOJA-ZG d.o.o.</item>
    </izvorni_sadrzaj>
    <derivirana_varijabla naziv="DomainObject.Predmet.ProtuStrankaListFormated_1">
      <item>SEKVOJA-ZG d.o.o.</item>
    </derivirana_varijabla>
  </DomainObject.Predmet.ProtuStrankaListFormated>
  <DomainObject.Predmet.ProtuStrankaListFormatedOIB>
    <izvorni_sadrzaj>
      <item>SEKVOJA-ZG d.o.o., OIB 38644836092</item>
    </izvorni_sadrzaj>
    <derivirana_varijabla naziv="DomainObject.Predmet.ProtuStrankaListFormatedOIB_1">
      <item>SEKVOJA-ZG d.o.o., OIB 38644836092</item>
    </derivirana_varijabla>
  </DomainObject.Predmet.ProtuStrankaListFormatedOIB>
  <DomainObject.Predmet.ProtuStrankaListFormatedWithAdress>
    <izvorni_sadrzaj>
      <item>SEKVOJA-ZG d.o.o., Savska Opatovina 110/1, 10000 Zagreb</item>
    </izvorni_sadrzaj>
    <derivirana_varijabla naziv="DomainObject.Predmet.ProtuStrankaListFormatedWithAdress_1">
      <item>SEKVOJA-ZG d.o.o., Savska Opatovina 110/1, 10000 Zagreb</item>
    </derivirana_varijabla>
  </DomainObject.Predmet.ProtuStrankaListFormatedWithAdress>
  <DomainObject.Predmet.ProtuStrankaListFormatedWithAdressOIB>
    <izvorni_sadrzaj>
      <item>SEKVOJA-ZG d.o.o., OIB 38644836092, Savska Opatovina 110/1, 10000 Zagreb</item>
    </izvorni_sadrzaj>
    <derivirana_varijabla naziv="DomainObject.Predmet.ProtuStrankaListFormatedWithAdressOIB_1">
      <item>SEKVOJA-ZG d.o.o., OIB 38644836092, Savska Opatovina 110/1, 10000 Zagreb</item>
    </derivirana_varijabla>
  </DomainObject.Predmet.ProtuStrankaListFormatedWithAdressOIB>
  <DomainObject.Predmet.ProtuStrankaListNazivFormated>
    <izvorni_sadrzaj>
      <item>SEKVOJA-ZG d.o.o.</item>
    </izvorni_sadrzaj>
    <derivirana_varijabla naziv="DomainObject.Predmet.ProtuStrankaListNazivFormated_1">
      <item>SEKVOJA-ZG d.o.o.</item>
    </derivirana_varijabla>
  </DomainObject.Predmet.ProtuStrankaListNazivFormated>
  <DomainObject.Predmet.ProtuStrankaListNazivFormatedOIB>
    <izvorni_sadrzaj>
      <item>SEKVOJA-ZG d.o.o., OIB 38644836092</item>
    </izvorni_sadrzaj>
    <derivirana_varijabla naziv="DomainObject.Predmet.ProtuStrankaListNazivFormatedOIB_1">
      <item>SEKVOJA-ZG d.o.o., OIB 38644836092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St-4764/2016-3</izvorni_sadrzaj>
    <derivirana_varijabla naziv="DomainObject.PoslovniBrojDokumenta_1">St-4764/2016-3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SEKVOJA-ZG d.o.o.</izvorni_sadrzaj>
    <derivirana_varijabla naziv="DomainObject.Predmet.ProtustrankaIDrugi_1">SEKVOJA-ZG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SEKVOJA-ZG d.o.o., OIB 38644836092, Savska Opatovina 110/1, 10000 Zagreb</izvorni_sadrzaj>
    <derivirana_varijabla naziv="DomainObject.Predmet.ProtustrankaIDrugiAdressOIB_1">SEKVOJA-ZG d.o.o., OIB 38644836092, Savska Opatovina 110/1,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SEKVOJA-ZG d.o.o.</item>
    </izvorni_sadrzaj>
    <derivirana_varijabla naziv="DomainObject.Predmet.SudioniciListNaziv_1">
      <item>FINA Regionalni centar Zagreb</item>
      <item>SEKVOJA-ZG d.o.o.</item>
    </derivirana_varijabla>
  </DomainObject.Predmet.SudioniciListNaziv>
  <DomainObject.Predmet.SudioniciListAdressOIB>
    <izvorni_sadrzaj>
      <item>FINA Regionalni centar Zagreb, OIB 85821130368, Trg svibanjskih žrtava 1995. 1,10000 Zagreb</item>
      <item>SEKVOJA-ZG d.o.o., OIB 38644836092, Savska Opatovina 110/1,10000 Zagreb</item>
    </izvorni_sadrzaj>
    <derivirana_varijabla naziv="DomainObject.Predmet.SudioniciListAdressOIB_1">
      <item>FINA Regionalni centar Zagreb, OIB 85821130368, Trg svibanjskih žrtava 1995. 1,10000 Zagreb</item>
      <item>SEKVOJA-ZG d.o.o., OIB 38644836092, Savska Opatovina 110/1,10000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38644836092</item>
    </izvorni_sadrzaj>
    <derivirana_varijabla naziv="DomainObject.Predmet.SudioniciListNazivOIB_1">
      <item>, OIB 85821130368</item>
      <item>, OIB 38644836092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75BFF3-F9BC-4D5A-BDFD-FFACB80AA4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4993</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2017-03-13T09:06:00Z</dcterms:created>
  <dc:creator>gboljkovac</dc:creator>
  <cp:lastModifiedBy>Marina Markić</cp:lastModifiedBy>
  <cp:lastPrinted>2017-03-13T09:11:00Z</cp:lastPrinted>
  <dcterms:modified xmlns:xsi="http://www.w3.org/2001/XMLSchema-instance" xsi:type="dcterms:W3CDTF">2017-03-13T09:11:00Z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St-4764/2016-3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