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df976" w14:paraId="1adf976" w:rsidRDefault="008B157B" w:rsidP="00564E07" w:rsidR="00381069" w:rsidRPr="001003B7">
      <w:pPr>
        <w:ind w:firstLine="708"/>
        <w15:collapsed w:val="false"/>
        <w:rPr>
          <w:b/>
          <w:szCs w:val="24"/>
        </w:rPr>
      </w:pPr>
      <w:bookmarkStart w:name="_GoBack" w:id="0"/>
      <w:bookmarkEnd w:id="0"/>
      <w:r w:rsidRPr="001003B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A6411C" w:rsidR="008B157B" w:rsidRPr="001003B7">
      <w:pPr>
        <w:pStyle w:val="Naslov1"/>
        <w:spacing w:before="100"/>
        <w:jc w:val="both"/>
        <w:rPr>
          <w:b w:val="false"/>
        </w:rPr>
      </w:pPr>
      <w:r w:rsidRPr="001003B7">
        <w:rPr>
          <w:b w:val="false"/>
        </w:rPr>
        <w:t>REPUBLIKA HRVATSKA</w:t>
      </w:r>
    </w:p>
    <w:p w:rsidRDefault="008B157B" w:rsidP="008B157B" w:rsidR="008B157B" w:rsidRPr="001003B7">
      <w:pPr>
        <w:jc w:val="both"/>
      </w:pPr>
      <w:r w:rsidRPr="001003B7">
        <w:t xml:space="preserve">TRGOVAČKI SUD U SPLITU             </w:t>
      </w:r>
      <w:r w:rsidRPr="001003B7">
        <w:tab/>
      </w:r>
      <w:r w:rsidRPr="001003B7">
        <w:tab/>
      </w:r>
      <w:r w:rsidRPr="001003B7">
        <w:tab/>
      </w:r>
    </w:p>
    <w:p w:rsidRDefault="008B157B" w:rsidP="008B157B" w:rsidR="008B157B" w:rsidRPr="001003B7">
      <w:r w:rsidRPr="001003B7">
        <w:t>Split, Sukoišanska 6</w:t>
      </w: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1577AB" w:rsidRPr="001577AB">
        <w:rPr>
          <w:szCs w:val="24"/>
          <w:lang w:val="hr-HR"/>
        </w:rPr>
        <w:t>VIBURNUM d.o.o., OIB: 73753703608, Split, Gradišćanskih Hrvata 13</w:t>
      </w:r>
      <w:r w:rsidR="00C76020" w:rsidRPr="001003B7">
        <w:rPr>
          <w:lang w:val="hr-HR"/>
        </w:rPr>
        <w:t xml:space="preserve">, </w:t>
      </w:r>
      <w:r w:rsidR="00E23CCA" w:rsidRPr="001003B7">
        <w:rPr>
          <w:lang w:val="hr-HR"/>
        </w:rPr>
        <w:t>dana</w:t>
      </w:r>
      <w:r w:rsidR="0059759E" w:rsidRPr="001003B7">
        <w:rPr>
          <w:lang w:val="hr-HR"/>
        </w:rPr>
        <w:t xml:space="preserve"> </w:t>
      </w:r>
      <w:r w:rsidR="004A2805">
        <w:rPr>
          <w:lang w:val="hr-HR"/>
        </w:rPr>
        <w:t>2</w:t>
      </w:r>
      <w:r w:rsidR="001577AB">
        <w:rPr>
          <w:lang w:val="hr-HR"/>
        </w:rPr>
        <w:t>7</w:t>
      </w:r>
      <w:r w:rsidR="0053205D">
        <w:rPr>
          <w:lang w:val="hr-HR"/>
        </w:rPr>
        <w:t>. rujna</w:t>
      </w:r>
      <w:r w:rsidR="004E6C78" w:rsidRPr="001003B7">
        <w:rPr>
          <w:lang w:val="hr-HR"/>
        </w:rPr>
        <w:t xml:space="preserve"> 2017</w:t>
      </w:r>
      <w:r w:rsidR="00E23CCA" w:rsidRPr="001003B7">
        <w:rPr>
          <w:lang w:val="hr-HR"/>
        </w:rPr>
        <w:t>. godine</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86618E"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Zoran Vicković iz </w:t>
      </w:r>
      <w:r w:rsidR="001577AB" w:rsidRPr="001577AB">
        <w:rPr>
          <w:lang w:val="hr-HR"/>
        </w:rPr>
        <w:t>Split</w:t>
      </w:r>
      <w:r w:rsidR="001577AB">
        <w:rPr>
          <w:lang w:val="hr-HR"/>
        </w:rPr>
        <w:t>a</w:t>
      </w:r>
      <w:r w:rsidR="001577AB" w:rsidRPr="001577AB">
        <w:rPr>
          <w:lang w:val="hr-HR"/>
        </w:rPr>
        <w:t>, Gradišćanskih Hrvata 13</w:t>
      </w:r>
      <w:r w:rsidR="001577AB">
        <w:rPr>
          <w:lang w:val="hr-HR"/>
        </w:rPr>
        <w:t>,</w:t>
      </w:r>
      <w:r w:rsidR="001577AB" w:rsidRPr="001577AB">
        <w:rPr>
          <w:lang w:val="hr-HR"/>
        </w:rPr>
        <w:t xml:space="preserve"> OIB: 79695888188</w:t>
      </w:r>
      <w:r w:rsidR="001577AB">
        <w:rPr>
          <w:lang w:val="hr-HR"/>
        </w:rPr>
        <w:t xml:space="preserve">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24431B" w:rsidR="0024431B" w:rsidRPr="001003B7">
      <w:pPr>
        <w:pStyle w:val="Tijeloteksta"/>
        <w:spacing w:before="60"/>
        <w:ind w:firstLine="708"/>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1577AB">
        <w:rPr>
          <w:lang w:val="hr-HR"/>
        </w:rPr>
        <w:t>1528</w:t>
      </w:r>
      <w:r w:rsidR="00B43416" w:rsidRPr="001003B7">
        <w:rPr>
          <w:lang w:val="hr-HR"/>
        </w:rPr>
        <w:t>-2016</w:t>
      </w:r>
      <w:r w:rsidRPr="001003B7">
        <w:rPr>
          <w:lang w:val="hr-HR"/>
        </w:rPr>
        <w:t>)</w:t>
      </w:r>
    </w:p>
    <w:p w:rsidRDefault="0086618E" w:rsidP="0086618E" w:rsidR="00C33EB8" w:rsidRPr="001003B7">
      <w:pPr>
        <w:pStyle w:val="Tijeloteksta"/>
        <w:spacing w:before="60"/>
        <w:ind w:firstLine="708"/>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374A1A" w:rsidRPr="001003B7">
        <w:rPr>
          <w:lang w:val="hr-HR"/>
        </w:rPr>
        <w:t>4.0</w:t>
      </w:r>
      <w:r w:rsidR="00C17537" w:rsidRPr="001003B7">
        <w:rPr>
          <w:lang w:val="hr-HR"/>
        </w:rPr>
        <w:t>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1577AB">
        <w:rPr>
          <w:lang w:val="hr-HR"/>
        </w:rPr>
        <w:t>1528</w:t>
      </w:r>
      <w:r w:rsidR="00C17537" w:rsidRPr="001003B7">
        <w:rPr>
          <w:lang w:val="hr-HR"/>
        </w:rPr>
        <w:t>-2016)</w:t>
      </w:r>
      <w:r w:rsidR="00C33EB8" w:rsidRPr="001003B7">
        <w:rPr>
          <w:lang w:val="hr-HR"/>
        </w:rPr>
        <w:t>.</w:t>
      </w:r>
    </w:p>
    <w:p w:rsidRDefault="0086618E" w:rsidP="0086618E" w:rsidR="0086618E" w:rsidRPr="001003B7">
      <w:pPr>
        <w:pStyle w:val="Tijeloteksta"/>
        <w:spacing w:before="60"/>
        <w:ind w:left="708"/>
        <w:rPr>
          <w:lang w:val="hr-HR"/>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1577AB">
        <w:t>1528</w:t>
      </w:r>
      <w:r w:rsidR="00F85661" w:rsidRPr="001003B7">
        <w:t>-2016</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w:t>
      </w:r>
      <w:r w:rsidR="002A4AD2" w:rsidRPr="001003B7">
        <w:rPr>
          <w:szCs w:val="24"/>
        </w:rPr>
        <w:lastRenderedPageBreak/>
        <w:t xml:space="preserve">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t>Obrazloženje</w:t>
      </w:r>
    </w:p>
    <w:p w:rsidRDefault="001577AB" w:rsidP="001577AB" w:rsidR="001577AB">
      <w:pPr>
        <w:spacing w:before="40"/>
        <w:ind w:firstLine="709"/>
        <w:jc w:val="both"/>
        <w:rPr>
          <w:szCs w:val="24"/>
        </w:rPr>
      </w:pPr>
      <w:r w:rsidRPr="001577AB">
        <w:rPr>
          <w:szCs w:val="24"/>
        </w:rPr>
        <w:t>Financijska agencija, Regionalni centar Split, Podružnica Split, podnijela je ovom sudu dana 24. lipnja 2016. godine, na temelju odredbe čl. 444.  st. 2. SZ-a, prijedlog za otvaranje stečajnog postupka nad dužnikom VIBURNUM d.o.o., OIB: 73753703608, Split, Gradišćanskih Hrvata 13.</w:t>
      </w:r>
      <w:r>
        <w:rPr>
          <w:szCs w:val="24"/>
        </w:rPr>
        <w:t xml:space="preserve"> </w:t>
      </w:r>
      <w:r w:rsidRPr="001577AB">
        <w:rPr>
          <w:szCs w:val="24"/>
        </w:rPr>
        <w:t>U prijedlogu se navodi da dužnik na dan 1. rujna 2015. godine u Očevidniku redoslijeda osnova za plaćanje ima evidentirane neizvršene osnove za plaćanja u neprekinutom razdoblju od 1707 dana, u ukupnom iznosu od 104.984,78 kn, kao i da prema podacima koji su dostavljeni od Hrvatskog zavoda za mirovinsko osiguranje dužnik ima 2 zaposlenih. Predlagatelj ističe da ne raspolaže sa drugim podacima o imovini dužnika</w:t>
      </w:r>
      <w:r w:rsidRPr="00564E07">
        <w:t xml:space="preserve">.  </w:t>
      </w:r>
    </w:p>
    <w:p w:rsidRDefault="001577AB" w:rsidP="001577AB" w:rsidR="001577AB" w:rsidRPr="002751FC">
      <w:pPr>
        <w:spacing w:before="200"/>
        <w:ind w:firstLine="709"/>
        <w:jc w:val="both"/>
      </w:pPr>
      <w:r w:rsidRPr="002751FC">
        <w:t>Rješenjem ovog suda 11. St-</w:t>
      </w:r>
      <w:r>
        <w:t>1528</w:t>
      </w:r>
      <w:r w:rsidRPr="002751FC">
        <w:t xml:space="preserve">/2016 od </w:t>
      </w:r>
      <w:r w:rsidRPr="001577AB">
        <w:t xml:space="preserve">28. ožujka </w:t>
      </w:r>
      <w:r w:rsidRPr="00FC4E24">
        <w:t>2017</w:t>
      </w:r>
      <w:r w:rsidRPr="002751FC">
        <w:t xml:space="preserve">. godine pokrenut je prethodni postupak radi utvrđivanja pretpostavki za otvaranje stečajnog postupka nad dužnikom </w:t>
      </w:r>
      <w:r>
        <w:t xml:space="preserve">Viburnum d.o.o. Split </w:t>
      </w:r>
      <w:r w:rsidRPr="002751FC">
        <w:t xml:space="preserve">(list </w:t>
      </w:r>
      <w:r>
        <w:t>8-11</w:t>
      </w:r>
      <w:r w:rsidRPr="002751FC">
        <w:t xml:space="preserve"> spisa)</w:t>
      </w:r>
      <w:r>
        <w:t>.</w:t>
      </w:r>
    </w:p>
    <w:p w:rsidRDefault="008162BE" w:rsidP="00B43416" w:rsidR="008162BE" w:rsidRPr="001003B7">
      <w:pPr>
        <w:spacing w:before="2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B43416" w:rsidR="008162BE"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B43416"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9D0A87" w:rsidRPr="009D0A87">
        <w:t>Viburnum d.o.o. Split</w:t>
      </w:r>
      <w:r w:rsidR="001D7998" w:rsidRPr="001003B7">
        <w:t xml:space="preserve">, </w:t>
      </w:r>
      <w:r w:rsidR="00EA22A2" w:rsidRPr="001003B7">
        <w:t>prema prijedlogu FIN</w:t>
      </w:r>
      <w:r w:rsidR="008F7717" w:rsidRPr="001003B7">
        <w:t>A</w:t>
      </w:r>
      <w:r w:rsidR="00EA22A2" w:rsidRPr="001003B7">
        <w:t>-e za otvaranje stečajnog postupka zaprimljen</w:t>
      </w:r>
      <w:r w:rsidR="00F57002" w:rsidRPr="001003B7">
        <w:t>o</w:t>
      </w:r>
      <w:r w:rsidR="00EA22A2" w:rsidRPr="001003B7">
        <w:t xml:space="preserve">g kod ovoga suda dana </w:t>
      </w:r>
      <w:r w:rsidR="009D0A87">
        <w:t>24. lipnja 2016</w:t>
      </w:r>
      <w:r w:rsidR="00EA22A2" w:rsidRPr="001003B7">
        <w:t xml:space="preserve">. godine, </w:t>
      </w:r>
      <w:r w:rsidR="001D7998" w:rsidRPr="001003B7">
        <w:t>na</w:t>
      </w:r>
      <w:r w:rsidR="00EA22A2" w:rsidRPr="001003B7">
        <w:t xml:space="preserve"> </w:t>
      </w:r>
      <w:r w:rsidR="00B43416" w:rsidRPr="001003B7">
        <w:t xml:space="preserve">dan </w:t>
      </w:r>
      <w:r w:rsidR="00B56F92" w:rsidRPr="001003B7">
        <w:t>1. rujna 2015</w:t>
      </w:r>
      <w:r w:rsidRPr="001003B7">
        <w:t>.</w:t>
      </w:r>
      <w:r w:rsidR="00B43416" w:rsidRPr="001003B7">
        <w:t xml:space="preserve"> godine ima evidentirane neizvršene osnove za plaćanje u neprekinutom razdoblju od </w:t>
      </w:r>
      <w:r w:rsidR="009D0A87">
        <w:t>17</w:t>
      </w:r>
      <w:r w:rsidR="001F320F">
        <w:t>0</w:t>
      </w:r>
      <w:r w:rsidR="009D0A87">
        <w:t>7</w:t>
      </w:r>
      <w:r w:rsidR="00B43416" w:rsidRPr="001003B7">
        <w:t xml:space="preserve"> dana, u ukupnom iznosu </w:t>
      </w:r>
      <w:r w:rsidR="009D0A87">
        <w:t>od 104.984,78</w:t>
      </w:r>
      <w:r w:rsidR="00F57002" w:rsidRPr="001003B7">
        <w:t xml:space="preserve"> </w:t>
      </w:r>
      <w:r w:rsidR="009D0A87">
        <w:t>kn</w:t>
      </w:r>
      <w:r w:rsidR="003C22F8" w:rsidRPr="001003B7">
        <w:t>, a da prema potvrdi</w:t>
      </w:r>
      <w:r w:rsidR="00F57002" w:rsidRPr="001003B7">
        <w:t xml:space="preserve"> FINA-e</w:t>
      </w:r>
      <w:r w:rsidR="003C22F8" w:rsidRPr="001003B7">
        <w:t xml:space="preserve"> o</w:t>
      </w:r>
      <w:r w:rsidR="00F57002" w:rsidRPr="001003B7">
        <w:t xml:space="preserve">d </w:t>
      </w:r>
      <w:r w:rsidR="009D0A87">
        <w:t>5</w:t>
      </w:r>
      <w:r w:rsidR="005A7F1C" w:rsidRPr="001003B7">
        <w:t xml:space="preserve">. </w:t>
      </w:r>
      <w:r w:rsidR="001F320F">
        <w:t>svibnja</w:t>
      </w:r>
      <w:r w:rsidR="005A7F1C" w:rsidRPr="001003B7">
        <w:t xml:space="preserve"> 2017. godine</w:t>
      </w:r>
      <w:r w:rsidR="00F57002" w:rsidRPr="001003B7">
        <w:t xml:space="preserve"> o</w:t>
      </w:r>
      <w:r w:rsidR="003C22F8" w:rsidRPr="001003B7">
        <w:t xml:space="preserve"> neizvršenim osnovama za plaćanje</w:t>
      </w:r>
      <w:r w:rsidR="00F57002" w:rsidRPr="001003B7">
        <w:t xml:space="preserve"> ima evidenti</w:t>
      </w:r>
      <w:r w:rsidR="003C22F8" w:rsidRPr="001003B7">
        <w:t xml:space="preserve">rane neizvršene osnove za plaćanje u neprekinutom razdoblju od </w:t>
      </w:r>
      <w:r w:rsidR="009D0A87">
        <w:t>2318 d</w:t>
      </w:r>
      <w:r w:rsidR="003C22F8" w:rsidRPr="001003B7">
        <w:t>ana</w:t>
      </w:r>
      <w:r w:rsidR="005A7F1C" w:rsidRPr="001003B7">
        <w:t xml:space="preserve"> (list </w:t>
      </w:r>
      <w:r w:rsidR="009D0A87">
        <w:t>2</w:t>
      </w:r>
      <w:r w:rsidR="001F320F">
        <w:t>6</w:t>
      </w:r>
      <w:r w:rsidR="00F57002" w:rsidRPr="001003B7">
        <w:t xml:space="preserve"> spisa)</w:t>
      </w:r>
    </w:p>
    <w:p w:rsidRDefault="00C74234" w:rsidP="003C22F8" w:rsidR="00D8229E" w:rsidRPr="001003B7">
      <w:pPr>
        <w:spacing w:before="60"/>
        <w:ind w:firstLine="709"/>
        <w:jc w:val="both"/>
      </w:pPr>
      <w:r w:rsidRPr="001003B7">
        <w:t xml:space="preserve">- </w:t>
      </w:r>
      <w:r w:rsidR="00864413" w:rsidRPr="001003B7">
        <w:t xml:space="preserve">da </w:t>
      </w:r>
      <w:r w:rsidR="009D0A87" w:rsidRPr="009D0A87">
        <w:t>Zoran Vicković</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jedično čega je prijedlog za otvaranje stečajnog postupka, po službenoj dužnosti,</w:t>
      </w:r>
      <w:r w:rsidR="00864413" w:rsidRPr="001003B7">
        <w:t xml:space="preserve"> </w:t>
      </w:r>
      <w:r w:rsidR="00A2746A" w:rsidRPr="001003B7">
        <w:t>na temelju čl. 444. st. 2. SZ-a podnijela Financijska agencija</w:t>
      </w:r>
      <w:r w:rsidR="00864413" w:rsidRPr="001003B7">
        <w:t>, a</w:t>
      </w:r>
      <w:r w:rsidR="00A2746A" w:rsidRPr="001003B7">
        <w:t xml:space="preserve"> koja je na temelju članka 114. st. 3. alineje 2. SZ-a oslobođena plaćanja predujma,</w:t>
      </w:r>
    </w:p>
    <w:p w:rsidRDefault="008162BE" w:rsidP="00750D06" w:rsidR="005F7B8A" w:rsidRPr="001003B7">
      <w:pPr>
        <w:spacing w:before="100"/>
        <w:jc w:val="both"/>
      </w:pPr>
      <w:r w:rsidRPr="001003B7">
        <w:t xml:space="preserve">ovaj sud  je, pozvao </w:t>
      </w:r>
      <w:r w:rsidR="009D0A87" w:rsidRPr="009D0A87">
        <w:t>Zoran</w:t>
      </w:r>
      <w:r w:rsidR="009D0A87">
        <w:t>a</w:t>
      </w:r>
      <w:r w:rsidR="009D0A87" w:rsidRPr="009D0A87">
        <w:t xml:space="preserve"> Vicković</w:t>
      </w:r>
      <w:r w:rsidR="009D0A87">
        <w:t>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 za namirenje troškova stečajnog postupka, kao i na plaćanje</w:t>
      </w:r>
      <w:r w:rsidR="00374A1A" w:rsidRPr="001003B7">
        <w:t xml:space="preserve"> dodatnog predujma u iznosu od 4.0</w:t>
      </w:r>
      <w:r w:rsidR="002022AD" w:rsidRPr="001003B7">
        <w:t xml:space="preserve">00,00 kn,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DA0FF8" w:rsidP="00A6411C" w:rsidR="00125AB4" w:rsidRPr="004A2805">
      <w:pPr>
        <w:spacing w:before="200"/>
        <w:ind w:firstLine="709"/>
        <w:jc w:val="both"/>
      </w:pPr>
      <w:r w:rsidRPr="004A2805">
        <w:t xml:space="preserve">Zatraženi dodatni iznos predujma odnosi se na </w:t>
      </w:r>
      <w:r w:rsidR="00C17537" w:rsidRPr="004A2805">
        <w:t>proc</w:t>
      </w:r>
      <w:r w:rsidR="00E158F2" w:rsidRPr="004A2805">
        <w:t>i</w:t>
      </w:r>
      <w:r w:rsidR="00C17537" w:rsidRPr="004A2805">
        <w:t xml:space="preserve">jenjene </w:t>
      </w:r>
      <w:r w:rsidRPr="004A2805">
        <w:t>nužne troško</w:t>
      </w:r>
      <w:r w:rsidR="00125AB4" w:rsidRPr="004A2805">
        <w:t>ve vođenja prethodnog postupka  i to za:</w:t>
      </w:r>
    </w:p>
    <w:p w:rsidRDefault="00125AB4" w:rsidP="00125AB4" w:rsidR="00125AB4" w:rsidRPr="004A2805">
      <w:pPr>
        <w:ind w:firstLine="709"/>
        <w:jc w:val="both"/>
      </w:pPr>
      <w:r w:rsidRPr="004A2805">
        <w:t xml:space="preserve">- </w:t>
      </w:r>
      <w:r w:rsidR="00DA0FF8" w:rsidRPr="004A2805">
        <w:t>troškove</w:t>
      </w:r>
      <w:r w:rsidR="00734E45" w:rsidRPr="004A2805">
        <w:t xml:space="preserve"> FINA-e </w:t>
      </w:r>
      <w:r w:rsidR="00F650F3" w:rsidRPr="004A2805">
        <w:t xml:space="preserve">u iznosu od </w:t>
      </w:r>
      <w:r w:rsidRPr="004A2805">
        <w:t>175,00 kn temeljem čl. 3. Pravilnika o vrsti i visini naknade troškova Financijske agencije u predstečajnom postupku i o visini naknade troška Financijske agencije za podnošenje prijedloga za otvaranje stečajnog postupka (˝Narodne novine˝ 106/15)</w:t>
      </w:r>
    </w:p>
    <w:p w:rsidRDefault="00125AB4" w:rsidP="00125AB4" w:rsidR="00125AB4" w:rsidRPr="004A2805">
      <w:pPr>
        <w:ind w:firstLine="709"/>
        <w:jc w:val="both"/>
      </w:pPr>
      <w:r w:rsidRPr="004A2805">
        <w:t xml:space="preserve">- </w:t>
      </w:r>
      <w:r w:rsidR="00734E45" w:rsidRPr="004A2805">
        <w:t>troškove</w:t>
      </w:r>
      <w:r w:rsidR="004B677A" w:rsidRPr="004A2805">
        <w:t xml:space="preserve"> </w:t>
      </w:r>
      <w:r w:rsidRPr="004A2805">
        <w:t xml:space="preserve">jednokratne </w:t>
      </w:r>
      <w:r w:rsidR="00DA0FF8" w:rsidRPr="004A2805">
        <w:t>nagrade troškova</w:t>
      </w:r>
      <w:r w:rsidR="00E814C7" w:rsidRPr="004A2805">
        <w:t xml:space="preserve"> </w:t>
      </w:r>
      <w:r w:rsidR="00E8463F" w:rsidRPr="004A2805">
        <w:t xml:space="preserve"> </w:t>
      </w:r>
      <w:r w:rsidR="00DA0FF8" w:rsidRPr="004A2805">
        <w:t>privremenom stečajnom upravitelju</w:t>
      </w:r>
      <w:r w:rsidRPr="004A2805">
        <w:t xml:space="preserve"> u minimalnom iznosu od 3.000,00 kn bruto po čl. 3. Uredbe o kriterijima i načinu obračuna i plaćanja nagrade stečajnim upraviteljima („Narodne novine“ broj 105/15) te naknade stvarnih troškova u iznosu od oko </w:t>
      </w:r>
      <w:r w:rsidR="00997F33" w:rsidRPr="004A2805">
        <w:t>300</w:t>
      </w:r>
      <w:r w:rsidRPr="004A2805">
        <w:t>,00 kn</w:t>
      </w:r>
    </w:p>
    <w:p w:rsidRDefault="00125AB4" w:rsidP="00125AB4" w:rsidR="00125AB4" w:rsidRPr="001003B7">
      <w:pPr>
        <w:ind w:firstLine="709"/>
        <w:jc w:val="both"/>
      </w:pPr>
      <w:r w:rsidRPr="004A2805">
        <w:t xml:space="preserve">- </w:t>
      </w:r>
      <w:r w:rsidR="00997F33" w:rsidRPr="004A2805">
        <w:t>troškova arhiviranja dokumentacije od oko 500,00 kn.</w:t>
      </w:r>
    </w:p>
    <w:p w:rsidRDefault="00087D56" w:rsidP="00125AB4" w:rsidR="00087D56" w:rsidRPr="001003B7">
      <w:pPr>
        <w:spacing w:before="200"/>
        <w:ind w:firstLine="708"/>
        <w:jc w:val="both"/>
      </w:pPr>
      <w:r w:rsidRPr="001003B7">
        <w:t>Eventualno neiskorišteni iznos predujma iz točke I. ovog rješenja sud će nakon završetka postupka uplatiti u Fond za namirenje troškov</w:t>
      </w:r>
      <w:r w:rsidR="00334794" w:rsidRPr="001003B7">
        <w:t>a stečajnog postupka (čl. 113. s</w:t>
      </w:r>
      <w:r w:rsidRPr="001003B7">
        <w:t>t. 2. SZ-a).</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 xml:space="preserve">U Splitu, </w:t>
      </w:r>
      <w:r w:rsidR="004A2805">
        <w:rPr>
          <w:szCs w:val="24"/>
        </w:rPr>
        <w:t>2</w:t>
      </w:r>
      <w:r w:rsidR="009D0A87">
        <w:rPr>
          <w:szCs w:val="24"/>
        </w:rPr>
        <w:t>7</w:t>
      </w:r>
      <w:r w:rsidR="0053205D">
        <w:rPr>
          <w:szCs w:val="24"/>
        </w:rPr>
        <w:t>. rujna</w:t>
      </w:r>
      <w:r w:rsidR="004E6C78" w:rsidRPr="001003B7">
        <w:rPr>
          <w:szCs w:val="24"/>
        </w:rPr>
        <w:t xml:space="preserve"> 2017</w:t>
      </w:r>
      <w:r w:rsidR="000D5CA4" w:rsidRPr="001003B7">
        <w:rPr>
          <w:szCs w:val="24"/>
        </w:rPr>
        <w:t xml:space="preserve">. godine </w:t>
      </w:r>
    </w:p>
    <w:p w:rsidRDefault="00381069" w:rsidP="00381069" w:rsidR="00381069" w:rsidRPr="001003B7">
      <w:pPr>
        <w:ind w:firstLine="708"/>
        <w:jc w:val="both"/>
        <w:rPr>
          <w:szCs w:val="24"/>
        </w:rPr>
      </w:pPr>
    </w:p>
    <w:p w:rsidRDefault="000D5CA4" w:rsidP="000D5CA4" w:rsidR="000D5CA4" w:rsidRPr="001003B7">
      <w:pPr>
        <w:ind w:left="6372"/>
        <w:jc w:val="center"/>
      </w:pPr>
      <w:r w:rsidRPr="001003B7">
        <w:t>SUTKINJA</w:t>
      </w:r>
    </w:p>
    <w:p w:rsidRDefault="000D5CA4"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381069" w:rsidP="00F34C00" w:rsidR="00381069" w:rsidRPr="001003B7">
      <w:pPr>
        <w:jc w:val="both"/>
      </w:pPr>
      <w:r w:rsidRPr="001003B7">
        <w:t>POUKA O PRAVNOM LIJEKU:</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381069" w:rsidP="00381069" w:rsidR="00381069" w:rsidRPr="001003B7">
      <w:r w:rsidRPr="001003B7">
        <w:t>DNA:</w:t>
      </w:r>
    </w:p>
    <w:p w:rsidRDefault="00C05AFF" w:rsidP="00381069" w:rsidR="00381069" w:rsidRPr="001003B7">
      <w:pPr>
        <w:pStyle w:val="Odlomakpopisa"/>
        <w:numPr>
          <w:ilvl w:val="0"/>
          <w:numId w:val="3"/>
        </w:numPr>
        <w:ind w:left="567"/>
      </w:pPr>
      <w:r w:rsidRPr="001003B7">
        <w:t>zakonsko</w:t>
      </w:r>
      <w:r w:rsidR="00750D06" w:rsidRPr="001003B7">
        <w:t>m</w:t>
      </w:r>
      <w:r w:rsidR="00564E07" w:rsidRPr="001003B7">
        <w:t xml:space="preserve"> zastupni</w:t>
      </w:r>
      <w:r w:rsidR="00750D06" w:rsidRPr="001003B7">
        <w:t>ku</w:t>
      </w:r>
      <w:r w:rsidR="00381069" w:rsidRPr="001003B7">
        <w:t xml:space="preserve"> dužnika</w:t>
      </w:r>
      <w:r w:rsidR="0014559C" w:rsidRPr="001003B7">
        <w:t xml:space="preserve"> </w:t>
      </w:r>
      <w:r w:rsidR="009D0A87">
        <w:t>Zoranu Vickoviću</w:t>
      </w:r>
      <w:r w:rsidR="001F320F">
        <w:t xml:space="preserve"> </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106012">
          <w:rPr>
            <w:noProof/>
          </w:rPr>
          <w:t>3</w:t>
        </w:r>
        <w:r>
          <w:fldChar w:fldCharType="end"/>
        </w:r>
      </w:p>
    </w:sdtContent>
  </w:sdt>
  <w:p w:rsidRDefault="00F501C7" w:rsidP="00564E07" w:rsidR="00564E07">
    <w:pPr>
      <w:pStyle w:val="Zaglavlje"/>
      <w:jc w:val="right"/>
    </w:pPr>
    <w:r>
      <w:t>11. St-</w:t>
    </w:r>
    <w:r w:rsidR="001577AB">
      <w:t>1528</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1577AB">
      <w:t>1528</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06012"/>
    <w:rsid w:val="00125AB4"/>
    <w:rsid w:val="0014559C"/>
    <w:rsid w:val="001577AB"/>
    <w:rsid w:val="001B2797"/>
    <w:rsid w:val="001C2471"/>
    <w:rsid w:val="001D7998"/>
    <w:rsid w:val="001F320F"/>
    <w:rsid w:val="002022AD"/>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106012"/>
    <w:rPr>
      <w:color w:val="808080"/>
      <w:bdr w:space="0" w:sz="0" w:color="auto" w:val="none"/>
      <w:shd w:fill="auto" w:color="auto" w:val="clear"/>
    </w:rPr>
  </w:style>
  <w:style w:customStyle="true" w:styleId="eSPISCCParagraphDefaultFont" w:type="character">
    <w:name w:val="eSPIS_CC_Paragraph Default Font"/>
    <w:basedOn w:val="Zadanifontodlomka"/>
    <w:rsid w:val="0010601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06012"/>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10601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0601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106012"/>
    <w:rPr>
      <w:color w:val="808080"/>
      <w:bdr w:color="auto" w:space="0" w:sz="0" w:val="none"/>
      <w:shd w:color="auto" w:fill="auto" w:val="clear"/>
    </w:rPr>
  </w:style>
  <w:style w:customStyle="1" w:styleId="eSPISCCParagraphDefaultFont" w:type="character">
    <w:name w:val="eSPIS_CC_Paragraph Default Font"/>
    <w:basedOn w:val="Zadanifontodlomka"/>
    <w:rsid w:val="0010601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06012"/>
    <w:rPr>
      <w:b/>
      <w:szCs w:val="24"/>
      <w:bdr w:color="auto" w:space="0" w:sz="0" w:val="none"/>
      <w:shd w:color="auto" w:fill="FFFFCC" w:val="clear"/>
      <w:lang w:val="hr-HR"/>
    </w:rPr>
  </w:style>
  <w:style w:customStyle="1" w:styleId="PozadinaSvijetloCrvena" w:type="character">
    <w:name w:val="Pozadina_SvijetloCrvena"/>
    <w:basedOn w:val="eSPISCCParagraphDefaultFont"/>
    <w:rsid w:val="00106012"/>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06012"/>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1528</izvorni_sadrzaj>
    <derivirana_varijabla naziv="DomainObject.Predmet.Broj_1">1528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St-1528/2016</izvorni_sadrzaj>
    <derivirana_varijabla naziv="DomainObject.Predmet.OznakaBroj_1">St-1528/2016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VIBURNUM društvo s ograničenom odgovornošću za trgovinu</izvorni_sadrzaj>
    <derivirana_varijabla naziv="DomainObject.Predmet.ProtustrankaFormated_1">  VIBURNUM društvo s ograničenom odgovornošću za trgovinu</derivirana_varijabla>
  </DomainObject.Predmet.ProtustrankaFormated>
  <DomainObject.Predmet.ProtustrankaFormatedOIB>
    <izvorni_sadrzaj>  VIBURNUM društvo s ograničenom odgovornošću za trgovinu, OIB 73753703608</izvorni_sadrzaj>
    <derivirana_varijabla naziv="DomainObject.Predmet.ProtustrankaFormatedOIB_1">  VIBURNUM društvo s ograničenom odgovornošću za trgovinu, OIB 73753703608</derivirana_varijabla>
  </DomainObject.Predmet.ProtustrankaFormatedOIB>
  <DomainObject.Predmet.ProtustrankaFormatedWithAdress>
    <izvorni_sadrzaj> VIBURNUM društvo s ograničenom odgovornošću za trgovinu, Gradišćanskih Hrvata 13, 21000 Split</izvorni_sadrzaj>
    <derivirana_varijabla naziv="DomainObject.Predmet.ProtustrankaFormatedWithAdress_1"> VIBURNUM društvo s ograničenom odgovornošću za trgovinu, Gradišćanskih Hrvata 13, 21000 Split</derivirana_varijabla>
  </DomainObject.Predmet.ProtustrankaFormatedWithAdress>
  <DomainObject.Predmet.ProtustrankaFormatedWithAdressOIB>
    <izvorni_sadrzaj> VIBURNUM društvo s ograničenom odgovornošću za trgovinu, OIB 73753703608, Gradišćanskih Hrvata 13, 21000 Split</izvorni_sadrzaj>
    <derivirana_varijabla naziv="DomainObject.Predmet.ProtustrankaFormatedWithAdressOIB_1"> VIBURNUM društvo s ograničenom odgovornošću za trgovinu, OIB 73753703608, Gradišćanskih Hrvata 13, 21000 Split</derivirana_varijabla>
  </DomainObject.Predmet.ProtustrankaFormatedWithAdressOIB>
  <DomainObject.Predmet.ProtustrankaWithAdress>
    <izvorni_sadrzaj>VIBURNUM društvo s ograničenom odgovornošću za trgovinu Gradišćanskih Hrvata 13, 21000 Split</izvorni_sadrzaj>
    <derivirana_varijabla naziv="DomainObject.Predmet.ProtustrankaWithAdress_1">VIBURNUM društvo s ograničenom odgovornošću za trgovinu Gradišćanskih Hrvata 13, 21000 Split</derivirana_varijabla>
  </DomainObject.Predmet.ProtustrankaWithAdress>
  <DomainObject.Predmet.ProtustrankaWithAdressOIB>
    <izvorni_sadrzaj>VIBURNUM društvo s ograničenom odgovornošću za trgovinu, OIB 73753703608, Gradišćanskih Hrvata 13, 21000 Split</izvorni_sadrzaj>
    <derivirana_varijabla naziv="DomainObject.Predmet.ProtustrankaWithAdressOIB_1">VIBURNUM društvo s ograničenom odgovornošću za trgovinu, OIB 73753703608, Gradišćanskih Hrvata 13, 21000 Split</derivirana_varijabla>
  </DomainObject.Predmet.ProtustrankaWithAdressOIB>
  <DomainObject.Predmet.ProtustrankaNazivFormated>
    <izvorni_sadrzaj>VIBURNUM društvo s ograničenom odgovornošću za trgovinu</izvorni_sadrzaj>
    <derivirana_varijabla naziv="DomainObject.Predmet.ProtustrankaNazivFormated_1">VIBURNUM društvo s ograničenom odgovornošću za trgovinu</derivirana_varijabla>
  </DomainObject.Predmet.ProtustrankaNazivFormated>
  <DomainObject.Predmet.ProtustrankaNazivFormatedOIB>
    <izvorni_sadrzaj>VIBURNUM društvo s ograničenom odgovornošću za trgovinu, OIB 73753703608</izvorni_sadrzaj>
    <derivirana_varijabla naziv="DomainObject.Predmet.ProtustrankaNazivFormatedOIB_1">VIBURNUM društvo s ograničenom odgovornošću za trgovinu, OIB 73753703608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104984.78</izvorni_sadrzaj>
    <derivirana_varijabla naziv="DomainObject.Predmet.TrenutnaVrijednost_1">104984.78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VIBURNUM društvo s ograničenom odgovornošću za trgovinu</item>
    </izvorni_sadrzaj>
    <derivirana_varijabla naziv="DomainObject.Predmet.ProtuStrankaListFormated_1">
      <item>VIBURNUM društvo s ograničenom odgovornošću za trgovinu</item>
    </derivirana_varijabla>
  </DomainObject.Predmet.ProtuStrankaListFormated>
  <DomainObject.Predmet.ProtuStrankaListFormatedOIB>
    <izvorni_sadrzaj>
      <item>VIBURNUM društvo s ograničenom odgovornošću za trgovinu, OIB 73753703608</item>
    </izvorni_sadrzaj>
    <derivirana_varijabla naziv="DomainObject.Predmet.ProtuStrankaListFormatedOIB_1">
      <item>VIBURNUM društvo s ograničenom odgovornošću za trgovinu, OIB 73753703608</item>
    </derivirana_varijabla>
  </DomainObject.Predmet.ProtuStrankaListFormatedOIB>
  <DomainObject.Predmet.ProtuStrankaListFormatedWithAdress>
    <izvorni_sadrzaj>
      <item>VIBURNUM društvo s ograničenom odgovornošću za trgovinu, Gradišćanskih Hrvata 13, 21000 Split</item>
    </izvorni_sadrzaj>
    <derivirana_varijabla naziv="DomainObject.Predmet.ProtuStrankaListFormatedWithAdress_1">
      <item>VIBURNUM društvo s ograničenom odgovornošću za trgovinu, Gradišćanskih Hrvata 13, 21000 Split</item>
    </derivirana_varijabla>
  </DomainObject.Predmet.ProtuStrankaListFormatedWithAdress>
  <DomainObject.Predmet.ProtuStrankaListFormatedWithAdressOIB>
    <izvorni_sadrzaj>
      <item>VIBURNUM društvo s ograničenom odgovornošću za trgovinu, OIB 73753703608, Gradišćanskih Hrvata 13, 21000 Split</item>
    </izvorni_sadrzaj>
    <derivirana_varijabla naziv="DomainObject.Predmet.ProtuStrankaListFormatedWithAdressOIB_1">
      <item>VIBURNUM društvo s ograničenom odgovornošću za trgovinu, OIB 73753703608, Gradišćanskih Hrvata 13, 21000 Split</item>
    </derivirana_varijabla>
  </DomainObject.Predmet.ProtuStrankaListFormatedWithAdressOIB>
  <DomainObject.Predmet.ProtuStrankaListNazivFormated>
    <izvorni_sadrzaj>
      <item>VIBURNUM društvo s ograničenom odgovornošću za trgovinu</item>
    </izvorni_sadrzaj>
    <derivirana_varijabla naziv="DomainObject.Predmet.ProtuStrankaListNazivFormated_1">
      <item>VIBURNUM društvo s ograničenom odgovornošću za trgovinu</item>
    </derivirana_varijabla>
  </DomainObject.Predmet.ProtuStrankaListNazivFormated>
  <DomainObject.Predmet.ProtuStrankaListNazivFormatedOIB>
    <izvorni_sadrzaj>
      <item>VIBURNUM društvo s ograničenom odgovornošću za trgovinu, OIB 73753703608</item>
    </izvorni_sadrzaj>
    <derivirana_varijabla naziv="DomainObject.Predmet.ProtuStrankaListNazivFormatedOIB_1">
      <item>VIBURNUM društvo s ograničenom odgovornošću za trgovinu, OIB 73753703608</item>
    </derivirana_varijabla>
  </DomainObject.Predmet.ProtuStrankaListNazivFormatedOIB>
  <DomainObject.Predmet.OstaliListFormated>
    <izvorni_sadrzaj>
      <item>Zoran Vicković</item>
    </izvorni_sadrzaj>
    <derivirana_varijabla naziv="DomainObject.Predmet.OstaliListFormated_1">
      <item>Zoran Vicković</item>
    </derivirana_varijabla>
  </DomainObject.Predmet.OstaliListFormated>
  <DomainObject.Predmet.OstaliListFormatedOIB>
    <izvorni_sadrzaj>
      <item>Zoran Vicković, OIB 79695888188</item>
    </izvorni_sadrzaj>
    <derivirana_varijabla naziv="DomainObject.Predmet.OstaliListFormatedOIB_1">
      <item>Zoran Vicković, OIB 79695888188</item>
    </derivirana_varijabla>
  </DomainObject.Predmet.OstaliListFormatedOIB>
  <DomainObject.Predmet.OstaliListFormatedWithAdress>
    <izvorni_sadrzaj>
      <item>Zoran Vicković, Gradišćanskih Hrvata 13, 21000 Split</item>
    </izvorni_sadrzaj>
    <derivirana_varijabla naziv="DomainObject.Predmet.OstaliListFormatedWithAdress_1">
      <item>Zoran Vicković, Gradišćanskih Hrvata 13, 21000 Split</item>
    </derivirana_varijabla>
  </DomainObject.Predmet.OstaliListFormatedWithAdress>
  <DomainObject.Predmet.OstaliListFormatedWithAdressOIB>
    <izvorni_sadrzaj>
      <item>Zoran Vicković, OIB 79695888188, Gradišćanskih Hrvata 13, 21000 Split</item>
    </izvorni_sadrzaj>
    <derivirana_varijabla naziv="DomainObject.Predmet.OstaliListFormatedWithAdressOIB_1">
      <item>Zoran Vicković, OIB 79695888188, Gradišćanskih Hrvata 13, 21000 Split</item>
    </derivirana_varijabla>
  </DomainObject.Predmet.OstaliListFormatedWithAdressOIB>
  <DomainObject.Predmet.OstaliListNazivFormated>
    <izvorni_sadrzaj>
      <item>Zoran Vicković</item>
    </izvorni_sadrzaj>
    <derivirana_varijabla naziv="DomainObject.Predmet.OstaliListNazivFormated_1">
      <item>Zoran Vicković</item>
    </derivirana_varijabla>
  </DomainObject.Predmet.OstaliListNazivFormated>
  <DomainObject.Predmet.OstaliListNazivFormatedOIB>
    <izvorni_sadrzaj>
      <item>Zoran Vicković, OIB 79695888188</item>
    </izvorni_sadrzaj>
    <derivirana_varijabla naziv="DomainObject.Predmet.OstaliListNazivFormatedOIB_1">
      <item>Zoran Vicković, OIB 79695888188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VIBURNUM društvo s ograničenom odgovornošću za trgovinu</izvorni_sadrzaj>
    <derivirana_varijabla naziv="DomainObject.Predmet.ProtustrankaIDrugi_1">VIBURNUM društvo s ograničenom odgovornošću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VIBURNUM društvo s ograničenom odgovornošću za trgovinu, OIB 73753703608, Gradišćanskih Hrvata 13, 21000 Split</izvorni_sadrzaj>
    <derivirana_varijabla naziv="DomainObject.Predmet.ProtustrankaIDrugiAdressOIB_1">VIBURNUM društvo s ograničenom odgovornošću za trgovinu, OIB 73753703608, Gradišćanskih Hrvata 13,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VIBURNUM društvo s ograničenom odgovornošću za trgovinu</item>
      <item>FINANCIJSKA AGENCIJA, RC SPLIT</item>
      <item>Zoran Vicković</item>
    </izvorni_sadrzaj>
    <derivirana_varijabla naziv="DomainObject.Predmet.SudioniciListNaziv_1">
      <item>VIBURNUM društvo s ograničenom odgovornošću za trgovinu</item>
      <item>FINANCIJSKA AGENCIJA, RC SPLIT</item>
      <item>Zoran Vicković</item>
    </derivirana_varijabla>
  </DomainObject.Predmet.SudioniciListNaziv>
  <DomainObject.Predmet.SudioniciListAdressOIB>
    <izvorni_sadrzaj>
      <item>VIBURNUM društvo s ograničenom odgovornošću za trgovinu, OIB 73753703608, Gradišćanskih Hrvata 13,21000 Split</item>
      <item>FINANCIJSKA AGENCIJA, RC SPLIT, OIB 85821130368, Mažuranićevo šetalište 24 b,21000 Split</item>
      <item>Zoran Vicković, OIB 79695888188, Gradišćanskih Hrvata 13,21000 Split</item>
    </izvorni_sadrzaj>
    <derivirana_varijabla naziv="DomainObject.Predmet.SudioniciListAdressOIB_1">
      <item>VIBURNUM društvo s ograničenom odgovornošću za trgovinu, OIB 73753703608, Gradišćanskih Hrvata 13,21000 Split</item>
      <item>FINANCIJSKA AGENCIJA, RC SPLIT, OIB 85821130368, Mažuranićevo šetalište 24 b,21000 Split</item>
      <item>Zoran Vicković, OIB 79695888188, Gradišćanskih Hrvata 13,21000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73753703608</item>
      <item>, OIB 85821130368</item>
      <item>, OIB 79695888188</item>
    </izvorni_sadrzaj>
    <derivirana_varijabla naziv="DomainObject.Predmet.SudioniciListNazivOIB_1">
      <item>, OIB 73753703608</item>
      <item>, OIB 85821130368</item>
      <item>, OIB 79695888188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9BA5BC-0924-48FF-9CA8-AEA63DAEDE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1309</properties:Words>
  <properties:Characters>7175</properties:Characters>
  <properties:Lines>128</properties:Lines>
  <properties:Paragraphs>38</properties:Paragraphs>
  <properties:TotalTime>102</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8481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2017-09-27T08:15:00Z</cp:lastPrinted>
  <dcterms:modified xmlns:xsi="http://www.w3.org/2001/XMLSchema-instance" xsi:type="dcterms:W3CDTF">2017-09-27T08:34:00Z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