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b6dde8" w14:paraId="3b6dde8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D059C5">
        <w:rPr>
          <w:rFonts w:hAnsi="Times New Roman" w:ascii="Times New Roman"/>
          <w:sz w:val="24"/>
        </w:rPr>
        <w:t>4815/16-3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F871DD">
        <w:rPr>
          <w:rFonts w:hAnsi="Times New Roman" w:ascii="Times New Roman"/>
          <w:sz w:val="24"/>
        </w:rPr>
        <w:t xml:space="preserve"> </w:t>
      </w:r>
      <w:r w:rsidR="00F3358F">
        <w:rPr>
          <w:rFonts w:hAnsi="Times New Roman" w:ascii="Times New Roman"/>
          <w:sz w:val="24"/>
        </w:rPr>
        <w:t xml:space="preserve"> </w:t>
      </w:r>
      <w:r w:rsidR="00FB4C90">
        <w:rPr>
          <w:rFonts w:hAnsi="Times New Roman" w:ascii="Times New Roman"/>
          <w:sz w:val="24"/>
        </w:rPr>
        <w:t xml:space="preserve">INDIVIDUAL DESIGN d. o. o., Zaprešić, Ulica Pavla Lončara 100, OIB </w:t>
      </w:r>
      <w:r w:rsidR="00FB4C90" w:rsidRPr="00FB4C90">
        <w:rPr>
          <w:rFonts w:hAnsi="Times New Roman" w:ascii="Times New Roman"/>
          <w:sz w:val="24"/>
        </w:rPr>
        <w:t>80929389792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D059C5">
        <w:rPr>
          <w:rFonts w:hAnsi="Times New Roman" w:ascii="Times New Roman"/>
          <w:sz w:val="24"/>
        </w:rPr>
        <w:t>17</w:t>
      </w:r>
      <w:r w:rsidR="00712F4B">
        <w:rPr>
          <w:rFonts w:hAnsi="Times New Roman" w:ascii="Times New Roman"/>
          <w:sz w:val="24"/>
        </w:rPr>
        <w:t xml:space="preserve">. prosinca </w:t>
      </w:r>
      <w:r w:rsidR="00B26322">
        <w:rPr>
          <w:rFonts w:hAnsi="Times New Roman" w:ascii="Times New Roman"/>
          <w:sz w:val="24"/>
        </w:rPr>
        <w:t>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2619FE">
        <w:rPr>
          <w:bCs/>
          <w:lang w:val="hr-HR"/>
        </w:rPr>
        <w:t>4</w:t>
      </w:r>
      <w:r w:rsidR="00D059C5">
        <w:rPr>
          <w:bCs/>
          <w:lang w:val="hr-HR"/>
        </w:rPr>
        <w:t>815</w:t>
      </w:r>
      <w:r w:rsidR="00B2072E">
        <w:rPr>
          <w:bCs/>
          <w:lang w:val="hr-HR"/>
        </w:rPr>
        <w:t>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D059C5">
        <w:rPr>
          <w:bCs/>
          <w:lang w:val="hr-HR"/>
        </w:rPr>
        <w:t>4815</w:t>
      </w:r>
      <w:r w:rsidR="00B2072E">
        <w:rPr>
          <w:bCs/>
          <w:lang w:val="hr-HR"/>
        </w:rPr>
        <w:t>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Prema podacima Financijske agencije dužnik u Očevidniku redoslijeda osnova za plaćanje na dan 1. rujna 2015. ima evidentirane neizvršene osnove za plaćanje u neprekinutom razdoblju duljem od 60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FB4C90">
        <w:rPr>
          <w:rFonts w:hAnsi="Times New Roman" w:ascii="Times New Roman"/>
          <w:bCs/>
          <w:sz w:val="24"/>
        </w:rPr>
        <w:t>35.526,17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174DE6">
        <w:rPr>
          <w:rFonts w:hAnsi="Times New Roman" w:ascii="Times New Roman"/>
          <w:sz w:val="24"/>
        </w:rPr>
        <w:t>1</w:t>
      </w:r>
      <w:r w:rsidR="00D059C5">
        <w:rPr>
          <w:rFonts w:hAnsi="Times New Roman" w:ascii="Times New Roman"/>
          <w:sz w:val="24"/>
        </w:rPr>
        <w:t>7</w:t>
      </w:r>
      <w:r w:rsidR="00174DE6">
        <w:rPr>
          <w:rFonts w:hAnsi="Times New Roman" w:ascii="Times New Roman"/>
          <w:sz w:val="24"/>
        </w:rPr>
        <w:t xml:space="preserve">. prosinca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EA10F2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EA10F2" w:rsidR="00EA10F2" w:rsidRPr="00EA10F2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10F2">
        <w:rPr>
          <w:rFonts w:hAnsi="Times New Roman" w:ascii="Times New Roman"/>
          <w:sz w:val="24"/>
        </w:rPr>
        <w:t>Za toč. otpravka – ovl. službenik</w:t>
      </w:r>
    </w:p>
    <w:p w:rsidRDefault="00EA10F2" w:rsidR="00EA10F2" w:rsidRPr="00EA10F2">
      <w:pPr>
        <w:rPr>
          <w:rFonts w:hAnsi="Times New Roman" w:ascii="Times New Roman"/>
          <w:sz w:val="24"/>
        </w:rPr>
      </w:pPr>
      <w:r w:rsidRPr="00EA10F2">
        <w:rPr>
          <w:rFonts w:hAnsi="Times New Roman" w:ascii="Times New Roman"/>
          <w:sz w:val="24"/>
        </w:rPr>
        <w:tab/>
      </w:r>
      <w:r w:rsidRPr="00EA10F2">
        <w:rPr>
          <w:rFonts w:hAnsi="Times New Roman" w:ascii="Times New Roman"/>
          <w:sz w:val="24"/>
        </w:rPr>
        <w:tab/>
      </w:r>
      <w:r w:rsidRPr="00EA10F2">
        <w:rPr>
          <w:rFonts w:hAnsi="Times New Roman" w:ascii="Times New Roman"/>
          <w:sz w:val="24"/>
        </w:rPr>
        <w:tab/>
      </w:r>
      <w:r w:rsidRPr="00EA10F2">
        <w:rPr>
          <w:rFonts w:hAnsi="Times New Roman" w:ascii="Times New Roman"/>
          <w:sz w:val="24"/>
        </w:rPr>
        <w:tab/>
      </w:r>
      <w:r w:rsidRPr="00EA10F2">
        <w:rPr>
          <w:rFonts w:hAnsi="Times New Roman" w:ascii="Times New Roman"/>
          <w:sz w:val="24"/>
        </w:rPr>
        <w:tab/>
      </w:r>
      <w:r w:rsidRPr="00EA10F2">
        <w:rPr>
          <w:rFonts w:hAnsi="Times New Roman" w:ascii="Times New Roman"/>
          <w:sz w:val="24"/>
        </w:rPr>
        <w:tab/>
      </w:r>
      <w:r w:rsidRPr="00EA10F2">
        <w:rPr>
          <w:rFonts w:hAnsi="Times New Roman" w:ascii="Times New Roman"/>
          <w:sz w:val="24"/>
        </w:rPr>
        <w:tab/>
      </w:r>
      <w:r w:rsidRPr="00EA10F2">
        <w:rPr>
          <w:rFonts w:hAnsi="Times New Roman" w:ascii="Times New Roman"/>
          <w:sz w:val="24"/>
        </w:rPr>
        <w:tab/>
      </w:r>
      <w:r w:rsidRPr="00EA10F2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EA10F2">
      <w:pPr>
        <w:rPr>
          <w:rFonts w:hAnsi="Times New Roman" w:ascii="Times New Roman"/>
          <w:i/>
          <w:sz w:val="24"/>
        </w:rPr>
      </w:pPr>
    </w:p>
    <w:sectPr w:rsidSect="00EA52A1" w:rsidR="00937E2D" w:rsidRPr="00EA10F2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EA10F2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D059C5">
      <w:rPr>
        <w:rFonts w:hAnsi="Times New Roman" w:ascii="Times New Roman"/>
        <w:sz w:val="24"/>
      </w:rPr>
      <w:t>4815/16-3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3477D"/>
    <w:rsid w:val="0004588E"/>
    <w:rsid w:val="00047B90"/>
    <w:rsid w:val="0006322A"/>
    <w:rsid w:val="00070CB4"/>
    <w:rsid w:val="000807D8"/>
    <w:rsid w:val="0009694C"/>
    <w:rsid w:val="000A046A"/>
    <w:rsid w:val="000A3405"/>
    <w:rsid w:val="000A5E52"/>
    <w:rsid w:val="000D010B"/>
    <w:rsid w:val="000E3FDE"/>
    <w:rsid w:val="001241C1"/>
    <w:rsid w:val="00126DD6"/>
    <w:rsid w:val="001371AD"/>
    <w:rsid w:val="001374B6"/>
    <w:rsid w:val="001617C4"/>
    <w:rsid w:val="00164FDA"/>
    <w:rsid w:val="00174DE6"/>
    <w:rsid w:val="00177A30"/>
    <w:rsid w:val="0018054A"/>
    <w:rsid w:val="001A094F"/>
    <w:rsid w:val="001B3A90"/>
    <w:rsid w:val="001B3AF9"/>
    <w:rsid w:val="001C6684"/>
    <w:rsid w:val="001D735C"/>
    <w:rsid w:val="001E25E9"/>
    <w:rsid w:val="001E575C"/>
    <w:rsid w:val="00210A29"/>
    <w:rsid w:val="00225088"/>
    <w:rsid w:val="00227626"/>
    <w:rsid w:val="00233BA6"/>
    <w:rsid w:val="00240C02"/>
    <w:rsid w:val="0024564D"/>
    <w:rsid w:val="00245A89"/>
    <w:rsid w:val="0025185A"/>
    <w:rsid w:val="002619FE"/>
    <w:rsid w:val="00270758"/>
    <w:rsid w:val="00296500"/>
    <w:rsid w:val="002C1105"/>
    <w:rsid w:val="002E1841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03417"/>
    <w:rsid w:val="00436CBD"/>
    <w:rsid w:val="00436D67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E65A3"/>
    <w:rsid w:val="004F66D6"/>
    <w:rsid w:val="005043FB"/>
    <w:rsid w:val="00522453"/>
    <w:rsid w:val="00522BD5"/>
    <w:rsid w:val="00527907"/>
    <w:rsid w:val="00530A08"/>
    <w:rsid w:val="005419C8"/>
    <w:rsid w:val="00545C55"/>
    <w:rsid w:val="0057341F"/>
    <w:rsid w:val="00593FFA"/>
    <w:rsid w:val="005944E7"/>
    <w:rsid w:val="005F41A2"/>
    <w:rsid w:val="006008F9"/>
    <w:rsid w:val="00602D05"/>
    <w:rsid w:val="0060469F"/>
    <w:rsid w:val="00613220"/>
    <w:rsid w:val="00616385"/>
    <w:rsid w:val="0062506F"/>
    <w:rsid w:val="00642359"/>
    <w:rsid w:val="006440F5"/>
    <w:rsid w:val="006670B8"/>
    <w:rsid w:val="00672BE1"/>
    <w:rsid w:val="006779BF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85EA0"/>
    <w:rsid w:val="007956BB"/>
    <w:rsid w:val="00796D7D"/>
    <w:rsid w:val="007B4BE6"/>
    <w:rsid w:val="007E0A65"/>
    <w:rsid w:val="007E2632"/>
    <w:rsid w:val="007E3B92"/>
    <w:rsid w:val="007F048E"/>
    <w:rsid w:val="00801E2F"/>
    <w:rsid w:val="0081634D"/>
    <w:rsid w:val="008217D5"/>
    <w:rsid w:val="00853948"/>
    <w:rsid w:val="00862570"/>
    <w:rsid w:val="008742B9"/>
    <w:rsid w:val="00874B1A"/>
    <w:rsid w:val="008774EB"/>
    <w:rsid w:val="00894BA3"/>
    <w:rsid w:val="0089669B"/>
    <w:rsid w:val="008B6753"/>
    <w:rsid w:val="008B6BCE"/>
    <w:rsid w:val="008E2C95"/>
    <w:rsid w:val="008E6F1D"/>
    <w:rsid w:val="008F7361"/>
    <w:rsid w:val="009061A9"/>
    <w:rsid w:val="009107E8"/>
    <w:rsid w:val="00910AAD"/>
    <w:rsid w:val="00937E2D"/>
    <w:rsid w:val="00963309"/>
    <w:rsid w:val="00971D49"/>
    <w:rsid w:val="00973546"/>
    <w:rsid w:val="0097548B"/>
    <w:rsid w:val="009A6E5B"/>
    <w:rsid w:val="009B60B8"/>
    <w:rsid w:val="00A102B0"/>
    <w:rsid w:val="00A14290"/>
    <w:rsid w:val="00A23DC2"/>
    <w:rsid w:val="00A270DA"/>
    <w:rsid w:val="00A307F0"/>
    <w:rsid w:val="00A447E2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5DAA"/>
    <w:rsid w:val="00B26322"/>
    <w:rsid w:val="00B323FE"/>
    <w:rsid w:val="00B346AF"/>
    <w:rsid w:val="00B36118"/>
    <w:rsid w:val="00B37876"/>
    <w:rsid w:val="00B40E9A"/>
    <w:rsid w:val="00B52117"/>
    <w:rsid w:val="00B57309"/>
    <w:rsid w:val="00B84056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97ECE"/>
    <w:rsid w:val="00CE6F16"/>
    <w:rsid w:val="00CF7476"/>
    <w:rsid w:val="00D059C5"/>
    <w:rsid w:val="00D2185F"/>
    <w:rsid w:val="00D361BB"/>
    <w:rsid w:val="00D42D2D"/>
    <w:rsid w:val="00D5172B"/>
    <w:rsid w:val="00D55471"/>
    <w:rsid w:val="00D66808"/>
    <w:rsid w:val="00D70016"/>
    <w:rsid w:val="00D75A69"/>
    <w:rsid w:val="00D7677A"/>
    <w:rsid w:val="00DB5644"/>
    <w:rsid w:val="00DC60B3"/>
    <w:rsid w:val="00DE60DB"/>
    <w:rsid w:val="00DF69C2"/>
    <w:rsid w:val="00E03F66"/>
    <w:rsid w:val="00E066CE"/>
    <w:rsid w:val="00E16A64"/>
    <w:rsid w:val="00E2116A"/>
    <w:rsid w:val="00E230DB"/>
    <w:rsid w:val="00E24AF4"/>
    <w:rsid w:val="00E25609"/>
    <w:rsid w:val="00E31D4B"/>
    <w:rsid w:val="00E32C8A"/>
    <w:rsid w:val="00E33BA1"/>
    <w:rsid w:val="00E356FC"/>
    <w:rsid w:val="00E4364A"/>
    <w:rsid w:val="00E4455F"/>
    <w:rsid w:val="00E4459E"/>
    <w:rsid w:val="00E50768"/>
    <w:rsid w:val="00E64EB5"/>
    <w:rsid w:val="00E80646"/>
    <w:rsid w:val="00E835B6"/>
    <w:rsid w:val="00E97068"/>
    <w:rsid w:val="00EA10F2"/>
    <w:rsid w:val="00EA52A1"/>
    <w:rsid w:val="00EA6AC8"/>
    <w:rsid w:val="00EB07F9"/>
    <w:rsid w:val="00EC5A2B"/>
    <w:rsid w:val="00EF42CF"/>
    <w:rsid w:val="00F06C77"/>
    <w:rsid w:val="00F078BA"/>
    <w:rsid w:val="00F26A2F"/>
    <w:rsid w:val="00F3358F"/>
    <w:rsid w:val="00F35635"/>
    <w:rsid w:val="00F66FE8"/>
    <w:rsid w:val="00F76FBB"/>
    <w:rsid w:val="00F871DD"/>
    <w:rsid w:val="00FA08B8"/>
    <w:rsid w:val="00FB4C90"/>
    <w:rsid w:val="00FB751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1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0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0F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0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0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1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0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0F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0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0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4815</izvorni_sadrzaj>
    <derivirana_varijabla naziv="DomainObject.Predmet.Broj_1">4815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St-4815/2016</izvorni_sadrzaj>
    <derivirana_varijabla naziv="DomainObject.Predmet.OznakaBroj_1">St-4815/2016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INDIVIDUAL DESIGN d.o.o.</izvorni_sadrzaj>
    <derivirana_varijabla naziv="DomainObject.Predmet.ProtustrankaFormated_1">  INDIVIDUAL DESIGN d.o.o.</derivirana_varijabla>
  </DomainObject.Predmet.ProtustrankaFormated>
  <DomainObject.Predmet.ProtustrankaFormatedOIB>
    <izvorni_sadrzaj>  INDIVIDUAL DESIGN d.o.o., OIB 80929389792</izvorni_sadrzaj>
    <derivirana_varijabla naziv="DomainObject.Predmet.ProtustrankaFormatedOIB_1">  INDIVIDUAL DESIGN d.o.o., OIB 80929389792</derivirana_varijabla>
  </DomainObject.Predmet.ProtustrankaFormatedOIB>
  <DomainObject.Predmet.ProtustrankaFormatedWithAdress>
    <izvorni_sadrzaj> INDIVIDUAL DESIGN d.o.o., Ulica Pavla Lončara 100, 10290 Zaprešić</izvorni_sadrzaj>
    <derivirana_varijabla naziv="DomainObject.Predmet.ProtustrankaFormatedWithAdress_1"> INDIVIDUAL DESIGN d.o.o., Ulica Pavla Lončara 100, 10290 Zaprešić</derivirana_varijabla>
  </DomainObject.Predmet.ProtustrankaFormatedWithAdress>
  <DomainObject.Predmet.ProtustrankaFormatedWithAdressOIB>
    <izvorni_sadrzaj> INDIVIDUAL DESIGN d.o.o., OIB 80929389792, Ulica Pavla Lončara 100, 10290 Zaprešić</izvorni_sadrzaj>
    <derivirana_varijabla naziv="DomainObject.Predmet.ProtustrankaFormatedWithAdressOIB_1"> INDIVIDUAL DESIGN d.o.o., OIB 80929389792, Ulica Pavla Lončara 100, 10290 Zaprešić</derivirana_varijabla>
  </DomainObject.Predmet.ProtustrankaFormatedWithAdressOIB>
  <DomainObject.Predmet.ProtustrankaWithAdress>
    <izvorni_sadrzaj>INDIVIDUAL DESIGN d.o.o. Ulica Pavla Lončara 100, 10290 Zaprešić</izvorni_sadrzaj>
    <derivirana_varijabla naziv="DomainObject.Predmet.ProtustrankaWithAdress_1">INDIVIDUAL DESIGN d.o.o. Ulica Pavla Lončara 100, 10290 Zaprešić</derivirana_varijabla>
  </DomainObject.Predmet.ProtustrankaWithAdress>
  <DomainObject.Predmet.ProtustrankaWithAdressOIB>
    <izvorni_sadrzaj>INDIVIDUAL DESIGN d.o.o., OIB 80929389792, Ulica Pavla Lončara 100, 10290 Zaprešić</izvorni_sadrzaj>
    <derivirana_varijabla naziv="DomainObject.Predmet.ProtustrankaWithAdressOIB_1">INDIVIDUAL DESIGN d.o.o., OIB 80929389792, Ulica Pavla Lončara 100, 10290 Zaprešić</derivirana_varijabla>
  </DomainObject.Predmet.ProtustrankaWithAdressOIB>
  <DomainObject.Predmet.ProtustrankaNazivFormated>
    <izvorni_sadrzaj>INDIVIDUAL DESIGN d.o.o.</izvorni_sadrzaj>
    <derivirana_varijabla naziv="DomainObject.Predmet.ProtustrankaNazivFormated_1">INDIVIDUAL DESIGN d.o.o.</derivirana_varijabla>
  </DomainObject.Predmet.ProtustrankaNazivFormated>
  <DomainObject.Predmet.ProtustrankaNazivFormatedOIB>
    <izvorni_sadrzaj>INDIVIDUAL DESIGN d.o.o., OIB 80929389792</izvorni_sadrzaj>
    <derivirana_varijabla naziv="DomainObject.Predmet.ProtustrankaNazivFormatedOIB_1">INDIVIDUAL DESIGN d.o.o., OIB 80929389792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INDIVIDUAL DESIGN d.o.o.</item>
    </izvorni_sadrzaj>
    <derivirana_varijabla naziv="DomainObject.Predmet.ProtuStrankaListFormated_1">
      <item>INDIVIDUAL DESIGN d.o.o.</item>
    </derivirana_varijabla>
  </DomainObject.Predmet.ProtuStrankaListFormated>
  <DomainObject.Predmet.ProtuStrankaListFormatedOIB>
    <izvorni_sadrzaj>
      <item>INDIVIDUAL DESIGN d.o.o., OIB 80929389792</item>
    </izvorni_sadrzaj>
    <derivirana_varijabla naziv="DomainObject.Predmet.ProtuStrankaListFormatedOIB_1">
      <item>INDIVIDUAL DESIGN d.o.o., OIB 80929389792</item>
    </derivirana_varijabla>
  </DomainObject.Predmet.ProtuStrankaListFormatedOIB>
  <DomainObject.Predmet.ProtuStrankaListFormatedWithAdress>
    <izvorni_sadrzaj>
      <item>INDIVIDUAL DESIGN d.o.o., Ulica Pavla Lončara 100, 10290 Zaprešić</item>
    </izvorni_sadrzaj>
    <derivirana_varijabla naziv="DomainObject.Predmet.ProtuStrankaListFormatedWithAdress_1">
      <item>INDIVIDUAL DESIGN d.o.o., Ulica Pavla Lončara 100, 10290 Zaprešić</item>
    </derivirana_varijabla>
  </DomainObject.Predmet.ProtuStrankaListFormatedWithAdress>
  <DomainObject.Predmet.ProtuStrankaListFormatedWithAdressOIB>
    <izvorni_sadrzaj>
      <item>INDIVIDUAL DESIGN d.o.o., OIB 80929389792, Ulica Pavla Lončara 100, 10290 Zaprešić</item>
    </izvorni_sadrzaj>
    <derivirana_varijabla naziv="DomainObject.Predmet.ProtuStrankaListFormatedWithAdressOIB_1">
      <item>INDIVIDUAL DESIGN d.o.o., OIB 80929389792, Ulica Pavla Lončara 100, 10290 Zaprešić</item>
    </derivirana_varijabla>
  </DomainObject.Predmet.ProtuStrankaListFormatedWithAdressOIB>
  <DomainObject.Predmet.ProtuStrankaListNazivFormated>
    <izvorni_sadrzaj>
      <item>INDIVIDUAL DESIGN d.o.o.</item>
    </izvorni_sadrzaj>
    <derivirana_varijabla naziv="DomainObject.Predmet.ProtuStrankaListNazivFormated_1">
      <item>INDIVIDUAL DESIGN d.o.o.</item>
    </derivirana_varijabla>
  </DomainObject.Predmet.ProtuStrankaListNazivFormated>
  <DomainObject.Predmet.ProtuStrankaListNazivFormatedOIB>
    <izvorni_sadrzaj>
      <item>INDIVIDUAL DESIGN d.o.o., OIB 80929389792</item>
    </izvorni_sadrzaj>
    <derivirana_varijabla naziv="DomainObject.Predmet.ProtuStrankaListNazivFormatedOIB_1">
      <item>INDIVIDUAL DESIGN d.o.o., OIB 80929389792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INDIVIDUAL DESIGN d.o.o.</izvorni_sadrzaj>
    <derivirana_varijabla naziv="DomainObject.Predmet.ProtustrankaIDrugi_1">INDIVIDUAL DESIGN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INDIVIDUAL DESIGN d.o.o., OIB 80929389792, Ulica Pavla Lončara 100, 10290 Zaprešić</izvorni_sadrzaj>
    <derivirana_varijabla naziv="DomainObject.Predmet.ProtustrankaIDrugiAdressOIB_1">INDIVIDUAL DESIGN d.o.o., OIB 80929389792, Ulica Pavla Lončara 100,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INDIVIDUAL DESIGN d.o.o.</item>
    </izvorni_sadrzaj>
    <derivirana_varijabla naziv="DomainObject.Predmet.SudioniciListNaziv_1">
      <item>FINA Regionalni centar Zagreb</item>
      <item>INDIVIDUAL DESIGN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INDIVIDUAL DESIGN d.o.o., OIB 80929389792, Ulica Pavla Lončara 100,10290 Zaprešić</item>
    </izvorni_sadrzaj>
    <derivirana_varijabla naziv="DomainObject.Predmet.SudioniciListAdressOIB_1">
      <item>FINA Regionalni centar Zagreb, OIB 85821130368, Trg svibanjskih žrtava 1995. 1,10000 Zagreb</item>
      <item>INDIVIDUAL DESIGN d.o.o., OIB 80929389792, Ulica Pavla Lončara 100,10290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80929389792</item>
    </izvorni_sadrzaj>
    <derivirana_varijabla naziv="DomainObject.Predmet.SudioniciListNazivOIB_1">
      <item>, OIB 85821130368</item>
      <item>, OIB 80929389792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2578</properties:Characters>
  <properties:Lines>69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2018-12-17T09:35:00Z</dcterms:created>
  <dc:creator>MK</dc:creator>
  <cp:lastModifiedBy>Kristina Švajger</cp:lastModifiedBy>
  <cp:lastPrinted>2018-12-17T10:27:00Z</cp:lastPrinted>
  <dcterms:modified xmlns:xsi="http://www.w3.org/2001/XMLSchema-instance" xsi:type="dcterms:W3CDTF">2018-12-17T10:27:00Z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17. 12.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