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dd23d" w14:paraId="3bdd23d" w:rsidRDefault="00BF7503" w:rsidP="00BF7503" w:rsidR="00BF7503">
      <w:pPr>
        <w:ind w:firstLine="708"/>
        <w15:collapsed w:val="false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7503" w:rsidP="00BF7503" w:rsidR="00BF7503" w:rsidRPr="00C17B5B">
      <w:r w:rsidRPr="00C17B5B">
        <w:rPr>
          <w:rFonts w:eastAsia="MS Mincho"/>
        </w:rPr>
        <w:t>REPUBLIKA HRVATSKA</w:t>
      </w:r>
    </w:p>
    <w:p w:rsidRDefault="00BF7503" w:rsidP="00BF7503" w:rsidR="00BF7503" w:rsidRPr="00C17B5B">
      <w:r w:rsidRPr="00C17B5B">
        <w:rPr>
          <w:rFonts w:eastAsia="MS Mincho"/>
        </w:rPr>
        <w:t>TRGOVAČKI SUD U RIJECI</w:t>
      </w:r>
    </w:p>
    <w:p w:rsidRDefault="00BF7503" w:rsidP="00BF7503" w:rsidR="00BF7503">
      <w:r w:rsidRPr="00C17B5B">
        <w:rPr>
          <w:rFonts w:eastAsia="MS Mincho"/>
        </w:rPr>
        <w:t xml:space="preserve">      Rijeka, Zadarska 1 i 3</w:t>
      </w:r>
    </w:p>
    <w:p w:rsidRDefault="00BF7503" w:rsidP="00BF7503" w:rsidR="00BF7503" w:rsidRPr="00C563AD"/>
    <w:p w:rsidRDefault="00223192" w:rsidP="002708BA" w:rsidR="00223192" w:rsidRPr="000B4479">
      <w:pPr>
        <w:jc w:val="both"/>
        <w:rPr>
          <w:rFonts w:eastAsia="MS Mincho"/>
        </w:rPr>
      </w:pPr>
    </w:p>
    <w:p w:rsidRDefault="007A3170" w:rsidP="0087511A" w:rsidR="0087511A" w:rsidRPr="00AD2ABE">
      <w:pPr>
        <w:ind w:firstLine="708"/>
        <w:jc w:val="both"/>
        <w:rPr>
          <w:bCs/>
        </w:rPr>
      </w:pPr>
      <w:r w:rsidRPr="00F24371">
        <w:rPr>
          <w:rFonts w:eastAsia="MS Mincho"/>
        </w:rPr>
        <w:t xml:space="preserve">Trgovački sud u Rijeci, po </w:t>
      </w:r>
      <w:proofErr w:type="spellStart"/>
      <w:r w:rsidRPr="00F24371">
        <w:rPr>
          <w:rFonts w:eastAsia="MS Mincho"/>
        </w:rPr>
        <w:t>Liljan</w:t>
      </w:r>
      <w:r w:rsidR="00A45D47">
        <w:rPr>
          <w:rFonts w:eastAsia="MS Mincho"/>
        </w:rPr>
        <w:t>i</w:t>
      </w:r>
      <w:proofErr w:type="spellEnd"/>
      <w:r w:rsidRPr="00F24371">
        <w:rPr>
          <w:rFonts w:eastAsia="MS Mincho"/>
        </w:rPr>
        <w:t xml:space="preserve"> Ugrin, kao stečajno</w:t>
      </w:r>
      <w:r w:rsidR="00A45D47">
        <w:rPr>
          <w:rFonts w:eastAsia="MS Mincho"/>
        </w:rPr>
        <w:t>m</w:t>
      </w:r>
      <w:r w:rsidRPr="00F24371">
        <w:rPr>
          <w:rFonts w:eastAsia="MS Mincho"/>
        </w:rPr>
        <w:t xml:space="preserve"> suc</w:t>
      </w:r>
      <w:r w:rsidR="00A45D47">
        <w:rPr>
          <w:rFonts w:eastAsia="MS Mincho"/>
        </w:rPr>
        <w:t>u</w:t>
      </w:r>
      <w:r w:rsidRPr="00F24371">
        <w:rPr>
          <w:rFonts w:eastAsia="MS Mincho"/>
        </w:rPr>
        <w:t xml:space="preserve">, u predmetu provođenja stečajnog postupka nad </w:t>
      </w:r>
      <w:r w:rsidRPr="00F24371">
        <w:t xml:space="preserve">dužnikom </w:t>
      </w:r>
      <w:r w:rsidRPr="00F24371">
        <w:rPr>
          <w:rFonts w:eastAsia="MS Mincho"/>
        </w:rPr>
        <w:t xml:space="preserve">BRODOMATERIJAL d.d. u stečaju </w:t>
      </w:r>
      <w:proofErr w:type="spellStart"/>
      <w:r w:rsidRPr="00F24371">
        <w:rPr>
          <w:rFonts w:eastAsia="MS Mincho"/>
        </w:rPr>
        <w:t>Škrljevo</w:t>
      </w:r>
      <w:proofErr w:type="spellEnd"/>
      <w:r w:rsidRPr="00F24371">
        <w:rPr>
          <w:rFonts w:eastAsia="MS Mincho"/>
        </w:rPr>
        <w:t xml:space="preserve"> ( MBS </w:t>
      </w:r>
      <w:hyperlink r:id="rId10" w:history="true">
        <w:r w:rsidRPr="00F24371">
          <w:rPr>
            <w:rStyle w:val="Hiperveza"/>
            <w:u w:val="none"/>
          </w:rPr>
          <w:t>040002082</w:t>
        </w:r>
      </w:hyperlink>
      <w:r w:rsidRPr="00F24371">
        <w:t xml:space="preserve"> – OIB 32152751113 ) </w:t>
      </w:r>
      <w:r w:rsidRPr="00F24371">
        <w:rPr>
          <w:rFonts w:eastAsia="MS Mincho"/>
        </w:rPr>
        <w:t xml:space="preserve"> dana </w:t>
      </w:r>
      <w:r w:rsidR="003141DE">
        <w:rPr>
          <w:rFonts w:eastAsia="MS Mincho"/>
        </w:rPr>
        <w:t>1</w:t>
      </w:r>
      <w:r w:rsidR="00BF7503">
        <w:rPr>
          <w:rFonts w:eastAsia="MS Mincho"/>
        </w:rPr>
        <w:t>9</w:t>
      </w:r>
      <w:r w:rsidR="003141DE">
        <w:rPr>
          <w:rFonts w:eastAsia="MS Mincho"/>
        </w:rPr>
        <w:t xml:space="preserve">. veljače </w:t>
      </w:r>
      <w:r w:rsidRPr="00F24371">
        <w:rPr>
          <w:rFonts w:eastAsia="MS Mincho"/>
        </w:rPr>
        <w:t>201</w:t>
      </w:r>
      <w:r w:rsidR="003141DE">
        <w:rPr>
          <w:rFonts w:eastAsia="MS Mincho"/>
        </w:rPr>
        <w:t>6</w:t>
      </w:r>
      <w:r w:rsidRPr="00F24371">
        <w:rPr>
          <w:rFonts w:eastAsia="MS Mincho"/>
        </w:rPr>
        <w:t>.</w:t>
      </w:r>
      <w:r w:rsidR="004C2135" w:rsidRPr="00FF73CC">
        <w:rPr>
          <w:rFonts w:eastAsia="MS Mincho"/>
        </w:rPr>
        <w:t xml:space="preserve"> </w:t>
      </w:r>
      <w:r w:rsidR="0087511A">
        <w:rPr>
          <w:rFonts w:eastAsia="MS Mincho"/>
        </w:rPr>
        <w:t xml:space="preserve"> </w:t>
      </w:r>
      <w:r w:rsidR="0087511A" w:rsidRPr="00AD2ABE">
        <w:rPr>
          <w:bCs/>
        </w:rPr>
        <w:t xml:space="preserve">donio je slijedeći </w:t>
      </w:r>
    </w:p>
    <w:p w:rsidRDefault="0087511A" w:rsidP="0087511A" w:rsidR="0087511A" w:rsidRPr="00AD2ABE">
      <w:pPr>
        <w:tabs>
          <w:tab w:pos="6615" w:val="left"/>
        </w:tabs>
        <w:jc w:val="both"/>
        <w:rPr>
          <w:rFonts w:eastAsia="MS Mincho"/>
        </w:rPr>
      </w:pPr>
      <w:r w:rsidRPr="00AD2ABE">
        <w:rPr>
          <w:rFonts w:eastAsia="MS Mincho"/>
        </w:rPr>
        <w:tab/>
      </w:r>
    </w:p>
    <w:p w:rsidRDefault="0087511A" w:rsidP="0087511A" w:rsidR="0087511A" w:rsidRPr="00AD2ABE">
      <w:pPr>
        <w:jc w:val="center"/>
        <w:rPr>
          <w:rFonts w:eastAsia="MS Mincho"/>
        </w:rPr>
      </w:pPr>
    </w:p>
    <w:p w:rsidRDefault="0087511A" w:rsidP="0087511A" w:rsidR="0087511A" w:rsidRPr="00AD2ABE">
      <w:pPr>
        <w:jc w:val="center"/>
        <w:rPr>
          <w:rFonts w:eastAsia="MS Mincho"/>
        </w:rPr>
      </w:pPr>
      <w:r w:rsidRPr="00AD2ABE">
        <w:rPr>
          <w:rFonts w:eastAsia="MS Mincho"/>
        </w:rPr>
        <w:t>Z A K L J U Č A K</w:t>
      </w:r>
    </w:p>
    <w:p w:rsidRDefault="003C6D7F" w:rsidP="003F6DE1" w:rsidR="003C6D7F" w:rsidRPr="00FF73CC">
      <w:pPr>
        <w:pStyle w:val="Obinitekst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D34501" w:rsidP="00D34501" w:rsidR="00D34501" w:rsidRPr="000B4479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87511A" w:rsidP="000B4479" w:rsidR="007A3170" w:rsidRPr="00547B81">
      <w:pPr>
        <w:numPr>
          <w:ilvl w:val="0"/>
          <w:numId w:val="22"/>
        </w:numPr>
        <w:ind w:firstLine="0" w:right="43" w:left="0"/>
        <w:jc w:val="both"/>
      </w:pPr>
      <w:r w:rsidRPr="00547B81">
        <w:rPr>
          <w:rFonts w:eastAsia="MS Mincho"/>
        </w:rPr>
        <w:t xml:space="preserve">Prodaju se nekretnine stečajnog dužnika upisane u zemljišnim knjigama  </w:t>
      </w:r>
      <w:r w:rsidR="000B4479" w:rsidRPr="00547B81">
        <w:t xml:space="preserve">Općinskog suda u </w:t>
      </w:r>
      <w:r w:rsidR="007A3170" w:rsidRPr="00547B81">
        <w:t xml:space="preserve">Rijeci kako slijedi </w:t>
      </w:r>
    </w:p>
    <w:p w:rsidRDefault="007A3170" w:rsidP="004C5575" w:rsidR="007A3170" w:rsidRPr="00547B81">
      <w:pPr>
        <w:jc w:val="both"/>
      </w:pPr>
      <w:r w:rsidRPr="00547B81">
        <w:t xml:space="preserve">1. </w:t>
      </w:r>
      <w:r w:rsidR="004C5575" w:rsidRPr="00547B81">
        <w:t>N</w:t>
      </w:r>
      <w:r w:rsidRPr="00547B81">
        <w:t>ekretnin</w:t>
      </w:r>
      <w:r w:rsidR="004C5575" w:rsidRPr="00547B81">
        <w:t>a</w:t>
      </w:r>
      <w:r w:rsidRPr="00547B81">
        <w:t xml:space="preserve"> upisne u z.k.ul. 1933 K.O. </w:t>
      </w:r>
      <w:proofErr w:type="spellStart"/>
      <w:r w:rsidRPr="00547B81">
        <w:t>Kukuljanovo</w:t>
      </w:r>
      <w:proofErr w:type="spellEnd"/>
      <w:r w:rsidRPr="00547B81">
        <w:t xml:space="preserve"> na </w:t>
      </w:r>
      <w:proofErr w:type="spellStart"/>
      <w:r w:rsidRPr="00547B81">
        <w:t>k.č</w:t>
      </w:r>
      <w:proofErr w:type="spellEnd"/>
      <w:r w:rsidRPr="00547B81">
        <w:t>. 1193/2 DVA POMOĆNA OBJEKTA, TERMINAL ZA PIJESAK I ŠLJUNAK I NEPLODNO površine 10828 m</w:t>
      </w:r>
      <w:r w:rsidRPr="00547B81">
        <w:rPr>
          <w:vertAlign w:val="superscript"/>
        </w:rPr>
        <w:t>2</w:t>
      </w:r>
      <w:r w:rsidRPr="00547B81">
        <w:t xml:space="preserve">. </w:t>
      </w:r>
      <w:r w:rsidRPr="00547B81">
        <w:rPr>
          <w:iCs/>
        </w:rPr>
        <w:t xml:space="preserve">Vrijednost nekretnine iznosi </w:t>
      </w:r>
      <w:r w:rsidR="00C04A7F">
        <w:rPr>
          <w:iCs/>
        </w:rPr>
        <w:t>3</w:t>
      </w:r>
      <w:r w:rsidR="00363190">
        <w:rPr>
          <w:iCs/>
        </w:rPr>
        <w:t>.</w:t>
      </w:r>
      <w:r w:rsidR="00C04A7F">
        <w:rPr>
          <w:color w:val="000000"/>
        </w:rPr>
        <w:t>6</w:t>
      </w:r>
      <w:r w:rsidR="00383A28">
        <w:rPr>
          <w:color w:val="000000"/>
        </w:rPr>
        <w:t>0</w:t>
      </w:r>
      <w:r w:rsidR="00A75390" w:rsidRPr="00547B81">
        <w:rPr>
          <w:color w:val="000000"/>
        </w:rPr>
        <w:t>0</w:t>
      </w:r>
      <w:r w:rsidR="004C5575" w:rsidRPr="00547B81">
        <w:rPr>
          <w:color w:val="000000"/>
        </w:rPr>
        <w:t>.</w:t>
      </w:r>
      <w:r w:rsidR="00A75390" w:rsidRPr="00547B81">
        <w:rPr>
          <w:color w:val="000000"/>
        </w:rPr>
        <w:t>000</w:t>
      </w:r>
      <w:r w:rsidR="004C5575" w:rsidRPr="00547B81">
        <w:rPr>
          <w:color w:val="000000"/>
        </w:rPr>
        <w:t xml:space="preserve">,00 </w:t>
      </w:r>
      <w:r w:rsidRPr="00547B81">
        <w:rPr>
          <w:iCs/>
        </w:rPr>
        <w:t xml:space="preserve"> kn</w:t>
      </w:r>
      <w:r w:rsidR="00530440" w:rsidRPr="00547B81">
        <w:rPr>
          <w:iCs/>
        </w:rPr>
        <w:t>,</w:t>
      </w:r>
    </w:p>
    <w:p w:rsidRDefault="00C04A7F" w:rsidP="004C5575" w:rsidR="004C5575" w:rsidRPr="00547B81">
      <w:pPr>
        <w:ind w:right="43"/>
        <w:jc w:val="both"/>
        <w:rPr>
          <w:iCs/>
        </w:rPr>
      </w:pPr>
      <w:r>
        <w:t>2</w:t>
      </w:r>
      <w:r w:rsidR="004C5575" w:rsidRPr="00547B81">
        <w:t xml:space="preserve">. Nekretnina upisne </w:t>
      </w:r>
      <w:r w:rsidR="007A3170" w:rsidRPr="00547B81">
        <w:t xml:space="preserve">u z.k.ul. 2391 K.O. </w:t>
      </w:r>
      <w:proofErr w:type="spellStart"/>
      <w:r w:rsidR="007A3170" w:rsidRPr="00547B81">
        <w:t>Kukuljanovo</w:t>
      </w:r>
      <w:proofErr w:type="spellEnd"/>
      <w:r w:rsidR="007A3170" w:rsidRPr="00547B81">
        <w:t xml:space="preserve"> </w:t>
      </w:r>
      <w:r w:rsidR="004C5575" w:rsidRPr="00547B81">
        <w:t xml:space="preserve">na </w:t>
      </w:r>
      <w:proofErr w:type="spellStart"/>
      <w:r w:rsidR="007A3170" w:rsidRPr="00547B81">
        <w:t>k.č</w:t>
      </w:r>
      <w:proofErr w:type="spellEnd"/>
      <w:r w:rsidR="007A3170" w:rsidRPr="00547B81">
        <w:t>. 1193/3 NEPLODNO površine 11681 m</w:t>
      </w:r>
      <w:r w:rsidR="007A3170" w:rsidRPr="00547B81">
        <w:rPr>
          <w:vertAlign w:val="superscript"/>
        </w:rPr>
        <w:t>2</w:t>
      </w:r>
      <w:r w:rsidR="007A3170" w:rsidRPr="00547B81">
        <w:t xml:space="preserve">. </w:t>
      </w:r>
      <w:r w:rsidR="004C5575" w:rsidRPr="00547B81">
        <w:rPr>
          <w:iCs/>
        </w:rPr>
        <w:t xml:space="preserve">Vrijednost nekretnine iznosi </w:t>
      </w:r>
      <w:r>
        <w:rPr>
          <w:iCs/>
        </w:rPr>
        <w:t>3</w:t>
      </w:r>
      <w:r w:rsidR="004C5575" w:rsidRPr="00547B81">
        <w:rPr>
          <w:iCs/>
        </w:rPr>
        <w:t>.</w:t>
      </w:r>
      <w:r>
        <w:rPr>
          <w:iCs/>
        </w:rPr>
        <w:t>6</w:t>
      </w:r>
      <w:r w:rsidR="00A75390" w:rsidRPr="00547B81">
        <w:rPr>
          <w:iCs/>
        </w:rPr>
        <w:t>00</w:t>
      </w:r>
      <w:r w:rsidR="000648BD" w:rsidRPr="00547B81">
        <w:rPr>
          <w:iCs/>
        </w:rPr>
        <w:t>.</w:t>
      </w:r>
      <w:r w:rsidR="00A75390" w:rsidRPr="00547B81">
        <w:rPr>
          <w:iCs/>
        </w:rPr>
        <w:t>000</w:t>
      </w:r>
      <w:r w:rsidR="000648BD" w:rsidRPr="00547B81">
        <w:rPr>
          <w:iCs/>
        </w:rPr>
        <w:t>,00</w:t>
      </w:r>
      <w:r w:rsidR="004C5575" w:rsidRPr="00547B81">
        <w:rPr>
          <w:iCs/>
        </w:rPr>
        <w:t xml:space="preserve"> kn.</w:t>
      </w:r>
    </w:p>
    <w:p w:rsidRDefault="00EB55EF" w:rsidP="004C5575" w:rsidR="004C5575" w:rsidRPr="00EB55EF">
      <w:pPr>
        <w:ind w:right="43"/>
        <w:jc w:val="both"/>
        <w:rPr>
          <w:iCs/>
        </w:rPr>
      </w:pPr>
      <w:r w:rsidRPr="00EB55EF">
        <w:rPr>
          <w:iCs/>
        </w:rPr>
        <w:t xml:space="preserve">    </w:t>
      </w:r>
    </w:p>
    <w:p w:rsidRDefault="0087511A" w:rsidP="0087511A" w:rsidR="0087511A">
      <w:pPr>
        <w:jc w:val="both"/>
        <w:rPr>
          <w:rFonts w:eastAsia="MS Mincho"/>
        </w:rPr>
      </w:pPr>
      <w:r w:rsidRPr="00AD2ABE">
        <w:rPr>
          <w:rFonts w:eastAsia="MS Mincho"/>
        </w:rPr>
        <w:t>II.</w:t>
      </w:r>
      <w:r w:rsidRPr="00AD2ABE">
        <w:rPr>
          <w:rFonts w:eastAsia="MS Mincho"/>
        </w:rPr>
        <w:tab/>
        <w:t>Nekretnine opisane pod točkom I. izreke ovog zaključka prodat će se na usmenoj javnoj dražbi, a ročište za prodaju održat će se dana</w:t>
      </w:r>
    </w:p>
    <w:p w:rsidRDefault="0060651A" w:rsidP="0087511A" w:rsidR="0060651A" w:rsidRPr="00AD2ABE">
      <w:pPr>
        <w:jc w:val="both"/>
        <w:rPr>
          <w:rFonts w:eastAsia="MS Mincho"/>
        </w:rPr>
      </w:pPr>
    </w:p>
    <w:p w:rsidRDefault="00C04A7F" w:rsidP="0087511A" w:rsidR="0087511A" w:rsidRPr="00AD2ABE">
      <w:pPr>
        <w:jc w:val="center"/>
        <w:rPr>
          <w:rFonts w:eastAsia="MS Mincho"/>
        </w:rPr>
      </w:pPr>
      <w:r>
        <w:rPr>
          <w:rFonts w:eastAsia="MS Mincho"/>
        </w:rPr>
        <w:t>20</w:t>
      </w:r>
      <w:r w:rsidR="00530440">
        <w:rPr>
          <w:rFonts w:eastAsia="MS Mincho"/>
        </w:rPr>
        <w:t xml:space="preserve">. </w:t>
      </w:r>
      <w:r>
        <w:rPr>
          <w:rFonts w:eastAsia="MS Mincho"/>
        </w:rPr>
        <w:t xml:space="preserve">travnja </w:t>
      </w:r>
      <w:r w:rsidR="0087511A" w:rsidRPr="00AD2ABE">
        <w:rPr>
          <w:rFonts w:eastAsia="MS Mincho"/>
        </w:rPr>
        <w:t>201</w:t>
      </w:r>
      <w:r>
        <w:rPr>
          <w:rFonts w:eastAsia="MS Mincho"/>
        </w:rPr>
        <w:t>6</w:t>
      </w:r>
      <w:r w:rsidR="0087511A" w:rsidRPr="00AD2ABE">
        <w:rPr>
          <w:rFonts w:eastAsia="MS Mincho"/>
        </w:rPr>
        <w:t xml:space="preserve">. u </w:t>
      </w:r>
      <w:r w:rsidR="00C45BFC">
        <w:rPr>
          <w:rFonts w:eastAsia="MS Mincho"/>
        </w:rPr>
        <w:t>9</w:t>
      </w:r>
      <w:r w:rsidR="0060651A">
        <w:rPr>
          <w:rFonts w:eastAsia="MS Mincho"/>
        </w:rPr>
        <w:t>,00</w:t>
      </w:r>
      <w:r w:rsidR="0087511A" w:rsidRPr="00AD2ABE">
        <w:rPr>
          <w:rFonts w:eastAsia="MS Mincho"/>
        </w:rPr>
        <w:t xml:space="preserve"> sati</w:t>
      </w:r>
      <w:r w:rsidR="00C45BFC">
        <w:rPr>
          <w:rFonts w:eastAsia="MS Mincho"/>
        </w:rPr>
        <w:t xml:space="preserve"> </w:t>
      </w:r>
    </w:p>
    <w:p w:rsidRDefault="0087511A" w:rsidP="0087511A" w:rsidR="0087511A" w:rsidRPr="00AD2ABE">
      <w:pPr>
        <w:jc w:val="center"/>
        <w:rPr>
          <w:rFonts w:eastAsia="MS Mincho"/>
        </w:rPr>
      </w:pPr>
      <w:r w:rsidRPr="00AD2ABE">
        <w:rPr>
          <w:rFonts w:eastAsia="MS Mincho"/>
        </w:rPr>
        <w:t>u zgradi Trgovačkog suda u Rijeci, Zadarska 1 i 3, soba br. 11, prvi kat</w:t>
      </w:r>
    </w:p>
    <w:p w:rsidRDefault="0087511A" w:rsidP="0087511A" w:rsidR="0087511A" w:rsidRPr="00AD2ABE">
      <w:pPr>
        <w:jc w:val="both"/>
        <w:rPr>
          <w:rFonts w:eastAsia="MS Mincho"/>
        </w:rPr>
      </w:pPr>
    </w:p>
    <w:p w:rsidRDefault="0087511A" w:rsidP="0087511A" w:rsidR="0087511A" w:rsidRPr="00AD2ABE">
      <w:pPr>
        <w:jc w:val="both"/>
        <w:rPr>
          <w:color w:val="000000"/>
        </w:rPr>
      </w:pPr>
      <w:r w:rsidRPr="00AD2ABE">
        <w:rPr>
          <w:rFonts w:eastAsia="MS Mincho"/>
        </w:rPr>
        <w:t>III.</w:t>
      </w:r>
      <w:r w:rsidRPr="00AD2ABE">
        <w:rPr>
          <w:rFonts w:eastAsia="MS Mincho"/>
        </w:rPr>
        <w:tab/>
        <w:t xml:space="preserve">Ovaj zaključak bit će objavljen na oglasnoj ploči suda, web stečaju, te </w:t>
      </w:r>
      <w:r w:rsidRPr="00AD2ABE">
        <w:rPr>
          <w:color w:val="000000"/>
        </w:rPr>
        <w:t>u sredstvima javnoga priopćavanja.</w:t>
      </w:r>
    </w:p>
    <w:p w:rsidRDefault="0087511A" w:rsidP="0087511A" w:rsidR="0087511A" w:rsidRPr="00AD2ABE">
      <w:pPr>
        <w:jc w:val="both"/>
        <w:rPr>
          <w:rFonts w:eastAsia="MS Mincho"/>
        </w:rPr>
      </w:pPr>
    </w:p>
    <w:p w:rsidRDefault="0087511A" w:rsidP="0087511A" w:rsidR="0087511A" w:rsidRPr="00AD2ABE">
      <w:pPr>
        <w:jc w:val="both"/>
        <w:rPr>
          <w:lang w:val="de-DE"/>
        </w:rPr>
      </w:pPr>
      <w:r w:rsidRPr="00AD2ABE">
        <w:rPr>
          <w:rFonts w:eastAsia="MS Mincho"/>
        </w:rPr>
        <w:t>IV.</w:t>
      </w:r>
      <w:r w:rsidRPr="00AD2ABE">
        <w:rPr>
          <w:rFonts w:eastAsia="MS Mincho"/>
        </w:rPr>
        <w:tab/>
        <w:t>Uvjeti prodaje</w:t>
      </w:r>
      <w:r w:rsidRPr="00AD2ABE">
        <w:rPr>
          <w:lang w:val="de-DE"/>
        </w:rPr>
        <w:t>:</w:t>
      </w:r>
    </w:p>
    <w:p w:rsidRDefault="0087511A" w:rsidP="0087511A" w:rsidR="0087511A" w:rsidRPr="00AD2ABE">
      <w:pPr>
        <w:jc w:val="both"/>
      </w:pPr>
    </w:p>
    <w:p w:rsidRDefault="0087511A" w:rsidP="0087511A" w:rsidR="0087511A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>1.</w:t>
      </w:r>
      <w:r w:rsidRPr="00AD2ABE">
        <w:rPr>
          <w:rFonts w:eastAsia="MS Mincho"/>
        </w:rPr>
        <w:tab/>
        <w:t>Prodaju se nekretnine opisane pod točkom I. izreke ovog zaključka prema vrijednosti</w:t>
      </w:r>
      <w:r w:rsidR="0060651A">
        <w:rPr>
          <w:rFonts w:eastAsia="MS Mincho"/>
        </w:rPr>
        <w:t>ma</w:t>
      </w:r>
      <w:r w:rsidRPr="00AD2ABE">
        <w:rPr>
          <w:rFonts w:eastAsia="MS Mincho"/>
        </w:rPr>
        <w:t xml:space="preserve"> koja </w:t>
      </w:r>
      <w:r w:rsidR="0060651A">
        <w:rPr>
          <w:rFonts w:eastAsia="MS Mincho"/>
        </w:rPr>
        <w:t xml:space="preserve">su </w:t>
      </w:r>
      <w:r w:rsidRPr="00AD2ABE">
        <w:rPr>
          <w:rFonts w:eastAsia="MS Mincho"/>
        </w:rPr>
        <w:t xml:space="preserve"> određen</w:t>
      </w:r>
      <w:r w:rsidR="0060651A">
        <w:rPr>
          <w:rFonts w:eastAsia="MS Mincho"/>
        </w:rPr>
        <w:t>e</w:t>
      </w:r>
      <w:r w:rsidRPr="00AD2ABE">
        <w:rPr>
          <w:rFonts w:eastAsia="MS Mincho"/>
        </w:rPr>
        <w:t xml:space="preserve"> u toj točci.</w:t>
      </w:r>
    </w:p>
    <w:p w:rsidRDefault="0087511A" w:rsidP="0087511A" w:rsidR="0087511A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 xml:space="preserve">2.      </w:t>
      </w:r>
      <w:r w:rsidR="004F4A9B">
        <w:rPr>
          <w:rFonts w:eastAsia="MS Mincho"/>
        </w:rPr>
        <w:t xml:space="preserve"> </w:t>
      </w:r>
      <w:r w:rsidRPr="00AD2ABE">
        <w:rPr>
          <w:rFonts w:eastAsia="MS Mincho"/>
        </w:rPr>
        <w:t xml:space="preserve">Nekretnine označene pod točkom I. na ročištu za dražbu ne mogu se prodati za cijenu nižu od </w:t>
      </w:r>
      <w:r>
        <w:rPr>
          <w:rFonts w:eastAsia="MS Mincho"/>
        </w:rPr>
        <w:t xml:space="preserve">njihove </w:t>
      </w:r>
      <w:r w:rsidRPr="00AD2ABE">
        <w:rPr>
          <w:rFonts w:eastAsia="MS Mincho"/>
        </w:rPr>
        <w:t>vrijednosti</w:t>
      </w:r>
      <w:r w:rsidRPr="00AD2ABE">
        <w:t>.</w:t>
      </w:r>
    </w:p>
    <w:p w:rsidRDefault="0087511A" w:rsidP="0087511A" w:rsidR="0087511A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 xml:space="preserve">3.     </w:t>
      </w:r>
      <w:r>
        <w:rPr>
          <w:rFonts w:eastAsia="MS Mincho"/>
        </w:rPr>
        <w:t xml:space="preserve"> </w:t>
      </w:r>
      <w:r w:rsidR="004F4A9B">
        <w:rPr>
          <w:rFonts w:eastAsia="MS Mincho"/>
        </w:rPr>
        <w:t xml:space="preserve"> </w:t>
      </w:r>
      <w:r w:rsidRPr="00AD2ABE">
        <w:rPr>
          <w:rFonts w:eastAsia="MS Mincho"/>
        </w:rPr>
        <w:t xml:space="preserve">Nekretnine će se prodati putem javne dražbe, </w:t>
      </w:r>
      <w:r>
        <w:rPr>
          <w:rFonts w:eastAsia="MS Mincho"/>
        </w:rPr>
        <w:t xml:space="preserve">a </w:t>
      </w:r>
      <w:r w:rsidRPr="00AD2ABE">
        <w:rPr>
          <w:rFonts w:eastAsia="MS Mincho"/>
        </w:rPr>
        <w:t xml:space="preserve">ročište </w:t>
      </w:r>
      <w:r>
        <w:rPr>
          <w:rFonts w:eastAsia="MS Mincho"/>
        </w:rPr>
        <w:t xml:space="preserve">za javnu dražbu će se </w:t>
      </w:r>
      <w:r w:rsidRPr="00AD2ABE">
        <w:rPr>
          <w:rFonts w:eastAsia="MS Mincho"/>
        </w:rPr>
        <w:t>održati i</w:t>
      </w:r>
      <w:r>
        <w:rPr>
          <w:rFonts w:eastAsia="MS Mincho"/>
        </w:rPr>
        <w:t xml:space="preserve"> </w:t>
      </w:r>
      <w:r w:rsidRPr="00AD2ABE">
        <w:rPr>
          <w:rFonts w:eastAsia="MS Mincho"/>
        </w:rPr>
        <w:t>ako na njemu sudjeluje samo jedan ponuditelj.</w:t>
      </w:r>
    </w:p>
    <w:p w:rsidRDefault="000648BD" w:rsidP="0087511A" w:rsidR="0087511A" w:rsidRPr="00AD2ABE">
      <w:pPr>
        <w:jc w:val="both"/>
        <w:rPr>
          <w:color w:val="000000"/>
        </w:rPr>
      </w:pPr>
      <w:r>
        <w:t>4.</w:t>
      </w:r>
      <w:r w:rsidR="0087511A" w:rsidRPr="00AD2ABE">
        <w:tab/>
        <w:t xml:space="preserve">Imovina se prodaje po principu viđeno kupljeno što isključuje sve naknadne prigovore kupca na nedostatke, pravne ili činjenične naravi. </w:t>
      </w:r>
    </w:p>
    <w:p w:rsidRDefault="000648BD" w:rsidP="0087511A" w:rsidR="0087511A" w:rsidRPr="00AD2ABE">
      <w:pPr>
        <w:jc w:val="both"/>
      </w:pPr>
      <w:r>
        <w:rPr>
          <w:rFonts w:eastAsia="MS Mincho"/>
        </w:rPr>
        <w:t>5</w:t>
      </w:r>
      <w:r w:rsidR="0087511A" w:rsidRPr="00AD2ABE">
        <w:rPr>
          <w:rFonts w:eastAsia="MS Mincho"/>
        </w:rPr>
        <w:t>.</w:t>
      </w:r>
      <w:r w:rsidR="0087511A" w:rsidRPr="00AD2ABE">
        <w:rPr>
          <w:rFonts w:eastAsia="MS Mincho"/>
        </w:rPr>
        <w:tab/>
        <w:t xml:space="preserve">Kupac je obvezan položiti </w:t>
      </w:r>
      <w:proofErr w:type="spellStart"/>
      <w:r w:rsidR="0087511A" w:rsidRPr="00AD2ABE">
        <w:rPr>
          <w:rFonts w:eastAsia="MS Mincho"/>
        </w:rPr>
        <w:t>kupovninu</w:t>
      </w:r>
      <w:proofErr w:type="spellEnd"/>
      <w:r w:rsidR="0087511A" w:rsidRPr="00AD2ABE">
        <w:rPr>
          <w:rFonts w:eastAsia="MS Mincho"/>
        </w:rPr>
        <w:t xml:space="preserve"> u roku od </w:t>
      </w:r>
      <w:r w:rsidR="0060651A">
        <w:rPr>
          <w:rFonts w:eastAsia="MS Mincho"/>
        </w:rPr>
        <w:t>3</w:t>
      </w:r>
      <w:r w:rsidR="0087511A" w:rsidRPr="00AD2ABE">
        <w:rPr>
          <w:rFonts w:eastAsia="MS Mincho"/>
        </w:rPr>
        <w:t xml:space="preserve">0 dana </w:t>
      </w:r>
      <w:r w:rsidR="0087511A">
        <w:t xml:space="preserve">po </w:t>
      </w:r>
      <w:r w:rsidR="0087511A" w:rsidRPr="00AD2ABE">
        <w:t>pravomoćnosti rješenja o dosudi.</w:t>
      </w:r>
    </w:p>
    <w:p w:rsidRDefault="000648BD" w:rsidP="0087511A" w:rsidR="0087511A" w:rsidRPr="00AD2ABE">
      <w:pPr>
        <w:jc w:val="both"/>
      </w:pPr>
      <w:r>
        <w:rPr>
          <w:rFonts w:eastAsia="MS Mincho"/>
        </w:rPr>
        <w:t>6</w:t>
      </w:r>
      <w:r w:rsidR="0087511A" w:rsidRPr="00AD2ABE">
        <w:rPr>
          <w:rFonts w:eastAsia="MS Mincho"/>
        </w:rPr>
        <w:t>.</w:t>
      </w:r>
      <w:r w:rsidR="0087511A" w:rsidRPr="00AD2ABE">
        <w:rPr>
          <w:rFonts w:eastAsia="MS Mincho"/>
        </w:rPr>
        <w:tab/>
      </w:r>
      <w:r w:rsidR="0087511A" w:rsidRPr="00AD2ABE">
        <w:t>Poreze, pristojbe i troškove kupac je dužan platiti u skladu sa zakonom.</w:t>
      </w:r>
    </w:p>
    <w:p w:rsidRDefault="000648BD" w:rsidP="0087511A" w:rsidR="0087511A" w:rsidRPr="00AD2ABE">
      <w:pPr>
        <w:jc w:val="both"/>
        <w:rPr>
          <w:rFonts w:eastAsia="MS Mincho"/>
        </w:rPr>
      </w:pPr>
      <w:r>
        <w:rPr>
          <w:rFonts w:eastAsia="MS Mincho"/>
        </w:rPr>
        <w:lastRenderedPageBreak/>
        <w:t>7</w:t>
      </w:r>
      <w:r w:rsidR="0087511A" w:rsidRPr="00AD2ABE">
        <w:rPr>
          <w:rFonts w:eastAsia="MS Mincho"/>
        </w:rPr>
        <w:t>.</w:t>
      </w:r>
      <w:r w:rsidR="0087511A" w:rsidRPr="00AD2ABE">
        <w:rPr>
          <w:rFonts w:eastAsia="MS Mincho"/>
        </w:rPr>
        <w:tab/>
        <w:t>P</w:t>
      </w:r>
      <w:r w:rsidR="0087511A" w:rsidRPr="00AD2ABE">
        <w:t>ravo nadmetanja imaju sve pravne i fizičke osobe</w:t>
      </w:r>
      <w:r w:rsidR="0087511A" w:rsidRPr="00AD2ABE">
        <w:rPr>
          <w:rFonts w:eastAsia="MS Mincho"/>
        </w:rPr>
        <w:t xml:space="preserve">, </w:t>
      </w:r>
      <w:r w:rsidR="0087511A" w:rsidRPr="00AD2ABE">
        <w:t xml:space="preserve">u skladu sa zakonskim propisima Republike Hrvatske, </w:t>
      </w:r>
      <w:r w:rsidR="0087511A" w:rsidRPr="00AD2ABE">
        <w:rPr>
          <w:rFonts w:eastAsia="MS Mincho"/>
        </w:rPr>
        <w:t xml:space="preserve">koje su najkasnije na dan </w:t>
      </w:r>
      <w:r w:rsidR="00C04A7F">
        <w:rPr>
          <w:rFonts w:eastAsia="MS Mincho"/>
        </w:rPr>
        <w:t>18</w:t>
      </w:r>
      <w:r w:rsidR="007879E5">
        <w:rPr>
          <w:rFonts w:eastAsia="MS Mincho"/>
        </w:rPr>
        <w:t xml:space="preserve">. </w:t>
      </w:r>
      <w:r w:rsidR="00C04A7F">
        <w:rPr>
          <w:rFonts w:eastAsia="MS Mincho"/>
        </w:rPr>
        <w:t xml:space="preserve">travnja </w:t>
      </w:r>
      <w:r w:rsidR="007879E5">
        <w:rPr>
          <w:rFonts w:eastAsia="MS Mincho"/>
        </w:rPr>
        <w:t>201</w:t>
      </w:r>
      <w:r w:rsidR="00C04A7F">
        <w:rPr>
          <w:rFonts w:eastAsia="MS Mincho"/>
        </w:rPr>
        <w:t>6</w:t>
      </w:r>
      <w:r w:rsidR="0087511A" w:rsidRPr="00AD2ABE">
        <w:rPr>
          <w:rFonts w:eastAsia="MS Mincho"/>
        </w:rPr>
        <w:t xml:space="preserve">. dale osiguranje za kupnju nekretnina opisanih pod točkom I. ovog zaključka u visini od </w:t>
      </w:r>
      <w:r w:rsidR="00C04A7F">
        <w:rPr>
          <w:rFonts w:eastAsia="MS Mincho"/>
        </w:rPr>
        <w:t>10</w:t>
      </w:r>
      <w:r w:rsidR="0087511A" w:rsidRPr="00AD2ABE">
        <w:rPr>
          <w:rFonts w:eastAsia="MS Mincho"/>
        </w:rPr>
        <w:t xml:space="preserve">% utvrđene vrijednosti. Osiguranje se uplaćuje na prolazni depozit ovog suda broj IBAN  </w:t>
      </w:r>
      <w:r w:rsidR="0087511A" w:rsidRPr="00AD2ABE">
        <w:t xml:space="preserve">HR5923900011300002703 </w:t>
      </w:r>
      <w:r w:rsidR="0087511A" w:rsidRPr="00AD2ABE">
        <w:rPr>
          <w:rFonts w:eastAsia="MS Mincho"/>
        </w:rPr>
        <w:t xml:space="preserve">, pozivom na broj </w:t>
      </w:r>
      <w:r>
        <w:rPr>
          <w:rFonts w:eastAsia="MS Mincho"/>
        </w:rPr>
        <w:t>64 99</w:t>
      </w:r>
      <w:r w:rsidR="0060651A">
        <w:rPr>
          <w:rFonts w:eastAsia="MS Mincho"/>
        </w:rPr>
        <w:t xml:space="preserve"> </w:t>
      </w:r>
      <w:r w:rsidR="0087511A" w:rsidRPr="00AD2ABE">
        <w:rPr>
          <w:rFonts w:eastAsia="MS Mincho"/>
        </w:rPr>
        <w:t>( bez oznake modela ), a kupac je potvrdu o prethodnoj uplati osiguranja</w:t>
      </w:r>
      <w:r w:rsidR="0087511A">
        <w:rPr>
          <w:rFonts w:eastAsia="MS Mincho"/>
        </w:rPr>
        <w:t>,</w:t>
      </w:r>
      <w:r w:rsidR="0087511A" w:rsidRPr="00AD2ABE">
        <w:rPr>
          <w:rFonts w:eastAsia="MS Mincho"/>
        </w:rPr>
        <w:t xml:space="preserve"> </w:t>
      </w:r>
      <w:r w:rsidR="0087511A">
        <w:rPr>
          <w:rFonts w:eastAsia="MS Mincho"/>
        </w:rPr>
        <w:t>uz dokaz o identitetu,</w:t>
      </w:r>
      <w:r w:rsidR="0087511A" w:rsidRPr="00AD2ABE">
        <w:rPr>
          <w:rFonts w:eastAsia="MS Mincho"/>
        </w:rPr>
        <w:t xml:space="preserve"> obvezan predočiti sucu prije nego što sudac pristupi dražbi</w:t>
      </w:r>
      <w:r w:rsidR="0087511A">
        <w:rPr>
          <w:rFonts w:eastAsia="MS Mincho"/>
        </w:rPr>
        <w:t xml:space="preserve">. </w:t>
      </w:r>
      <w:r w:rsidR="0087511A" w:rsidRPr="00AD2ABE">
        <w:rPr>
          <w:rFonts w:eastAsia="MS Mincho"/>
        </w:rPr>
        <w:t xml:space="preserve"> Ponuditeljima čija ponuda nije prihvaćena vratit će se osiguranje nakon zaključenja javne dražbe. </w:t>
      </w:r>
    </w:p>
    <w:p w:rsidRDefault="0087511A" w:rsidP="0087511A" w:rsidR="0087511A" w:rsidRPr="00AD2ABE">
      <w:pPr>
        <w:jc w:val="both"/>
      </w:pPr>
      <w:r w:rsidRPr="00AD2ABE">
        <w:t>9.</w:t>
      </w:r>
      <w:r w:rsidRPr="00AD2ABE">
        <w:tab/>
        <w:t xml:space="preserve">Nekretnine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</w:t>
      </w:r>
      <w:proofErr w:type="spellStart"/>
      <w:r w:rsidRPr="00AD2ABE">
        <w:t>kupovninu</w:t>
      </w:r>
      <w:proofErr w:type="spellEnd"/>
      <w:r w:rsidRPr="00AD2ABE">
        <w:t xml:space="preserve"> u roku koji im je određen.</w:t>
      </w:r>
    </w:p>
    <w:p w:rsidRDefault="0087511A" w:rsidP="0087511A" w:rsidR="0087511A" w:rsidRPr="00AD2ABE">
      <w:pPr>
        <w:jc w:val="both"/>
      </w:pPr>
      <w:r w:rsidRPr="00AD2ABE">
        <w:t xml:space="preserve">Nakon što rješenje o dosudi postane pravomoćno i kupac položi </w:t>
      </w:r>
      <w:proofErr w:type="spellStart"/>
      <w:r w:rsidRPr="00AD2ABE">
        <w:t>kupovninu</w:t>
      </w:r>
      <w:proofErr w:type="spellEnd"/>
      <w:r w:rsidRPr="00AD2ABE">
        <w:t xml:space="preserve"> sud će zaključkom o predaji nekretnine kupcu odrediti upis prava vlasništva u korist kupca, te brisanje tereta na nekretnini.</w:t>
      </w:r>
    </w:p>
    <w:p w:rsidRDefault="0087511A" w:rsidP="0087511A" w:rsidR="0087511A" w:rsidRPr="00AD2ABE">
      <w:pPr>
        <w:jc w:val="both"/>
      </w:pPr>
    </w:p>
    <w:p w:rsidRDefault="0087511A" w:rsidP="0087511A" w:rsidR="0087511A" w:rsidRPr="00AD2ABE">
      <w:pPr>
        <w:jc w:val="both"/>
      </w:pPr>
      <w:r w:rsidRPr="00AD2ABE">
        <w:t xml:space="preserve">V. </w:t>
      </w:r>
      <w:r w:rsidRPr="00AD2ABE">
        <w:tab/>
        <w:t xml:space="preserve">Nekretnina se može razgledati uz prethodni dogovor sa stečajnim upraviteljem  tel.  </w:t>
      </w:r>
      <w:r w:rsidR="004B6235">
        <w:t>051 251 355, 051 251 175, 098 327 820</w:t>
      </w:r>
      <w:r w:rsidR="00196748">
        <w:t>.</w:t>
      </w:r>
      <w:r w:rsidRPr="00AD2ABE">
        <w:t xml:space="preserve">  </w:t>
      </w:r>
    </w:p>
    <w:p w:rsidRDefault="0087511A" w:rsidP="0087511A" w:rsidR="0087511A">
      <w:pPr>
        <w:jc w:val="both"/>
        <w:rPr>
          <w:rFonts w:eastAsia="MS Mincho"/>
        </w:rPr>
      </w:pPr>
    </w:p>
    <w:p w:rsidRDefault="004B6235" w:rsidP="0087511A" w:rsidR="004B6235" w:rsidRPr="00AD2ABE">
      <w:pPr>
        <w:jc w:val="both"/>
        <w:rPr>
          <w:rFonts w:eastAsia="MS Mincho"/>
        </w:rPr>
      </w:pPr>
    </w:p>
    <w:p w:rsidRDefault="0087511A" w:rsidP="0087511A" w:rsidR="0087511A" w:rsidRPr="00AD2ABE">
      <w:pPr>
        <w:jc w:val="center"/>
        <w:rPr>
          <w:rFonts w:eastAsia="MS Mincho"/>
        </w:rPr>
      </w:pPr>
      <w:r w:rsidRPr="00AD2ABE">
        <w:rPr>
          <w:rFonts w:eastAsia="MS Mincho"/>
        </w:rPr>
        <w:t>Obrazloženje</w:t>
      </w:r>
    </w:p>
    <w:p w:rsidRDefault="0087511A" w:rsidP="0087511A" w:rsidR="0087511A" w:rsidRPr="00AD2ABE">
      <w:pPr>
        <w:jc w:val="center"/>
        <w:rPr>
          <w:rFonts w:eastAsia="MS Mincho"/>
        </w:rPr>
      </w:pPr>
    </w:p>
    <w:p w:rsidRDefault="0087511A" w:rsidP="0087511A" w:rsidR="0087511A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ab/>
      </w:r>
    </w:p>
    <w:p w:rsidRDefault="00DA7357" w:rsidP="00DA7357" w:rsidR="004B6235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Na prijedlog stečajnog upravitelja </w:t>
      </w:r>
      <w:proofErr w:type="spellStart"/>
      <w:r w:rsidR="004B6235">
        <w:rPr>
          <w:rFonts w:eastAsia="MS Mincho"/>
        </w:rPr>
        <w:t>ovosudnim</w:t>
      </w:r>
      <w:proofErr w:type="spellEnd"/>
      <w:r w:rsidR="004B6235">
        <w:rPr>
          <w:rFonts w:eastAsia="MS Mincho"/>
        </w:rPr>
        <w:t xml:space="preserve"> rješenjem </w:t>
      </w:r>
      <w:r>
        <w:rPr>
          <w:rFonts w:eastAsia="MS Mincho"/>
        </w:rPr>
        <w:t xml:space="preserve">rješenje pod </w:t>
      </w:r>
      <w:proofErr w:type="spellStart"/>
      <w:r>
        <w:rPr>
          <w:rFonts w:eastAsia="MS Mincho"/>
        </w:rPr>
        <w:t>posl</w:t>
      </w:r>
      <w:proofErr w:type="spellEnd"/>
      <w:r>
        <w:rPr>
          <w:rFonts w:eastAsia="MS Mincho"/>
        </w:rPr>
        <w:t xml:space="preserve">. br. 7 St-64/99-2228  od 12. veljače 2015. </w:t>
      </w:r>
      <w:r w:rsidR="004B6235">
        <w:rPr>
          <w:rFonts w:eastAsia="MS Mincho"/>
        </w:rPr>
        <w:t>određeno je da</w:t>
      </w:r>
      <w:r>
        <w:rPr>
          <w:rFonts w:eastAsia="MS Mincho"/>
        </w:rPr>
        <w:t xml:space="preserve"> će se nekretnine pobliže opisane pod točkom I.  izreke ovog zaključka prodati u stečajnom postupku</w:t>
      </w:r>
      <w:r w:rsidR="004B6235">
        <w:rPr>
          <w:rFonts w:eastAsia="MS Mincho"/>
        </w:rPr>
        <w:t>.</w:t>
      </w:r>
    </w:p>
    <w:p w:rsidRDefault="00DA7357" w:rsidP="00DA7357" w:rsidR="00DA7357">
      <w:pPr>
        <w:ind w:firstLine="708"/>
        <w:jc w:val="both"/>
        <w:rPr>
          <w:rFonts w:eastAsia="MS Mincho"/>
        </w:rPr>
      </w:pPr>
    </w:p>
    <w:p w:rsidRDefault="00DA7357" w:rsidP="00DA7357" w:rsidR="00DA7357">
      <w:pPr>
        <w:ind w:firstLine="708"/>
        <w:jc w:val="both"/>
      </w:pPr>
      <w:r>
        <w:t xml:space="preserve">Odredbom članka </w:t>
      </w:r>
      <w:r w:rsidRPr="00AD2ABE">
        <w:rPr>
          <w:rFonts w:eastAsia="MS Mincho"/>
          <w:bCs/>
          <w:lang w:val="de-DE"/>
        </w:rPr>
        <w:t xml:space="preserve">164. </w:t>
      </w:r>
      <w:proofErr w:type="spellStart"/>
      <w:r w:rsidRPr="00AD2ABE">
        <w:rPr>
          <w:rFonts w:eastAsia="MS Mincho"/>
          <w:bCs/>
          <w:lang w:val="de-DE"/>
        </w:rPr>
        <w:t>stavak</w:t>
      </w:r>
      <w:proofErr w:type="spellEnd"/>
      <w:r w:rsidRPr="00AD2ABE">
        <w:rPr>
          <w:rFonts w:eastAsia="MS Mincho"/>
          <w:bCs/>
          <w:lang w:val="de-DE"/>
        </w:rPr>
        <w:t xml:space="preserve"> </w:t>
      </w:r>
      <w:r>
        <w:rPr>
          <w:rFonts w:eastAsia="MS Mincho"/>
          <w:bCs/>
          <w:lang w:val="de-DE"/>
        </w:rPr>
        <w:t>4</w:t>
      </w:r>
      <w:r w:rsidRPr="00AD2ABE">
        <w:rPr>
          <w:rFonts w:eastAsia="MS Mincho"/>
          <w:bCs/>
          <w:lang w:val="de-DE"/>
        </w:rPr>
        <w:t xml:space="preserve">. </w:t>
      </w:r>
      <w:proofErr w:type="spellStart"/>
      <w:r w:rsidRPr="00AD2ABE">
        <w:rPr>
          <w:rFonts w:eastAsia="MS Mincho"/>
          <w:bCs/>
          <w:lang w:val="de-DE"/>
        </w:rPr>
        <w:t>Stečajnog</w:t>
      </w:r>
      <w:proofErr w:type="spellEnd"/>
      <w:r w:rsidRPr="00AD2ABE">
        <w:rPr>
          <w:rFonts w:eastAsia="MS Mincho"/>
          <w:bCs/>
          <w:lang w:val="de-DE"/>
        </w:rPr>
        <w:t xml:space="preserve"> </w:t>
      </w:r>
      <w:proofErr w:type="spellStart"/>
      <w:r w:rsidRPr="00AD2ABE">
        <w:rPr>
          <w:rFonts w:eastAsia="MS Mincho"/>
          <w:bCs/>
          <w:lang w:val="de-DE"/>
        </w:rPr>
        <w:t>zakona</w:t>
      </w:r>
      <w:proofErr w:type="spellEnd"/>
      <w:r w:rsidRPr="00AD2ABE">
        <w:rPr>
          <w:rFonts w:eastAsia="MS Mincho"/>
          <w:bCs/>
          <w:lang w:val="de-DE"/>
        </w:rPr>
        <w:t xml:space="preserve"> („</w:t>
      </w:r>
      <w:proofErr w:type="spellStart"/>
      <w:r w:rsidRPr="00AD2ABE">
        <w:rPr>
          <w:rFonts w:eastAsia="MS Mincho"/>
          <w:bCs/>
          <w:lang w:val="de-DE"/>
        </w:rPr>
        <w:t>Narodne</w:t>
      </w:r>
      <w:proofErr w:type="spellEnd"/>
      <w:r w:rsidRPr="00AD2ABE">
        <w:rPr>
          <w:rFonts w:eastAsia="MS Mincho"/>
          <w:bCs/>
          <w:lang w:val="de-DE"/>
        </w:rPr>
        <w:t xml:space="preserve"> </w:t>
      </w:r>
      <w:proofErr w:type="spellStart"/>
      <w:r w:rsidRPr="00AD2ABE">
        <w:rPr>
          <w:rFonts w:eastAsia="MS Mincho"/>
          <w:bCs/>
          <w:lang w:val="de-DE"/>
        </w:rPr>
        <w:t>novine</w:t>
      </w:r>
      <w:proofErr w:type="spellEnd"/>
      <w:r w:rsidRPr="00AD2ABE">
        <w:rPr>
          <w:rFonts w:eastAsia="MS Mincho"/>
          <w:bCs/>
          <w:lang w:val="de-DE"/>
        </w:rPr>
        <w:t xml:space="preserve">“ 44/96, 29/99, 129/00, 123/03, 82/06, 116/10, 25/12 i 133/12, u </w:t>
      </w:r>
      <w:proofErr w:type="spellStart"/>
      <w:r w:rsidRPr="00AD2ABE">
        <w:rPr>
          <w:rFonts w:eastAsia="MS Mincho"/>
          <w:bCs/>
          <w:lang w:val="de-DE"/>
        </w:rPr>
        <w:t>daljnjem</w:t>
      </w:r>
      <w:proofErr w:type="spellEnd"/>
      <w:r w:rsidRPr="00AD2ABE">
        <w:rPr>
          <w:rFonts w:eastAsia="MS Mincho"/>
          <w:bCs/>
          <w:lang w:val="de-DE"/>
        </w:rPr>
        <w:t xml:space="preserve"> </w:t>
      </w:r>
      <w:proofErr w:type="spellStart"/>
      <w:r w:rsidRPr="00AD2ABE">
        <w:rPr>
          <w:rFonts w:eastAsia="MS Mincho"/>
          <w:bCs/>
          <w:lang w:val="de-DE"/>
        </w:rPr>
        <w:t>tekstu</w:t>
      </w:r>
      <w:proofErr w:type="spellEnd"/>
      <w:r w:rsidRPr="00AD2ABE">
        <w:rPr>
          <w:rFonts w:eastAsia="MS Mincho"/>
          <w:bCs/>
          <w:lang w:val="de-DE"/>
        </w:rPr>
        <w:t xml:space="preserve"> SZ )</w:t>
      </w:r>
      <w:r>
        <w:rPr>
          <w:rFonts w:eastAsia="MS Mincho"/>
          <w:bCs/>
          <w:lang w:val="de-DE"/>
        </w:rPr>
        <w:t xml:space="preserve"> </w:t>
      </w:r>
      <w:proofErr w:type="spellStart"/>
      <w:r>
        <w:rPr>
          <w:rFonts w:eastAsia="MS Mincho"/>
          <w:bCs/>
          <w:lang w:val="de-DE"/>
        </w:rPr>
        <w:t>propisano</w:t>
      </w:r>
      <w:proofErr w:type="spellEnd"/>
      <w:r>
        <w:rPr>
          <w:rFonts w:eastAsia="MS Mincho"/>
          <w:bCs/>
          <w:lang w:val="de-DE"/>
        </w:rPr>
        <w:t xml:space="preserve"> je da  </w:t>
      </w:r>
      <w:proofErr w:type="spellStart"/>
      <w:r>
        <w:rPr>
          <w:rFonts w:eastAsia="MS Mincho"/>
          <w:bCs/>
          <w:lang w:val="de-DE"/>
        </w:rPr>
        <w:t>će</w:t>
      </w:r>
      <w:proofErr w:type="spellEnd"/>
      <w:r>
        <w:rPr>
          <w:rFonts w:eastAsia="MS Mincho"/>
          <w:bCs/>
          <w:lang w:val="de-DE"/>
        </w:rPr>
        <w:t xml:space="preserve"> s</w:t>
      </w:r>
      <w:r w:rsidRPr="00A0031B">
        <w:t>tečajni sudac zaključkom o prodaji utvrditi vrijednost nekretnine, način prodaje i uvjete prodaje</w:t>
      </w:r>
      <w:r>
        <w:t>.</w:t>
      </w:r>
    </w:p>
    <w:p w:rsidRDefault="00DA7357" w:rsidP="0087511A" w:rsidR="00DA7357">
      <w:pPr>
        <w:ind w:firstLine="708"/>
        <w:jc w:val="both"/>
        <w:rPr>
          <w:rFonts w:eastAsia="MS Mincho"/>
        </w:rPr>
      </w:pPr>
    </w:p>
    <w:p w:rsidRDefault="004B6235" w:rsidP="0087511A" w:rsidR="00530440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Stečajni upravitelj je uz prijedlog prodaje </w:t>
      </w:r>
      <w:proofErr w:type="spellStart"/>
      <w:r w:rsidR="00A45D47">
        <w:rPr>
          <w:rFonts w:eastAsia="MS Mincho"/>
        </w:rPr>
        <w:t>predmernih</w:t>
      </w:r>
      <w:proofErr w:type="spellEnd"/>
      <w:r w:rsidR="00A45D47">
        <w:rPr>
          <w:rFonts w:eastAsia="MS Mincho"/>
        </w:rPr>
        <w:t xml:space="preserve"> </w:t>
      </w:r>
      <w:r>
        <w:rPr>
          <w:rFonts w:eastAsia="MS Mincho"/>
        </w:rPr>
        <w:t xml:space="preserve">nekretnina od 12. veljače 2015. podnio sudu </w:t>
      </w:r>
      <w:r w:rsidR="004F4A9B">
        <w:rPr>
          <w:rFonts w:eastAsia="MS Mincho"/>
        </w:rPr>
        <w:t xml:space="preserve">Procjenu prometne vrijednosti nekretnina u Industrijskoj zoni </w:t>
      </w:r>
      <w:proofErr w:type="spellStart"/>
      <w:r w:rsidR="004F4A9B">
        <w:rPr>
          <w:rFonts w:eastAsia="MS Mincho"/>
        </w:rPr>
        <w:t>Kukuljanovo</w:t>
      </w:r>
      <w:proofErr w:type="spellEnd"/>
      <w:r w:rsidR="004F4A9B">
        <w:rPr>
          <w:rFonts w:eastAsia="MS Mincho"/>
        </w:rPr>
        <w:t xml:space="preserve"> od 30. siječnja 2015.</w:t>
      </w:r>
    </w:p>
    <w:p w:rsidRDefault="004F4A9B" w:rsidP="0087511A" w:rsidR="004B6235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  </w:t>
      </w:r>
    </w:p>
    <w:p w:rsidRDefault="004B6235" w:rsidP="0087511A" w:rsidR="004B6235">
      <w:pPr>
        <w:ind w:firstLine="708"/>
        <w:jc w:val="both"/>
        <w:rPr>
          <w:rFonts w:eastAsia="MS Mincho"/>
        </w:rPr>
      </w:pPr>
      <w:proofErr w:type="spellStart"/>
      <w:r>
        <w:rPr>
          <w:rFonts w:eastAsia="MS Mincho"/>
        </w:rPr>
        <w:t>Razlučni</w:t>
      </w:r>
      <w:proofErr w:type="spellEnd"/>
      <w:r>
        <w:rPr>
          <w:rFonts w:eastAsia="MS Mincho"/>
        </w:rPr>
        <w:t xml:space="preserve"> vjerovnik Zagrebačka banka d.d. se u podnesku od 12. veljače 2015. izjasnila </w:t>
      </w:r>
      <w:r w:rsidR="00A45D47">
        <w:rPr>
          <w:rFonts w:eastAsia="MS Mincho"/>
        </w:rPr>
        <w:t xml:space="preserve">o vrijednosti nekretnina </w:t>
      </w:r>
      <w:r>
        <w:rPr>
          <w:rFonts w:eastAsia="MS Mincho"/>
        </w:rPr>
        <w:t xml:space="preserve">na način da je suglasna da se predmetne nekretnine izlože prodaji po procijenjenoj vrijednosti. </w:t>
      </w:r>
    </w:p>
    <w:p w:rsidRDefault="004F4A9B" w:rsidP="0087511A" w:rsidR="004B6235">
      <w:pPr>
        <w:ind w:firstLine="708"/>
        <w:jc w:val="both"/>
        <w:rPr>
          <w:rFonts w:eastAsia="MS Mincho"/>
        </w:rPr>
      </w:pPr>
      <w:r>
        <w:rPr>
          <w:rFonts w:eastAsia="MS Mincho"/>
        </w:rPr>
        <w:br w:type="page"/>
      </w:r>
    </w:p>
    <w:p w:rsidRDefault="004B6235" w:rsidP="0087511A" w:rsidR="002B12E8">
      <w:pPr>
        <w:ind w:firstLine="708"/>
        <w:jc w:val="both"/>
        <w:rPr>
          <w:rFonts w:eastAsia="MS Mincho"/>
        </w:rPr>
      </w:pPr>
      <w:r>
        <w:rPr>
          <w:rFonts w:eastAsia="MS Mincho"/>
        </w:rPr>
        <w:lastRenderedPageBreak/>
        <w:t xml:space="preserve">Nakon što je </w:t>
      </w:r>
      <w:r w:rsidR="000648BD">
        <w:rPr>
          <w:rFonts w:eastAsia="MS Mincho"/>
        </w:rPr>
        <w:t>izvršen</w:t>
      </w:r>
      <w:r w:rsidR="00A45D47">
        <w:rPr>
          <w:rFonts w:eastAsia="MS Mincho"/>
        </w:rPr>
        <w:t xml:space="preserve"> uvid</w:t>
      </w:r>
      <w:r w:rsidR="000648BD">
        <w:rPr>
          <w:rFonts w:eastAsia="MS Mincho"/>
        </w:rPr>
        <w:t xml:space="preserve"> u </w:t>
      </w:r>
      <w:r w:rsidR="004F4A9B">
        <w:rPr>
          <w:rFonts w:eastAsia="MS Mincho"/>
        </w:rPr>
        <w:t xml:space="preserve">navedenu </w:t>
      </w:r>
      <w:proofErr w:type="spellStart"/>
      <w:r w:rsidR="000648BD">
        <w:rPr>
          <w:rFonts w:eastAsia="MS Mincho"/>
        </w:rPr>
        <w:t>Procijenu</w:t>
      </w:r>
      <w:proofErr w:type="spellEnd"/>
      <w:r w:rsidR="000648BD">
        <w:rPr>
          <w:rFonts w:eastAsia="MS Mincho"/>
        </w:rPr>
        <w:t xml:space="preserve"> pr</w:t>
      </w:r>
      <w:r>
        <w:rPr>
          <w:rFonts w:eastAsia="MS Mincho"/>
        </w:rPr>
        <w:t>o</w:t>
      </w:r>
      <w:r w:rsidR="000648BD">
        <w:rPr>
          <w:rFonts w:eastAsia="MS Mincho"/>
        </w:rPr>
        <w:t xml:space="preserve">metne vrijednosti nekretnina u Industrijskoj zoni </w:t>
      </w:r>
      <w:proofErr w:type="spellStart"/>
      <w:r w:rsidR="000648BD">
        <w:rPr>
          <w:rFonts w:eastAsia="MS Mincho"/>
        </w:rPr>
        <w:t>Kukuljanovo</w:t>
      </w:r>
      <w:proofErr w:type="spellEnd"/>
      <w:r w:rsidR="000648BD">
        <w:rPr>
          <w:rFonts w:eastAsia="MS Mincho"/>
        </w:rPr>
        <w:t xml:space="preserve"> od 30. siječnja 2015. ( list 12227 do </w:t>
      </w:r>
      <w:r w:rsidR="007D7FA2">
        <w:rPr>
          <w:rFonts w:eastAsia="MS Mincho"/>
        </w:rPr>
        <w:t>12241 spisa )</w:t>
      </w:r>
      <w:r w:rsidR="00530440">
        <w:rPr>
          <w:rFonts w:eastAsia="MS Mincho"/>
        </w:rPr>
        <w:t>,</w:t>
      </w:r>
      <w:r w:rsidR="007D7FA2">
        <w:rPr>
          <w:rFonts w:eastAsia="MS Mincho"/>
        </w:rPr>
        <w:t xml:space="preserve"> </w:t>
      </w:r>
      <w:r w:rsidR="00A45D47">
        <w:rPr>
          <w:rFonts w:eastAsia="MS Mincho"/>
        </w:rPr>
        <w:t xml:space="preserve">te kako se </w:t>
      </w:r>
      <w:proofErr w:type="spellStart"/>
      <w:r w:rsidR="004F4A9B">
        <w:rPr>
          <w:rFonts w:eastAsia="MS Mincho"/>
        </w:rPr>
        <w:t>razlučni</w:t>
      </w:r>
      <w:proofErr w:type="spellEnd"/>
      <w:r w:rsidR="004F4A9B">
        <w:rPr>
          <w:rFonts w:eastAsia="MS Mincho"/>
        </w:rPr>
        <w:t xml:space="preserve"> vjerovnik </w:t>
      </w:r>
      <w:r w:rsidR="00A45D47">
        <w:rPr>
          <w:rFonts w:eastAsia="MS Mincho"/>
        </w:rPr>
        <w:t xml:space="preserve">pisano </w:t>
      </w:r>
      <w:r w:rsidR="004F4A9B">
        <w:rPr>
          <w:rFonts w:eastAsia="MS Mincho"/>
        </w:rPr>
        <w:t xml:space="preserve">suglasio s vrijednošću </w:t>
      </w:r>
      <w:r w:rsidR="00A45D47">
        <w:rPr>
          <w:rFonts w:eastAsia="MS Mincho"/>
        </w:rPr>
        <w:t xml:space="preserve">nekretnina iz procjene, </w:t>
      </w:r>
      <w:r w:rsidR="002B12E8">
        <w:rPr>
          <w:rFonts w:eastAsia="MS Mincho"/>
        </w:rPr>
        <w:t xml:space="preserve">donijet je zaključak o prodaji nekretnina pod poslovnim brojem </w:t>
      </w:r>
      <w:r w:rsidR="002B12E8" w:rsidRPr="000B4479">
        <w:rPr>
          <w:rFonts w:eastAsia="MS Mincho"/>
        </w:rPr>
        <w:t>7 St-</w:t>
      </w:r>
      <w:r w:rsidR="002B12E8">
        <w:rPr>
          <w:rFonts w:eastAsia="MS Mincho"/>
        </w:rPr>
        <w:t>64</w:t>
      </w:r>
      <w:r w:rsidR="002B12E8" w:rsidRPr="000B4479">
        <w:rPr>
          <w:rFonts w:eastAsia="MS Mincho"/>
        </w:rPr>
        <w:t>/</w:t>
      </w:r>
      <w:r w:rsidR="002B12E8">
        <w:rPr>
          <w:rFonts w:eastAsia="MS Mincho"/>
        </w:rPr>
        <w:t>99</w:t>
      </w:r>
      <w:r w:rsidR="002B12E8" w:rsidRPr="000B4479">
        <w:rPr>
          <w:rFonts w:eastAsia="MS Mincho"/>
        </w:rPr>
        <w:t>-</w:t>
      </w:r>
      <w:r w:rsidR="002B12E8">
        <w:rPr>
          <w:rFonts w:eastAsia="MS Mincho"/>
        </w:rPr>
        <w:t>2230 od 12</w:t>
      </w:r>
      <w:r w:rsidR="002B12E8" w:rsidRPr="00F24371">
        <w:rPr>
          <w:rFonts w:eastAsia="MS Mincho"/>
        </w:rPr>
        <w:t xml:space="preserve">. </w:t>
      </w:r>
      <w:r w:rsidR="002B12E8">
        <w:rPr>
          <w:rFonts w:eastAsia="MS Mincho"/>
        </w:rPr>
        <w:t xml:space="preserve">veljače </w:t>
      </w:r>
      <w:r w:rsidR="002B12E8" w:rsidRPr="00F24371">
        <w:rPr>
          <w:rFonts w:eastAsia="MS Mincho"/>
        </w:rPr>
        <w:t>201</w:t>
      </w:r>
      <w:r w:rsidR="002B12E8">
        <w:rPr>
          <w:rFonts w:eastAsia="MS Mincho"/>
        </w:rPr>
        <w:t xml:space="preserve">5. </w:t>
      </w:r>
    </w:p>
    <w:p w:rsidRDefault="002B12E8" w:rsidP="0087511A" w:rsidR="002B12E8">
      <w:pPr>
        <w:ind w:firstLine="708"/>
        <w:jc w:val="both"/>
        <w:rPr>
          <w:rFonts w:eastAsia="MS Mincho"/>
        </w:rPr>
      </w:pPr>
    </w:p>
    <w:p w:rsidRDefault="002B12E8" w:rsidP="00AB3843" w:rsidR="0087511A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Kako na </w:t>
      </w:r>
      <w:r w:rsidR="00C04A7F">
        <w:rPr>
          <w:rFonts w:eastAsia="MS Mincho"/>
        </w:rPr>
        <w:t xml:space="preserve">petom </w:t>
      </w:r>
      <w:r w:rsidR="00C45BFC">
        <w:rPr>
          <w:rFonts w:eastAsia="MS Mincho"/>
        </w:rPr>
        <w:t xml:space="preserve">ročištu </w:t>
      </w:r>
      <w:r>
        <w:rPr>
          <w:rFonts w:eastAsia="MS Mincho"/>
        </w:rPr>
        <w:t xml:space="preserve">za javnu dražbu predmetne nekretnina nisu prodane valjalo je </w:t>
      </w:r>
      <w:r w:rsidR="007D7FA2">
        <w:rPr>
          <w:rFonts w:eastAsia="MS Mincho"/>
        </w:rPr>
        <w:t xml:space="preserve">na osnovu </w:t>
      </w:r>
      <w:r w:rsidR="00DA7357">
        <w:rPr>
          <w:rFonts w:eastAsia="MS Mincho"/>
        </w:rPr>
        <w:t>navedene odredbe č</w:t>
      </w:r>
      <w:r w:rsidR="007D7FA2">
        <w:rPr>
          <w:rFonts w:eastAsia="MS Mincho"/>
        </w:rPr>
        <w:t xml:space="preserve">lanka 164. stavak 4. </w:t>
      </w:r>
      <w:r w:rsidR="00A75390">
        <w:rPr>
          <w:rFonts w:eastAsia="MS Mincho"/>
        </w:rPr>
        <w:t xml:space="preserve">i 6. </w:t>
      </w:r>
      <w:r w:rsidR="00DA7357">
        <w:rPr>
          <w:rFonts w:eastAsia="MS Mincho"/>
        </w:rPr>
        <w:t xml:space="preserve">SZ </w:t>
      </w:r>
      <w:r w:rsidR="00BE31C7">
        <w:rPr>
          <w:rFonts w:eastAsia="MS Mincho"/>
        </w:rPr>
        <w:t>odlučeno je</w:t>
      </w:r>
      <w:r w:rsidR="0087511A" w:rsidRPr="00AD2ABE">
        <w:rPr>
          <w:rFonts w:eastAsia="MS Mincho"/>
          <w:bCs/>
          <w:lang w:val="de-DE"/>
        </w:rPr>
        <w:t xml:space="preserve"> </w:t>
      </w:r>
      <w:r w:rsidR="0087511A">
        <w:rPr>
          <w:rFonts w:eastAsia="MS Mincho"/>
          <w:bCs/>
          <w:lang w:val="de-DE"/>
        </w:rPr>
        <w:t xml:space="preserve"> </w:t>
      </w:r>
      <w:r w:rsidR="0087511A" w:rsidRPr="00AD2ABE">
        <w:rPr>
          <w:rFonts w:eastAsia="MS Mincho"/>
        </w:rPr>
        <w:t xml:space="preserve">kao u izreci ovog zaključka.  </w:t>
      </w:r>
      <w:bookmarkStart w:name="_GoBack" w:id="0"/>
      <w:bookmarkEnd w:id="0"/>
    </w:p>
    <w:p w:rsidRDefault="00530440" w:rsidP="0087511A" w:rsidR="00530440">
      <w:pPr>
        <w:jc w:val="center"/>
        <w:rPr>
          <w:rFonts w:eastAsia="MS Mincho"/>
        </w:rPr>
      </w:pPr>
    </w:p>
    <w:p w:rsidRDefault="0087511A" w:rsidP="0087511A" w:rsidR="0087511A" w:rsidRPr="00AD2ABE">
      <w:pPr>
        <w:jc w:val="center"/>
        <w:rPr>
          <w:rFonts w:eastAsia="MS Mincho"/>
        </w:rPr>
      </w:pPr>
      <w:r w:rsidRPr="00AD2ABE">
        <w:rPr>
          <w:rFonts w:eastAsia="MS Mincho"/>
        </w:rPr>
        <w:t>Dana,</w:t>
      </w:r>
      <w:r w:rsidRPr="00AD2ABE">
        <w:rPr>
          <w:bCs/>
        </w:rPr>
        <w:t xml:space="preserve">  </w:t>
      </w:r>
      <w:r w:rsidR="00A75390">
        <w:rPr>
          <w:rFonts w:eastAsia="MS Mincho"/>
        </w:rPr>
        <w:t xml:space="preserve"> </w:t>
      </w:r>
      <w:r w:rsidR="003141DE">
        <w:rPr>
          <w:rFonts w:eastAsia="MS Mincho"/>
        </w:rPr>
        <w:t>1</w:t>
      </w:r>
      <w:r w:rsidR="00BF7503">
        <w:rPr>
          <w:rFonts w:eastAsia="MS Mincho"/>
        </w:rPr>
        <w:t>9</w:t>
      </w:r>
      <w:r w:rsidR="003141DE">
        <w:rPr>
          <w:rFonts w:eastAsia="MS Mincho"/>
        </w:rPr>
        <w:t xml:space="preserve">. veljače </w:t>
      </w:r>
      <w:r w:rsidR="003141DE" w:rsidRPr="00F24371">
        <w:rPr>
          <w:rFonts w:eastAsia="MS Mincho"/>
        </w:rPr>
        <w:t>201</w:t>
      </w:r>
      <w:r w:rsidR="003141DE">
        <w:rPr>
          <w:rFonts w:eastAsia="MS Mincho"/>
        </w:rPr>
        <w:t>6</w:t>
      </w:r>
      <w:r>
        <w:rPr>
          <w:rFonts w:eastAsia="MS Mincho"/>
        </w:rPr>
        <w:t>.</w:t>
      </w:r>
    </w:p>
    <w:p w:rsidRDefault="0087511A" w:rsidP="0087511A" w:rsidR="0087511A">
      <w:pPr>
        <w:jc w:val="both"/>
        <w:rPr>
          <w:rFonts w:eastAsia="MS Mincho"/>
        </w:rPr>
      </w:pPr>
    </w:p>
    <w:p w:rsidRDefault="0087511A" w:rsidP="004F4A9B" w:rsidR="0087511A" w:rsidRPr="00AD2ABE">
      <w:pPr>
        <w:pStyle w:val="Obinitekst"/>
        <w:ind w:left="7080"/>
        <w:rPr>
          <w:rFonts w:cs="Times New Roman" w:eastAsia="MS Mincho" w:hAnsi="Times New Roman" w:ascii="Times New Roman"/>
          <w:sz w:val="24"/>
          <w:szCs w:val="24"/>
        </w:rPr>
      </w:pPr>
      <w:r w:rsidRPr="00AD2ABE"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4F4A9B" w:rsidP="004F4A9B" w:rsidR="004F4A9B">
      <w:pPr>
        <w:pStyle w:val="Obinitekst"/>
        <w:ind w:left="7080"/>
        <w:rPr>
          <w:rFonts w:cs="Times New Roman" w:eastAsia="MS Mincho" w:hAnsi="Times New Roman" w:ascii="Times New Roman"/>
          <w:sz w:val="24"/>
          <w:szCs w:val="24"/>
        </w:rPr>
      </w:pPr>
    </w:p>
    <w:p w:rsidRDefault="0087511A" w:rsidP="004F4A9B" w:rsidR="0087511A" w:rsidRPr="00AD2ABE">
      <w:pPr>
        <w:pStyle w:val="Obinitekst"/>
        <w:ind w:left="7080"/>
        <w:rPr>
          <w:rFonts w:cs="Times New Roman" w:eastAsia="MS Mincho" w:hAnsi="Times New Roman" w:ascii="Times New Roman"/>
          <w:sz w:val="24"/>
          <w:szCs w:val="24"/>
        </w:rPr>
      </w:pPr>
      <w:r w:rsidRPr="00AD2ABE"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87511A" w:rsidP="0087511A" w:rsidR="0087511A" w:rsidRPr="00AD2AB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7511A" w:rsidP="0087511A" w:rsidR="0087511A" w:rsidRPr="00AD2AB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7511A" w:rsidP="0087511A" w:rsidR="0087511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7511A" w:rsidP="0087511A" w:rsidR="0087511A" w:rsidRPr="00AD2AB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P</w:t>
      </w:r>
      <w:r w:rsidRPr="00AD2ABE">
        <w:rPr>
          <w:rFonts w:cs="Times New Roman" w:eastAsia="MS Mincho" w:hAnsi="Times New Roman" w:ascii="Times New Roman"/>
          <w:sz w:val="24"/>
          <w:szCs w:val="24"/>
        </w:rPr>
        <w:t>OUKA O PRAVNOM LIJEKU</w:t>
      </w:r>
    </w:p>
    <w:p w:rsidRDefault="0087511A" w:rsidP="0087511A" w:rsidR="0087511A" w:rsidRPr="00AD2ABE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AD2ABE"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 w:rsidRPr="00AD2ABE"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p w:rsidRDefault="0087511A" w:rsidP="0087511A" w:rsidR="0087511A" w:rsidRPr="00AD2ABE">
      <w:pPr>
        <w:pStyle w:val="Obinitekst"/>
        <w:rPr>
          <w:rFonts w:cs="Times New Roman" w:hAnsi="Times New Roman" w:ascii="Times New Roman"/>
          <w:sz w:val="24"/>
          <w:szCs w:val="24"/>
        </w:rPr>
      </w:pPr>
    </w:p>
    <w:p w:rsidRDefault="0087511A" w:rsidP="0087511A" w:rsidR="0087511A" w:rsidRPr="00AD2A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87511A" w:rsidP="0087511A" w:rsidR="0087511A" w:rsidRPr="00AD2A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AD2ABE">
        <w:rPr>
          <w:rFonts w:cs="Times New Roman" w:hAnsi="Times New Roman" w:ascii="Times New Roman"/>
          <w:sz w:val="24"/>
          <w:szCs w:val="24"/>
        </w:rPr>
        <w:t xml:space="preserve">DNA </w:t>
      </w:r>
    </w:p>
    <w:p w:rsidRDefault="00A45D47" w:rsidP="0087511A" w:rsidR="00A45D47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87511A" w:rsidP="0087511A" w:rsidR="0087511A" w:rsidRPr="00FE64E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FE64E5">
        <w:rPr>
          <w:rFonts w:cs="Times New Roman" w:hAnsi="Times New Roman" w:ascii="Times New Roman"/>
          <w:sz w:val="24"/>
          <w:szCs w:val="24"/>
        </w:rPr>
        <w:t>I.</w:t>
      </w:r>
      <w:r w:rsidRPr="00FE64E5">
        <w:rPr>
          <w:rFonts w:cs="Times New Roman" w:hAnsi="Times New Roman" w:ascii="Times New Roman"/>
          <w:sz w:val="24"/>
          <w:szCs w:val="24"/>
        </w:rPr>
        <w:tab/>
        <w:t>Zaključak  dostaviti:</w:t>
      </w:r>
    </w:p>
    <w:p w:rsidRDefault="00BE31C7" w:rsidP="00A45D47" w:rsidR="00BE31C7" w:rsidRPr="00507421">
      <w:pPr>
        <w:ind w:left="708"/>
      </w:pPr>
      <w:r>
        <w:t>-</w:t>
      </w:r>
      <w:r>
        <w:tab/>
      </w:r>
      <w:r w:rsidRPr="00507421">
        <w:t xml:space="preserve">stečajnom upravitelju </w:t>
      </w:r>
    </w:p>
    <w:p w:rsidRDefault="00BE31C7" w:rsidP="00A45D47" w:rsidR="00BE31C7" w:rsidRPr="00507421">
      <w:pPr>
        <w:ind w:left="708"/>
      </w:pPr>
      <w:r>
        <w:t>-</w:t>
      </w:r>
      <w:r>
        <w:tab/>
      </w:r>
      <w:proofErr w:type="spellStart"/>
      <w:r w:rsidRPr="00507421">
        <w:t>razlučn</w:t>
      </w:r>
      <w:r w:rsidR="00A45D47">
        <w:t>om</w:t>
      </w:r>
      <w:proofErr w:type="spellEnd"/>
      <w:r w:rsidR="00A45D47">
        <w:t xml:space="preserve"> v</w:t>
      </w:r>
      <w:r w:rsidRPr="00507421">
        <w:t>jerovni</w:t>
      </w:r>
      <w:r w:rsidR="00A45D47">
        <w:t xml:space="preserve">ku </w:t>
      </w:r>
      <w:r w:rsidRPr="00507421">
        <w:t xml:space="preserve"> </w:t>
      </w:r>
    </w:p>
    <w:p w:rsidRDefault="00A45D47" w:rsidP="00BE31C7" w:rsidR="00A45D47"/>
    <w:p w:rsidRDefault="00BE31C7" w:rsidP="00BE31C7" w:rsidR="00BE31C7">
      <w:r>
        <w:t xml:space="preserve">II. Zaključak objaviti na </w:t>
      </w:r>
      <w:r w:rsidR="00260CD6">
        <w:t>e-</w:t>
      </w:r>
      <w:r>
        <w:t xml:space="preserve">oglasnoj ploči suda i na </w:t>
      </w:r>
      <w:r w:rsidR="00A15F0A">
        <w:t>w</w:t>
      </w:r>
      <w:r>
        <w:t>eb stranicama</w:t>
      </w:r>
    </w:p>
    <w:p w:rsidRDefault="0087511A" w:rsidP="0087511A" w:rsidR="0087511A" w:rsidRPr="00FE64E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87511A" w:rsidP="0087511A" w:rsidR="0087511A" w:rsidRPr="003141D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3141DE">
        <w:rPr>
          <w:rFonts w:cs="Times New Roman" w:hAnsi="Times New Roman" w:ascii="Times New Roman"/>
          <w:sz w:val="24"/>
          <w:szCs w:val="24"/>
        </w:rPr>
        <w:t>U Rijeci,</w:t>
      </w:r>
      <w:r w:rsidR="00530440" w:rsidRPr="003141DE">
        <w:rPr>
          <w:rFonts w:cs="Times New Roman" w:hAnsi="Times New Roman" w:ascii="Times New Roman"/>
          <w:sz w:val="24"/>
          <w:szCs w:val="24"/>
        </w:rPr>
        <w:t xml:space="preserve"> </w:t>
      </w:r>
      <w:r w:rsidR="003141DE" w:rsidRPr="003141DE">
        <w:rPr>
          <w:rFonts w:cs="Times New Roman" w:eastAsia="MS Mincho" w:hAnsi="Times New Roman" w:ascii="Times New Roman"/>
          <w:sz w:val="24"/>
          <w:szCs w:val="24"/>
        </w:rPr>
        <w:t>1</w:t>
      </w:r>
      <w:r w:rsidR="00260CD6">
        <w:rPr>
          <w:rFonts w:cs="Times New Roman" w:eastAsia="MS Mincho" w:hAnsi="Times New Roman" w:ascii="Times New Roman"/>
          <w:sz w:val="24"/>
          <w:szCs w:val="24"/>
        </w:rPr>
        <w:t>9</w:t>
      </w:r>
      <w:r w:rsidR="003141DE" w:rsidRPr="003141DE">
        <w:rPr>
          <w:rFonts w:cs="Times New Roman" w:eastAsia="MS Mincho" w:hAnsi="Times New Roman" w:ascii="Times New Roman"/>
          <w:sz w:val="24"/>
          <w:szCs w:val="24"/>
        </w:rPr>
        <w:t>. veljače 2016</w:t>
      </w:r>
      <w:r w:rsidR="00530440" w:rsidRPr="003141DE">
        <w:rPr>
          <w:rFonts w:cs="Times New Roman" w:eastAsia="MS Mincho" w:hAnsi="Times New Roman" w:ascii="Times New Roman"/>
          <w:sz w:val="24"/>
          <w:szCs w:val="24"/>
        </w:rPr>
        <w:t>.</w:t>
      </w:r>
    </w:p>
    <w:p w:rsidRDefault="00D34501" w:rsidP="0087511A" w:rsidR="00D34501" w:rsidRPr="000B4479">
      <w:pPr>
        <w:jc w:val="both"/>
      </w:pPr>
    </w:p>
    <w:sectPr w:rsidSect="004F4A9B" w:rsidR="00D34501" w:rsidRPr="000B4479">
      <w:headerReference w:type="default" r:id="rId11"/>
      <w:footerReference w:type="default" r:id="rId12"/>
      <w:pgSz w:h="16838" w:w="11906"/>
      <w:pgMar w:gutter="0" w:footer="708" w:header="708" w:left="1417" w:bottom="1417" w:right="1417" w:top="114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5D8D" w:rsidR="00EB5D8D">
      <w:r>
        <w:separator/>
      </w:r>
    </w:p>
  </w:endnote>
  <w:endnote w:id="0" w:type="continuationSeparator">
    <w:p w:rsidRDefault="00EB5D8D" w:rsidR="00EB5D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4501" w:rsidP="00393C96" w:rsidR="00D34501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AB3843">
      <w:rPr>
        <w:rStyle w:val="Brojstranice"/>
        <w:rFonts w:cs="Arial" w:hAnsi="Arial" w:ascii="Arial"/>
        <w:noProof/>
      </w:rPr>
      <w:t>3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5D8D" w:rsidR="00EB5D8D">
      <w:r>
        <w:separator/>
      </w:r>
    </w:p>
  </w:footnote>
  <w:footnote w:id="0" w:type="continuationSeparator">
    <w:p w:rsidRDefault="00EB5D8D" w:rsidR="00EB5D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4501" w:rsidR="00D34501">
    <w:pPr>
      <w:pStyle w:val="Zaglavlje"/>
    </w:pPr>
  </w:p>
  <w:p w:rsidRDefault="00D34501" w:rsidR="00D34501">
    <w:pPr>
      <w:pStyle w:val="Zaglavlje"/>
    </w:pPr>
  </w:p>
  <w:p w:rsidRDefault="00D34501" w:rsidP="004F4A9B" w:rsidR="004F4A9B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 w:rsidRPr="000B4479">
      <w:rPr>
        <w:rFonts w:cs="Times New Roman" w:eastAsia="MS Mincho" w:hAnsi="Times New Roman" w:ascii="Times New Roman"/>
        <w:sz w:val="24"/>
      </w:rPr>
      <w:tab/>
    </w:r>
    <w:r w:rsidRPr="000B4479">
      <w:rPr>
        <w:rFonts w:cs="Times New Roman" w:eastAsia="MS Mincho" w:hAnsi="Times New Roman" w:ascii="Times New Roman"/>
        <w:sz w:val="24"/>
      </w:rPr>
      <w:tab/>
    </w:r>
    <w:r w:rsidR="007A3170" w:rsidRPr="000B4479">
      <w:rPr>
        <w:rFonts w:cs="Times New Roman" w:eastAsia="MS Mincho" w:hAnsi="Times New Roman" w:ascii="Times New Roman"/>
        <w:sz w:val="24"/>
      </w:rPr>
      <w:t>Posl.br. 7 St-</w:t>
    </w:r>
    <w:r w:rsidR="007A3170">
      <w:rPr>
        <w:rFonts w:cs="Times New Roman" w:eastAsia="MS Mincho" w:hAnsi="Times New Roman" w:ascii="Times New Roman"/>
        <w:sz w:val="24"/>
      </w:rPr>
      <w:t>64</w:t>
    </w:r>
    <w:r w:rsidR="007A3170" w:rsidRPr="000B4479">
      <w:rPr>
        <w:rFonts w:cs="Times New Roman" w:eastAsia="MS Mincho" w:hAnsi="Times New Roman" w:ascii="Times New Roman"/>
        <w:sz w:val="24"/>
      </w:rPr>
      <w:t>/</w:t>
    </w:r>
    <w:r w:rsidR="002E11CF">
      <w:rPr>
        <w:rFonts w:cs="Times New Roman" w:eastAsia="MS Mincho" w:hAnsi="Times New Roman" w:ascii="Times New Roman"/>
        <w:sz w:val="24"/>
      </w:rPr>
      <w:t>19</w:t>
    </w:r>
    <w:r w:rsidR="007A3170">
      <w:rPr>
        <w:rFonts w:cs="Times New Roman" w:eastAsia="MS Mincho" w:hAnsi="Times New Roman" w:ascii="Times New Roman"/>
        <w:sz w:val="24"/>
      </w:rPr>
      <w:t>99</w:t>
    </w:r>
    <w:r w:rsidR="007A3170" w:rsidRPr="000B4479">
      <w:rPr>
        <w:rFonts w:cs="Times New Roman" w:eastAsia="MS Mincho" w:hAnsi="Times New Roman" w:ascii="Times New Roman"/>
        <w:sz w:val="24"/>
      </w:rPr>
      <w:t>-</w:t>
    </w:r>
    <w:r w:rsidR="00BF7503">
      <w:rPr>
        <w:rFonts w:cs="Times New Roman" w:eastAsia="MS Mincho" w:hAnsi="Times New Roman" w:ascii="Times New Roman"/>
        <w:sz w:val="24"/>
      </w:rPr>
      <w:t>2422</w:t>
    </w:r>
  </w:p>
  <w:p w:rsidRDefault="004F4A9B" w:rsidP="004F4A9B" w:rsidR="004F4A9B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</w:p>
  <w:p w:rsidRDefault="004F4A9B" w:rsidP="004F4A9B" w:rsidR="004F4A9B" w:rsidRPr="00AE7AEB">
    <w:pPr>
      <w:pStyle w:val="Obinitekst"/>
      <w:jc w:val="right"/>
      <w:outlineLvl w:val="0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917A43"/>
    <w:multiLevelType w:val="hybridMultilevel"/>
    <w:tmpl w:val="707A7E78"/>
    <w:lvl w:tplc="91DC4F60" w:ilvl="0">
      <w:start w:val="1"/>
      <w:numFmt w:val="decimal"/>
      <w:lvlText w:val="%1."/>
      <w:lvlJc w:val="left"/>
      <w:pPr>
        <w:ind w:hanging="708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8863F2"/>
    <w:multiLevelType w:val="hybridMultilevel"/>
    <w:tmpl w:val="A6209AE4"/>
    <w:lvl w:tplc="D818B498" w:ilvl="0">
      <w:start w:val="1"/>
      <w:numFmt w:val="upperRoman"/>
      <w:lvlText w:val="%1."/>
      <w:lvlJc w:val="left"/>
      <w:pPr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4E86F2B"/>
    <w:multiLevelType w:val="hybridMultilevel"/>
    <w:tmpl w:val="0CCEAA8A"/>
    <w:lvl w:tplc="041A000F" w:ilvl="0">
      <w:start w:val="1"/>
      <w:numFmt w:val="decimal"/>
      <w:lvlText w:val="%1."/>
      <w:lvlJc w:val="left"/>
      <w:pPr>
        <w:ind w:hanging="360" w:left="7176"/>
      </w:pPr>
    </w:lvl>
    <w:lvl w:tentative="true" w:tplc="041A0019" w:ilvl="1">
      <w:start w:val="1"/>
      <w:numFmt w:val="lowerLetter"/>
      <w:lvlText w:val="%2."/>
      <w:lvlJc w:val="left"/>
      <w:pPr>
        <w:ind w:hanging="360" w:left="7896"/>
      </w:pPr>
    </w:lvl>
    <w:lvl w:tentative="true" w:tplc="041A001B" w:ilvl="2">
      <w:start w:val="1"/>
      <w:numFmt w:val="lowerRoman"/>
      <w:lvlText w:val="%3."/>
      <w:lvlJc w:val="right"/>
      <w:pPr>
        <w:ind w:hanging="180" w:left="8616"/>
      </w:pPr>
    </w:lvl>
    <w:lvl w:tentative="true" w:tplc="041A000F" w:ilvl="3">
      <w:start w:val="1"/>
      <w:numFmt w:val="decimal"/>
      <w:lvlText w:val="%4."/>
      <w:lvlJc w:val="left"/>
      <w:pPr>
        <w:ind w:hanging="360" w:left="9336"/>
      </w:pPr>
    </w:lvl>
    <w:lvl w:tentative="true" w:tplc="041A0019" w:ilvl="4">
      <w:start w:val="1"/>
      <w:numFmt w:val="lowerLetter"/>
      <w:lvlText w:val="%5."/>
      <w:lvlJc w:val="left"/>
      <w:pPr>
        <w:ind w:hanging="360" w:left="10056"/>
      </w:pPr>
    </w:lvl>
    <w:lvl w:tentative="true" w:tplc="041A001B" w:ilvl="5">
      <w:start w:val="1"/>
      <w:numFmt w:val="lowerRoman"/>
      <w:lvlText w:val="%6."/>
      <w:lvlJc w:val="right"/>
      <w:pPr>
        <w:ind w:hanging="180" w:left="10776"/>
      </w:pPr>
    </w:lvl>
    <w:lvl w:tentative="true" w:tplc="041A000F" w:ilvl="6">
      <w:start w:val="1"/>
      <w:numFmt w:val="decimal"/>
      <w:lvlText w:val="%7."/>
      <w:lvlJc w:val="left"/>
      <w:pPr>
        <w:ind w:hanging="360" w:left="11496"/>
      </w:pPr>
    </w:lvl>
    <w:lvl w:tentative="true" w:tplc="041A0019" w:ilvl="7">
      <w:start w:val="1"/>
      <w:numFmt w:val="lowerLetter"/>
      <w:lvlText w:val="%8."/>
      <w:lvlJc w:val="left"/>
      <w:pPr>
        <w:ind w:hanging="360" w:left="12216"/>
      </w:pPr>
    </w:lvl>
    <w:lvl w:tentative="true" w:tplc="041A001B" w:ilvl="8">
      <w:start w:val="1"/>
      <w:numFmt w:val="lowerRoman"/>
      <w:lvlText w:val="%9."/>
      <w:lvlJc w:val="right"/>
      <w:pPr>
        <w:ind w:hanging="180" w:left="12936"/>
      </w:pPr>
    </w:lvl>
  </w:abstractNum>
  <w:abstractNum w:abstractNumId="10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1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4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4097E97"/>
    <w:multiLevelType w:val="hybridMultilevel"/>
    <w:tmpl w:val="FDF64F4C"/>
    <w:lvl w:tplc="45BEF162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3"/>
  </w:num>
  <w:num w:numId="2">
    <w:abstractNumId w:val="19"/>
  </w:num>
  <w:num w:numId="3">
    <w:abstractNumId w:val="16"/>
  </w:num>
  <w:num w:numId="4">
    <w:abstractNumId w:val="24"/>
  </w:num>
  <w:num w:numId="5">
    <w:abstractNumId w:val="7"/>
  </w:num>
  <w:num w:numId="6">
    <w:abstractNumId w:val="15"/>
  </w:num>
  <w:num w:numId="7">
    <w:abstractNumId w:val="18"/>
  </w:num>
  <w:num w:numId="8">
    <w:abstractNumId w:val="10"/>
  </w:num>
  <w:num w:numId="9">
    <w:abstractNumId w:val="17"/>
  </w:num>
  <w:num w:numId="10">
    <w:abstractNumId w:val="12"/>
  </w:num>
  <w:num w:numId="11">
    <w:abstractNumId w:val="4"/>
  </w:num>
  <w:num w:numId="12">
    <w:abstractNumId w:val="22"/>
  </w:num>
  <w:num w:numId="13">
    <w:abstractNumId w:val="2"/>
  </w:num>
  <w:num w:numId="14">
    <w:abstractNumId w:val="0"/>
  </w:num>
  <w:num w:numId="15">
    <w:abstractNumId w:val="13"/>
  </w:num>
  <w:num w:numId="16">
    <w:abstractNumId w:val="21"/>
  </w:num>
  <w:num w:numId="17">
    <w:abstractNumId w:val="8"/>
  </w:num>
  <w:num w:numId="18">
    <w:abstractNumId w:val="11"/>
  </w:num>
  <w:num w:numId="19">
    <w:abstractNumId w:val="1"/>
  </w:num>
  <w:num w:numId="20">
    <w:abstractNumId w:val="5"/>
  </w:num>
  <w:num w:numId="21">
    <w:abstractNumId w:val="14"/>
  </w:num>
  <w:num w:numId="22">
    <w:abstractNumId w:val="6"/>
  </w:num>
  <w:num w:numId="23">
    <w:abstractNumId w:val="3"/>
  </w:num>
  <w:num w:numId="24">
    <w:abstractNumId w:val="20"/>
  </w:num>
  <w:num w:numId="2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5912"/>
    <w:rsid w:val="000365A0"/>
    <w:rsid w:val="00041D6F"/>
    <w:rsid w:val="00052C78"/>
    <w:rsid w:val="000648BD"/>
    <w:rsid w:val="00074CC0"/>
    <w:rsid w:val="000779F1"/>
    <w:rsid w:val="000824EA"/>
    <w:rsid w:val="0008295A"/>
    <w:rsid w:val="00084C51"/>
    <w:rsid w:val="0008512B"/>
    <w:rsid w:val="00094843"/>
    <w:rsid w:val="000A2B86"/>
    <w:rsid w:val="000B4479"/>
    <w:rsid w:val="000B4DA4"/>
    <w:rsid w:val="000C31ED"/>
    <w:rsid w:val="000E3A9E"/>
    <w:rsid w:val="000F6F06"/>
    <w:rsid w:val="00100DC3"/>
    <w:rsid w:val="00101424"/>
    <w:rsid w:val="001058B6"/>
    <w:rsid w:val="001156A4"/>
    <w:rsid w:val="001160D6"/>
    <w:rsid w:val="00190260"/>
    <w:rsid w:val="00196748"/>
    <w:rsid w:val="001A0465"/>
    <w:rsid w:val="001A5F51"/>
    <w:rsid w:val="001B0995"/>
    <w:rsid w:val="001B2B44"/>
    <w:rsid w:val="001B60C9"/>
    <w:rsid w:val="001E1EF7"/>
    <w:rsid w:val="001F39A1"/>
    <w:rsid w:val="0021634D"/>
    <w:rsid w:val="00223192"/>
    <w:rsid w:val="002321BB"/>
    <w:rsid w:val="00234E4A"/>
    <w:rsid w:val="002376B8"/>
    <w:rsid w:val="002405E1"/>
    <w:rsid w:val="00241DF6"/>
    <w:rsid w:val="00260CD6"/>
    <w:rsid w:val="002708BA"/>
    <w:rsid w:val="00274598"/>
    <w:rsid w:val="00276E26"/>
    <w:rsid w:val="00292C18"/>
    <w:rsid w:val="002B12E8"/>
    <w:rsid w:val="002B3B4A"/>
    <w:rsid w:val="002B43A3"/>
    <w:rsid w:val="002C0D43"/>
    <w:rsid w:val="002C4BA6"/>
    <w:rsid w:val="002D7851"/>
    <w:rsid w:val="002E0752"/>
    <w:rsid w:val="002E11CF"/>
    <w:rsid w:val="002F2AB9"/>
    <w:rsid w:val="002F3DDD"/>
    <w:rsid w:val="002F6621"/>
    <w:rsid w:val="00307837"/>
    <w:rsid w:val="003141DE"/>
    <w:rsid w:val="00321092"/>
    <w:rsid w:val="00321C21"/>
    <w:rsid w:val="00331991"/>
    <w:rsid w:val="00334482"/>
    <w:rsid w:val="00336043"/>
    <w:rsid w:val="00340215"/>
    <w:rsid w:val="0035047E"/>
    <w:rsid w:val="00360997"/>
    <w:rsid w:val="00363190"/>
    <w:rsid w:val="00383A28"/>
    <w:rsid w:val="00393C96"/>
    <w:rsid w:val="003A3EA5"/>
    <w:rsid w:val="003B178D"/>
    <w:rsid w:val="003C5105"/>
    <w:rsid w:val="003C6D7F"/>
    <w:rsid w:val="003D1AFE"/>
    <w:rsid w:val="003D7B04"/>
    <w:rsid w:val="003F6DE1"/>
    <w:rsid w:val="00410A3A"/>
    <w:rsid w:val="004221D4"/>
    <w:rsid w:val="00424018"/>
    <w:rsid w:val="00434EBE"/>
    <w:rsid w:val="0044360E"/>
    <w:rsid w:val="0045272F"/>
    <w:rsid w:val="00477289"/>
    <w:rsid w:val="00492552"/>
    <w:rsid w:val="004B6235"/>
    <w:rsid w:val="004C2135"/>
    <w:rsid w:val="004C5575"/>
    <w:rsid w:val="004D3F82"/>
    <w:rsid w:val="004D6113"/>
    <w:rsid w:val="004F4A9B"/>
    <w:rsid w:val="0051646A"/>
    <w:rsid w:val="005274E1"/>
    <w:rsid w:val="00530440"/>
    <w:rsid w:val="00547B81"/>
    <w:rsid w:val="00553D3C"/>
    <w:rsid w:val="00581DD0"/>
    <w:rsid w:val="00590840"/>
    <w:rsid w:val="005939F1"/>
    <w:rsid w:val="005B4B4B"/>
    <w:rsid w:val="005C24A8"/>
    <w:rsid w:val="005D293E"/>
    <w:rsid w:val="005D6349"/>
    <w:rsid w:val="005D6D08"/>
    <w:rsid w:val="005F6E7F"/>
    <w:rsid w:val="00600DB9"/>
    <w:rsid w:val="0060651A"/>
    <w:rsid w:val="00631246"/>
    <w:rsid w:val="00633CE9"/>
    <w:rsid w:val="0064216F"/>
    <w:rsid w:val="006459B7"/>
    <w:rsid w:val="0065036E"/>
    <w:rsid w:val="006528CB"/>
    <w:rsid w:val="00654B85"/>
    <w:rsid w:val="006672E3"/>
    <w:rsid w:val="00691B6B"/>
    <w:rsid w:val="006A250F"/>
    <w:rsid w:val="006A5695"/>
    <w:rsid w:val="006C13B6"/>
    <w:rsid w:val="006C5827"/>
    <w:rsid w:val="006E2C4C"/>
    <w:rsid w:val="00704D73"/>
    <w:rsid w:val="00706EBB"/>
    <w:rsid w:val="00717961"/>
    <w:rsid w:val="007224AF"/>
    <w:rsid w:val="00744A18"/>
    <w:rsid w:val="00754EB1"/>
    <w:rsid w:val="00755FD1"/>
    <w:rsid w:val="00756833"/>
    <w:rsid w:val="00775499"/>
    <w:rsid w:val="007813B6"/>
    <w:rsid w:val="007879E5"/>
    <w:rsid w:val="007979EF"/>
    <w:rsid w:val="007A0A9B"/>
    <w:rsid w:val="007A3170"/>
    <w:rsid w:val="007B6E0A"/>
    <w:rsid w:val="007D7EF2"/>
    <w:rsid w:val="007D7FA2"/>
    <w:rsid w:val="007F3128"/>
    <w:rsid w:val="00801052"/>
    <w:rsid w:val="008034B5"/>
    <w:rsid w:val="008220E6"/>
    <w:rsid w:val="00826410"/>
    <w:rsid w:val="0083329B"/>
    <w:rsid w:val="00833F03"/>
    <w:rsid w:val="00842700"/>
    <w:rsid w:val="00844EB6"/>
    <w:rsid w:val="0085183B"/>
    <w:rsid w:val="00854E8F"/>
    <w:rsid w:val="00865BE1"/>
    <w:rsid w:val="00870539"/>
    <w:rsid w:val="0087511A"/>
    <w:rsid w:val="008925DF"/>
    <w:rsid w:val="008A0A22"/>
    <w:rsid w:val="008A4D48"/>
    <w:rsid w:val="008B69AC"/>
    <w:rsid w:val="008C144D"/>
    <w:rsid w:val="008E35B7"/>
    <w:rsid w:val="008E4372"/>
    <w:rsid w:val="008E621C"/>
    <w:rsid w:val="008F1721"/>
    <w:rsid w:val="008F7BF2"/>
    <w:rsid w:val="008F7DA1"/>
    <w:rsid w:val="00915857"/>
    <w:rsid w:val="00915EDE"/>
    <w:rsid w:val="00916B85"/>
    <w:rsid w:val="009347A2"/>
    <w:rsid w:val="009405AA"/>
    <w:rsid w:val="00945A8A"/>
    <w:rsid w:val="00956B98"/>
    <w:rsid w:val="00960A4D"/>
    <w:rsid w:val="00965ECF"/>
    <w:rsid w:val="00972AB9"/>
    <w:rsid w:val="009847C6"/>
    <w:rsid w:val="0099619D"/>
    <w:rsid w:val="009A3560"/>
    <w:rsid w:val="009A3D1F"/>
    <w:rsid w:val="009A4285"/>
    <w:rsid w:val="009B1EBD"/>
    <w:rsid w:val="009E4054"/>
    <w:rsid w:val="009F337A"/>
    <w:rsid w:val="009F6F9B"/>
    <w:rsid w:val="00A02BEB"/>
    <w:rsid w:val="00A15F0A"/>
    <w:rsid w:val="00A16CD6"/>
    <w:rsid w:val="00A2671D"/>
    <w:rsid w:val="00A45D47"/>
    <w:rsid w:val="00A50F5F"/>
    <w:rsid w:val="00A75390"/>
    <w:rsid w:val="00A759D7"/>
    <w:rsid w:val="00A85AEC"/>
    <w:rsid w:val="00A94E49"/>
    <w:rsid w:val="00AA75CC"/>
    <w:rsid w:val="00AB3843"/>
    <w:rsid w:val="00AB559F"/>
    <w:rsid w:val="00AC14E2"/>
    <w:rsid w:val="00AE308C"/>
    <w:rsid w:val="00AE4B8A"/>
    <w:rsid w:val="00AF1311"/>
    <w:rsid w:val="00B07C1A"/>
    <w:rsid w:val="00B07F41"/>
    <w:rsid w:val="00B14E9D"/>
    <w:rsid w:val="00B25B0F"/>
    <w:rsid w:val="00B32CF2"/>
    <w:rsid w:val="00B42715"/>
    <w:rsid w:val="00B65AD2"/>
    <w:rsid w:val="00B70DF0"/>
    <w:rsid w:val="00B76CA5"/>
    <w:rsid w:val="00B82076"/>
    <w:rsid w:val="00B873C1"/>
    <w:rsid w:val="00B940BE"/>
    <w:rsid w:val="00BA4759"/>
    <w:rsid w:val="00BB2F89"/>
    <w:rsid w:val="00BB7814"/>
    <w:rsid w:val="00BC77F4"/>
    <w:rsid w:val="00BD3A61"/>
    <w:rsid w:val="00BD67CB"/>
    <w:rsid w:val="00BE1510"/>
    <w:rsid w:val="00BE1A26"/>
    <w:rsid w:val="00BE31C7"/>
    <w:rsid w:val="00BE46BB"/>
    <w:rsid w:val="00BE5C9C"/>
    <w:rsid w:val="00BF08DA"/>
    <w:rsid w:val="00BF708A"/>
    <w:rsid w:val="00BF7503"/>
    <w:rsid w:val="00C04A7F"/>
    <w:rsid w:val="00C37B26"/>
    <w:rsid w:val="00C45BFC"/>
    <w:rsid w:val="00C50012"/>
    <w:rsid w:val="00C7779E"/>
    <w:rsid w:val="00C81CB9"/>
    <w:rsid w:val="00C8330F"/>
    <w:rsid w:val="00C949E4"/>
    <w:rsid w:val="00CA44CB"/>
    <w:rsid w:val="00CD1360"/>
    <w:rsid w:val="00CE0D2A"/>
    <w:rsid w:val="00CE3F4E"/>
    <w:rsid w:val="00CE596B"/>
    <w:rsid w:val="00CF0404"/>
    <w:rsid w:val="00CF50ED"/>
    <w:rsid w:val="00D10F38"/>
    <w:rsid w:val="00D252A9"/>
    <w:rsid w:val="00D34501"/>
    <w:rsid w:val="00D439F3"/>
    <w:rsid w:val="00D76634"/>
    <w:rsid w:val="00D86A01"/>
    <w:rsid w:val="00DA7357"/>
    <w:rsid w:val="00DB0EC9"/>
    <w:rsid w:val="00DB1F6A"/>
    <w:rsid w:val="00DD625E"/>
    <w:rsid w:val="00DD68C7"/>
    <w:rsid w:val="00DF1622"/>
    <w:rsid w:val="00DF7EC4"/>
    <w:rsid w:val="00E01707"/>
    <w:rsid w:val="00E0285D"/>
    <w:rsid w:val="00E20293"/>
    <w:rsid w:val="00E20FFB"/>
    <w:rsid w:val="00E22E2F"/>
    <w:rsid w:val="00E37553"/>
    <w:rsid w:val="00E41EC0"/>
    <w:rsid w:val="00E74411"/>
    <w:rsid w:val="00E74E4E"/>
    <w:rsid w:val="00E75E24"/>
    <w:rsid w:val="00E80644"/>
    <w:rsid w:val="00E94CC3"/>
    <w:rsid w:val="00EA33DE"/>
    <w:rsid w:val="00EB2E49"/>
    <w:rsid w:val="00EB55EF"/>
    <w:rsid w:val="00EB5D8D"/>
    <w:rsid w:val="00EC0671"/>
    <w:rsid w:val="00ED2170"/>
    <w:rsid w:val="00ED32DB"/>
    <w:rsid w:val="00EF6B44"/>
    <w:rsid w:val="00F06EE7"/>
    <w:rsid w:val="00F20E1D"/>
    <w:rsid w:val="00F3002D"/>
    <w:rsid w:val="00F31379"/>
    <w:rsid w:val="00F34171"/>
    <w:rsid w:val="00F64A45"/>
    <w:rsid w:val="00F732C3"/>
    <w:rsid w:val="00F85298"/>
    <w:rsid w:val="00F93F97"/>
    <w:rsid w:val="00F95B93"/>
    <w:rsid w:val="00FA16F3"/>
    <w:rsid w:val="00FA4ECF"/>
    <w:rsid w:val="00FA789D"/>
    <w:rsid w:val="00FC2ED2"/>
    <w:rsid w:val="00FC3DB7"/>
    <w:rsid w:val="00FD19CB"/>
    <w:rsid w:val="00FE65B7"/>
    <w:rsid w:val="00FF6604"/>
    <w:rsid w:val="00FF7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Tekstbalonia" w:type="paragraph">
    <w:name w:val="Balloon Text"/>
    <w:basedOn w:val="Normal"/>
    <w:link w:val="TekstbaloniaChar"/>
    <w:rsid w:val="00BE46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E46BB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7A3170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B384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B38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38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38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38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Tekstbalonia" w:type="paragraph">
    <w:name w:val="Balloon Text"/>
    <w:basedOn w:val="Normal"/>
    <w:link w:val="TekstbaloniaChar"/>
    <w:rsid w:val="00BE46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E46BB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7A3170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B384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B38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38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38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38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4964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sudreg.pravosudje.hr/registar/f?p=150:28:0::NO:28:P28_SBT_MBS:04000208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1999.</izvorni_sadrzaj>
    <derivirana_varijabla naziv="DomainObject.Predmet.DatumOsnivanja_1">20. srpnja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St-64/1999</izvorni_sadrzaj>
    <derivirana_varijabla naziv="DomainObject.Predmet.OznakaBroj_1">St-64/1999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BRODOMATERIJAL d.d.  Rijeka</izvorni_sadrzaj>
    <derivirana_varijabla naziv="DomainObject.Predmet.ProtustrankaFormated_1">  BRODOMATERIJAL d.d.  Rijeka</derivirana_varijabla>
  </DomainObject.Predmet.ProtustrankaFormated>
  <DomainObject.Predmet.ProtustrankaFormatedOIB>
    <izvorni_sadrzaj>  BRODOMATERIJAL d.d.  Rijeka, OIB 32152751113</izvorni_sadrzaj>
    <derivirana_varijabla naziv="DomainObject.Predmet.ProtustrankaFormatedOIB_1">  BRODOMATERIJAL d.d.  Rijeka, OIB 32152751113</derivirana_varijabla>
  </DomainObject.Predmet.ProtustrankaFormatedOIB>
  <DomainObject.Predmet.ProtustrankaFormatedWithAdress>
    <izvorni_sadrzaj> BRODOMATERIJAL d.d.  Rijeka, Rijeka</izvorni_sadrzaj>
    <derivirana_varijabla naziv="DomainObject.Predmet.ProtustrankaFormatedWithAdress_1"> BRODOMATERIJAL d.d.  Rijeka, Rijeka</derivirana_varijabla>
  </DomainObject.Predmet.ProtustrankaFormatedWithAdress>
  <DomainObject.Predmet.ProtustrankaFormatedWithAdressOIB>
    <izvorni_sadrzaj> BRODOMATERIJAL d.d.  Rijeka, OIB 32152751113, Rijeka</izvorni_sadrzaj>
    <derivirana_varijabla naziv="DomainObject.Predmet.ProtustrankaFormatedWithAdressOIB_1"> BRODOMATERIJAL d.d.  Rijeka, OIB 32152751113, Rijeka</derivirana_varijabla>
  </DomainObject.Predmet.ProtustrankaFormatedWithAdressOIB>
  <DomainObject.Predmet.ProtustrankaWithAdress>
    <izvorni_sadrzaj>BRODOMATERIJAL d.d.  Rijeka Rijeka</izvorni_sadrzaj>
    <derivirana_varijabla naziv="DomainObject.Predmet.ProtustrankaWithAdress_1">BRODOMATERIJAL d.d.  Rijeka Rijeka</derivirana_varijabla>
  </DomainObject.Predmet.ProtustrankaWithAdress>
  <DomainObject.Predmet.ProtustrankaWithAdressOIB>
    <izvorni_sadrzaj>BRODOMATERIJAL d.d.  Rijeka, OIB 32152751113, Rijeka</izvorni_sadrzaj>
    <derivirana_varijabla naziv="DomainObject.Predmet.ProtustrankaWithAdressOIB_1">BRODOMATERIJAL d.d.  Rijeka, OIB 32152751113, Rijeka</derivirana_varijabla>
  </DomainObject.Predmet.ProtustrankaWithAdressOIB>
  <DomainObject.Predmet.ProtustrankaNazivFormated>
    <izvorni_sadrzaj>BRODOMATERIJAL d.d.  Rijeka</izvorni_sadrzaj>
    <derivirana_varijabla naziv="DomainObject.Predmet.ProtustrankaNazivFormated_1">BRODOMATERIJAL d.d.  Rijeka</derivirana_varijabla>
  </DomainObject.Predmet.ProtustrankaNazivFormated>
  <DomainObject.Predmet.ProtustrankaNazivFormatedOIB>
    <izvorni_sadrzaj>BRODOMATERIJAL d.d.  Rijeka, OIB 32152751113</izvorni_sadrzaj>
    <derivirana_varijabla naziv="DomainObject.Predmet.ProtustrankaNazivFormatedOIB_1">BRODOMATERIJAL d.d.  Rijeka, OIB 32152751113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RIJEKA; Antun Ožanić; OPĆINSKO DRŽAVNO ODVJETNIŠTVO; Frane Trošelj; ZZ ZANATOPREMA / Ilonka Pavelić; CROATIA OSIGURANJE d.d. / Marin Glavočić; POREZNA UPRAVA / Ksenija Pogarčić Luštica; ČISTOĆA d.o.o. / Velimir Knežević</izvorni_sadrzaj>
    <derivirana_varijabla naziv="DomainObject.Predmet.StrankaFormated_1">  GRAD RIJEKA; Antun Ožanić; OPĆINSKO DRŽAVNO ODVJETNIŠTVO; Frane Trošelj; ZZ ZANATOPREMA / Ilonka Pavelić; CROATIA OSIGURANJE d.d. / Marin Glavočić; POREZNA UPRAVA / Ksenija Pogarčić Luštica; ČISTOĆA d.o.o. / Velimir Knežević</derivirana_varijabla>
  </DomainObject.Predmet.StrankaFormated>
  <DomainObject.Predmet.StrankaFormatedOIB>
    <izvorni_sadrzaj>  GRAD RIJEKA; Antun Ožanić; OPĆINSKO DRŽAVNO ODVJETNIŠTVO; Frane Trošelj; ZZ ZANATOPREMA / Ilonka Pavelić; CROATIA OSIGURANJE d.d. / Marin Glavočić; POREZNA UPRAVA / Ksenija Pogarčić Luštica; ČISTOĆA d.o.o. / Velimir Knežević</izvorni_sadrzaj>
    <derivirana_varijabla naziv="DomainObject.Predmet.StrankaFormatedOIB_1">  GRAD RIJEKA; Antun Ožanić; OPĆINSKO DRŽAVNO ODVJETNIŠTVO; Frane Trošelj; ZZ ZANATOPREMA / Ilonka Pavelić; CROATIA OSIGURANJE d.d. / Marin Glavočić; POREZNA UPRAVA / Ksenija Pogarčić Luštica; ČISTOĆA d.o.o. / Velimir Knežević</derivirana_varijabla>
  </DomainObject.Predmet.StrankaFormatedOIB>
  <DomainObject.Predmet.StrankaFormatedWithAdress>
    <izvorni_sadrzaj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_1"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>
  <DomainObject.Predmet.StrankaFormatedWithAdressOIB>
    <izvorni_sadrzaj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OIB_1"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OIB>
  <DomainObject.Predmet.StrankaWithAdress>
    <izvorni_sadrzaj>GRAD RIJEKA Korzo 16,51000 Rijeka,Antun Ožanić A. Peruča 5,51000 Rijeka,OPĆINSKO DRŽAVNO ODVJETNIŠTVO 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izvorni_sadrzaj>
    <derivirana_varijabla naziv="DomainObject.Predmet.StrankaWithAdress_1">GRAD RIJEKA Korzo 16,51000 Rijeka,Antun Ožanić A. Peruča 5,51000 Rijeka,OPĆINSKO DRŽAVNO ODVJETNIŠTVO 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derivirana_varijabla>
  </DomainObject.Predmet.StrankaWithAdress>
  <DomainObject.Predmet.StrankaWithAdressOIB>
    <izvorni_sadrzaj>GRAD RIJEKA, Korzo 16,51000 Rijeka,Antun Ožanić, A. Peruča 5,51000 Rijeka,OPĆINSKO DRŽAVNO ODVJETNIŠTVO, 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izvorni_sadrzaj>
    <derivirana_varijabla naziv="DomainObject.Predmet.StrankaWithAdressOIB_1">GRAD RIJEKA, Korzo 16,51000 Rijeka,Antun Ožanić, A. Peruča 5,51000 Rijeka,OPĆINSKO DRŽAVNO ODVJETNIŠTVO, 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derivirana_varijabla>
  </DomainObject.Predmet.StrankaWithAdressOIB>
  <DomainObject.Predmet.StrankaNazivFormated>
    <izvorni_sadrzaj>GRAD RIJEKA,Antun Ožanić,OPĆINSKO DRŽAVNO ODVJETNIŠTVO,Frane Trošelj,ZZ ZANATOPREMA / Ilonka Pavelić,CROATIA OSIGURANJE d.d. / Marin Glavočić,POREZNA UPRAVA / Ksenija Pogarčić Luštica,ČISTOĆA d.o.o. / Velimir Knežević</izvorni_sadrzaj>
    <derivirana_varijabla naziv="DomainObject.Predmet.StrankaNazivFormated_1">GRAD RIJEKA,Antun Ožanić,OPĆINSKO DRŽAVNO ODVJETNIŠTVO,Frane Trošelj,ZZ ZANATOPREMA / Ilonka Pavelić,CROATIA OSIGURANJE d.d. / Marin Glavočić,POREZNA UPRAVA / Ksenija Pogarčić Luštica,ČISTOĆA d.o.o. / Velimir Knežević</derivirana_varijabla>
  </DomainObject.Predmet.StrankaNazivFormated>
  <DomainObject.Predmet.StrankaNazivFormatedOIB>
    <izvorni_sadrzaj>GRAD RIJEKA,Antun Ožanić,OPĆINSKO DRŽAVNO ODVJETNIŠTVO,Frane Trošelj,ZZ ZANATOPREMA / Ilonka Pavelić,CROATIA OSIGURANJE d.d. / Marin Glavočić,POREZNA UPRAVA / Ksenija Pogarčić Luštica,ČISTOĆA d.o.o. / Velimir Knežević</izvorni_sadrzaj>
    <derivirana_varijabla naziv="DomainObject.Predmet.StrankaNazivFormatedOIB_1">GRAD RIJEKA,Antun Ožanić,OPĆINSKO DRŽAVNO ODVJETNIŠTVO,Frane Trošelj,ZZ ZANATOPREMA / Ilonka Pavelić,CROATIA OSIGURANJE d.d. / Marin Glavočić,POREZNA UPRAVA / Ksenija Pogarčić Luštica,ČISTOĆA d.o.o. / Velimir Knežević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>
  <DomainObject.Predmet.StrankaListFormatedOIB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OIB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OIB>
  <DomainObject.Predmet.StrankaListFormatedWithAdress>
    <izvorni_sadrzaj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_1"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>
  <DomainObject.Predmet.StrankaListFormatedWithAdressOIB>
    <izvorni_sadrzaj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OIB_1"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OIB>
  <DomainObject.Predmet.StrankaListNaziv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>
  <DomainObject.Predmet.StrankaListNazivFormatedOIB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OIB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OIB>
  <DomainObject.Predmet.ProtuStrankaListFormated>
    <izvorni_sadrzaj>
      <item>BRODOMATERIJAL d.d.  Rijeka</item>
    </izvorni_sadrzaj>
    <derivirana_varijabla naziv="DomainObject.Predmet.ProtuStrankaListFormated_1">
      <item>BRODOMATERIJAL d.d.  Rijeka</item>
    </derivirana_varijabla>
  </DomainObject.Predmet.ProtuStrankaListFormated>
  <DomainObject.Predmet.ProtuStrankaListFormatedOIB>
    <izvorni_sadrzaj>
      <item>BRODOMATERIJAL d.d.  Rijeka, OIB 32152751113</item>
    </izvorni_sadrzaj>
    <derivirana_varijabla naziv="DomainObject.Predmet.ProtuStrankaListFormatedOIB_1">
      <item>BRODOMATERIJAL d.d.  Rijeka, OIB 32152751113</item>
    </derivirana_varijabla>
  </DomainObject.Predmet.ProtuStrankaListFormatedOIB>
  <DomainObject.Predmet.ProtuStrankaListFormatedWithAdress>
    <izvorni_sadrzaj>
      <item>BRODOMATERIJAL d.d.  Rijeka, Rijeka</item>
    </izvorni_sadrzaj>
    <derivirana_varijabla naziv="DomainObject.Predmet.ProtuStrankaListFormatedWithAdress_1">
      <item>BRODOMATERIJAL d.d.  Rijeka, Rijeka</item>
    </derivirana_varijabla>
  </DomainObject.Predmet.ProtuStrankaListFormatedWithAdress>
  <DomainObject.Predmet.ProtuStrankaListFormatedWithAdressOIB>
    <izvorni_sadrzaj>
      <item>BRODOMATERIJAL d.d.  Rijeka, OIB 32152751113, Rijeka</item>
    </izvorni_sadrzaj>
    <derivirana_varijabla naziv="DomainObject.Predmet.ProtuStrankaListFormatedWithAdressOIB_1">
      <item>BRODOMATERIJAL d.d.  Rijeka, OIB 32152751113, Rijeka</item>
    </derivirana_varijabla>
  </DomainObject.Predmet.ProtuStrankaListFormatedWithAdressOIB>
  <DomainObject.Predmet.ProtuStrankaListNazivFormated>
    <izvorni_sadrzaj>
      <item>BRODOMATERIJAL d.d.  Rijeka</item>
    </izvorni_sadrzaj>
    <derivirana_varijabla naziv="DomainObject.Predmet.ProtuStrankaListNazivFormated_1">
      <item>BRODOMATERIJAL d.d.  Rijeka</item>
    </derivirana_varijabla>
  </DomainObject.Predmet.ProtuStrankaListNazivFormated>
  <DomainObject.Predmet.ProtuStrankaListNazivFormatedOIB>
    <izvorni_sadrzaj>
      <item>BRODOMATERIJAL d.d.  Rijeka, OIB 32152751113</item>
    </izvorni_sadrzaj>
    <derivirana_varijabla naziv="DomainObject.Predmet.ProtuStrankaListNazivFormatedOIB_1">
      <item>BRODOMATERIJAL d.d.  Rijeka, OIB 32152751113</item>
    </derivirana_varijabla>
  </DomainObject.Predmet.ProtuStrankaListNazivFormatedOIB>
  <DomainObject.Predmet.OstaliList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Formated>
  <DomainObject.Predmet.OstaliList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FormatedOIB>
  <DomainObject.Predmet.OstaliListFormatedWithAdress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izvorni_sadrzaj>
    <derivirana_varijabla naziv="DomainObject.Predmet.OstaliListFormatedWithAdress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derivirana_varijabla>
  </DomainObject.Predmet.OstaliListFormatedWithAdress>
  <DomainObject.Predmet.OstaliListFormatedWithAdressOIB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izvorni_sadrzaj>
    <derivirana_varijabla naziv="DomainObject.Predmet.OstaliListFormatedWithAdressOIB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Dražice</item>
      <item>Ante Brakus, B. Bačića 22a, Rijeka</item>
      <item>Anton Kovač, Irene Tome 4, Rijeka</item>
      <item>Radojka Iskra, Crnčićeva 9, Rijeka</item>
      <item>Karmela Špalj, Ružić selo 186,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bb, 51226 Hreljin</item>
      <item>Dorotea Žic, Švalbina 3, Rijeka</item>
      <item>Danijela Zidarić, Braće Blečića 2, Rijeka</item>
      <item>Jadranka Polić, Mavrinci 125, 51219 Čavle</item>
      <item>Katica Marković, Brig 13, Rijeka</item>
      <item>Josipa Barak, Pod ohrušvom 15c,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Rijeka</item>
      <item>Mirna Kučan, Hreljin 29, 51226 Hreljin</item>
      <item>Branka Frigan, Pilepići 10, Rijeka</item>
      <item>Bruno Vagaja, J.P. Kamova 14/1, 51000 Rijeka</item>
      <item>Svjetlana Reinić, Tina Ujevića 1/IV, Rijeka</item>
      <item>Sandra Rajčić Klapan, Braće Fućak 5, Rijeka</item>
      <item>Krunoslava Rumac, Braće Fućak 5,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</derivirana_varijabla>
  </DomainObject.Predmet.OstaliListFormatedWithAdressOIB>
  <DomainObject.Predmet.OstaliListNaziv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Naziv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NazivFormated>
  <DomainObject.Predmet.OstaliListNaziv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OstaliListNaziv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ZZ ZANATOPREMA / Ilonka Pavelić i dr.</izvorni_sadrzaj>
    <derivirana_varijabla naziv="DomainObject.Predmet.StrankaIDrugi_1">ZZ ZANATOPREMA / Ilonka Pavelić i dr.</derivirana_varijabla>
  </DomainObject.Predmet.StrankaIDrugi>
  <DomainObject.Predmet.ProtustrankaIDrugi>
    <izvorni_sadrzaj>BRODOMATERIJAL d.d.  Rijeka</izvorni_sadrzaj>
    <derivirana_varijabla naziv="DomainObject.Predmet.ProtustrankaIDrugi_1">BRODOMATERIJAL d.d.  Rijeka</derivirana_varijabla>
  </DomainObject.Predmet.ProtustrankaIDrugi>
  <DomainObject.Predmet.StrankaIDrugiAdressOIB>
    <izvorni_sadrzaj>ZZ ZANATOPREMA / Ilonka Pavelić, VUKOVARSKA 7B, 51000 Rijeka i dr.</izvorni_sadrzaj>
    <derivirana_varijabla naziv="DomainObject.Predmet.StrankaIDrugiAdressOIB_1">ZZ ZANATOPREMA / Ilonka Pavelić, VUKOVARSKA 7B, 51000 Rijeka i dr.</derivirana_varijabla>
  </DomainObject.Predmet.StrankaIDrugiAdressOIB>
  <DomainObject.Predmet.ProtustrankaIDrugiAdressOIB>
    <izvorni_sadrzaj>BRODOMATERIJAL d.d.  Rijeka, OIB 32152751113, Rijeka</izvorni_sadrzaj>
    <derivirana_varijabla naziv="DomainObject.Predmet.ProtustrankaIDrugiAdressOIB_1">BRODOMATERIJAL d.d.  Rijeka, OIB 32152751113,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izvorni_sadrzaj>
    <derivirana_varijabla naziv="DomainObject.Predmet.SudioniciListNaziv_1"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Josipa Barak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</derivirana_varijabla>
  </DomainObject.Predmet.SudioniciListNaziv>
  <DomainObject.Predmet.SudioniciListAdressOIB>
    <izvorni_sadrzaj>
      <item>GRAD RIJEKA, Korzo 16,51000 Rijeka</item>
      <item>BRODOMATERIJAL d.d.  Rijeka, OIB 32152751113, Rijeka</item>
      <item>GRADSKA BANKA d.d., TRG ANTE STARČEVIĆA 7,31000 Osijek</item>
      <item>Antun Ožanić, A. Peruča 5,51000 Rijeka</item>
      <item>ANTUN OŽANIĆ, ANDRIJE PERUČA 5,51000 Rijeka</item>
      <item>OPĆINSKO DRŽAVNO ODVJETNIŠTVO, 51000 Rijeka</item>
      <item>Frane Trošelj, R. Petrovića 22,51000 Rijeka</item>
      <item>Milan Dokmanović, Ćićarijska 45,51000 Rijeka</item>
      <item>Nevenka Stašić, Balači 10,51414 Ičići</item>
      <item>Marica Dokmanović, Ćićarijska 45,51000 Rijeka</item>
      <item>Nataša Sinožić, S. Krautzeka 92,51000 Rijeka</item>
      <item>Marica Ganić, Podhum,51218 Dražice</item>
      <item>Tomislav Špalj,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Drežničkih boraca 32,Dražice</item>
      <item>Ante Brakus, B. Bačića 22a,Rijeka</item>
      <item>Anton Kovač, Irene Tome 4,Rijeka</item>
      <item>Radojka Iskra, Crnčićeva 9,Rijeka</item>
      <item>Karmela Špalj, Ružić selo 186,Hreljin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Ružić selo bb,51226 Hreljin</item>
      <item>Dorotea Žic, Švalbina 3,Rijeka</item>
      <item>Danijela Zidarić, Braće Blečića 2,Rijeka</item>
      <item>Jadranka Polić, Mavrinci 125,51219 Čavle</item>
      <item>Katica Marković, Brig 13,Rijeka</item>
      <item>Josipa Barak, Pod ohrušvom 15c,Rijeka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Brig 71/3,51000 Rijeka</item>
      <item>Rozalija Štokić, Pod ohrušvom 6,Rijeka</item>
      <item>Mirna Kučan, Hreljin 29,51226 Hreljin</item>
      <item>Branka Frigan, Pilepići 10,Rijeka</item>
      <item>Bruno Vagaja, J.P. Kamova 14/1,51000 Rijeka</item>
      <item>Svjetlana Reinić, Tina Ujevića 1/IV,Rijeka</item>
      <item>Sandra Rajčić Klapan, Braće Fućak 5,Rijeka</item>
      <item>Krunoslava Rumac, Braće Fućak 5,Rijeka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</izvorni_sadrzaj>
    <derivirana_varijabla naziv="DomainObject.Predmet.SudioniciListAdressOIB_1">
      <item>GRAD RIJEKA, Korzo 16,51000 Rijeka</item>
      <item>BRODOMATERIJAL d.d.  Rijeka, OIB 32152751113, Rijeka</item>
      <item>GRADSKA BANKA d.d., TRG ANTE STARČEVIĆA 7,31000 Osijek</item>
      <item>Antun Ožanić, A. Peruča 5,51000 Rijeka</item>
      <item>ANTUN OŽANIĆ, ANDRIJE PERUČA 5,51000 Rijeka</item>
      <item>OPĆINSKO DRŽAVNO ODVJETNIŠTVO, 51000 Rijeka</item>
      <item>Frane Trošelj, R. Petrovića 22,51000 Rijeka</item>
      <item>Milan Dokmanović, Ćićarijska 45,51000 Rijeka</item>
      <item>Nevenka Stašić, Balači 10,51414 Ičići</item>
      <item>Marica Dokmanović, Ćićarijska 45,51000 Rijeka</item>
      <item>Nataša Sinožić, S. Krautzeka 92,51000 Rijeka</item>
      <item>Marica Ganić, Podhum,51218 Dražice</item>
      <item>Tomislav Špalj,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Drežničkih boraca 32,Dražice</item>
      <item>Ante Brakus, B. Bačića 22a,Rijeka</item>
      <item>Anton Kovač, Irene Tome 4,Rijeka</item>
      <item>Radojka Iskra, Crnčićeva 9,Rijeka</item>
      <item>Karmela Špalj, Ružić selo 186,Hreljin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Ružić selo bb,51226 Hreljin</item>
      <item>Dorotea Žic, Švalbina 3,Rijeka</item>
      <item>Danijela Zidarić, Braće Blečića 2,Rijeka</item>
      <item>Jadranka Polić, Mavrinci 125,51219 Čavle</item>
      <item>Katica Marković, Brig 13,Rijeka</item>
      <item>Josipa Barak, Pod ohrušvom 15c,Rijeka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Brig 71/3,51000 Rijeka</item>
      <item>Rozalija Štokić, Pod ohrušvom 6,Rijeka</item>
      <item>Mirna Kučan, Hreljin 29,51226 Hreljin</item>
      <item>Branka Frigan, Pilepići 10,Rijeka</item>
      <item>Bruno Vagaja, J.P. Kamova 14/1,51000 Rijeka</item>
      <item>Svjetlana Reinić, Tina Ujevića 1/IV,Rijeka</item>
      <item>Sandra Rajčić Klapan, Braće Fućak 5,Rijeka</item>
      <item>Krunoslava Rumac, Braće Fućak 5,Rijeka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32152751113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32152751113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772</properties:Words>
  <properties:Characters>4131</properties:Characters>
  <properties:Lines>115</properties:Lines>
  <properties:Paragraphs>41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4922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2016-02-19T10:26:00Z</dcterms:created>
  <dc:creator>Korisnik</dc:creator>
  <cp:lastModifiedBy>Tanja Fidel</cp:lastModifiedBy>
  <cp:lastPrinted>2016-02-19T10:29:00Z</cp:lastPrinted>
  <dcterms:modified xmlns:xsi="http://www.w3.org/2001/XMLSchema-instance" xsi:type="dcterms:W3CDTF">2016-02-19T10:32:00Z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