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c62b" w14:paraId="c35c62b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EA4D32">
        <w:rPr>
          <w:b/>
          <w:sz w:val="22"/>
          <w:szCs w:val="22"/>
        </w:rPr>
        <w:t>369</w:t>
      </w:r>
      <w:r w:rsidRPr="00DA4373">
        <w:rPr>
          <w:b/>
          <w:sz w:val="22"/>
          <w:szCs w:val="22"/>
        </w:rPr>
        <w:t>/201</w:t>
      </w:r>
      <w:r w:rsidR="00EA4D32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C106B2">
        <w:rPr>
          <w:b/>
          <w:sz w:val="22"/>
          <w:szCs w:val="22"/>
        </w:rPr>
        <w:t>168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EA4D32" w:rsidRPr="00EA4D32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="00F0452F" w:rsidRPr="00F0452F">
        <w:rPr>
          <w:sz w:val="22"/>
          <w:szCs w:val="22"/>
        </w:rPr>
        <w:t xml:space="preserve">, izvan ročišta, </w:t>
      </w:r>
      <w:r w:rsidRPr="00185F11">
        <w:rPr>
          <w:sz w:val="22"/>
          <w:szCs w:val="22"/>
        </w:rPr>
        <w:t xml:space="preserve">dana </w:t>
      </w:r>
      <w:r w:rsidR="00292D4E">
        <w:rPr>
          <w:sz w:val="22"/>
          <w:szCs w:val="22"/>
        </w:rPr>
        <w:t>17. siječnja</w:t>
      </w:r>
      <w:r w:rsidRPr="00185F11">
        <w:rPr>
          <w:sz w:val="22"/>
          <w:szCs w:val="22"/>
        </w:rPr>
        <w:t xml:space="preserve"> 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5E5A4D" w:rsidRPr="005E5A4D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5E5A4D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5E5A4D" w:rsidRPr="005E5A4D">
        <w:rPr>
          <w:sz w:val="22"/>
          <w:szCs w:val="22"/>
        </w:rPr>
        <w:t>ARTISAN d.o.o. za trgovinu i usluge “u stečaju“, Dubrovnik, Pobrežje 4, MBS 060078881, OIB: 730</w:t>
      </w:r>
      <w:r w:rsidR="00BF05EA">
        <w:rPr>
          <w:sz w:val="22"/>
          <w:szCs w:val="22"/>
        </w:rPr>
        <w:t>91022867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5F6469">
        <w:rPr>
          <w:sz w:val="22"/>
          <w:szCs w:val="22"/>
        </w:rPr>
        <w:t>369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5F6469">
        <w:rPr>
          <w:sz w:val="22"/>
          <w:szCs w:val="22"/>
        </w:rPr>
        <w:t>3</w:t>
      </w:r>
      <w:r w:rsidR="0086492F">
        <w:rPr>
          <w:sz w:val="22"/>
          <w:szCs w:val="22"/>
        </w:rPr>
        <w:t>-</w:t>
      </w:r>
      <w:r w:rsidR="00571040">
        <w:rPr>
          <w:sz w:val="22"/>
          <w:szCs w:val="22"/>
        </w:rPr>
        <w:t>1</w:t>
      </w:r>
      <w:r w:rsidR="005F6469">
        <w:rPr>
          <w:sz w:val="22"/>
          <w:szCs w:val="22"/>
        </w:rPr>
        <w:t>9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5F6469">
        <w:rPr>
          <w:sz w:val="22"/>
          <w:szCs w:val="22"/>
        </w:rPr>
        <w:t>4</w:t>
      </w:r>
      <w:r w:rsidR="0086492F" w:rsidRPr="0086492F">
        <w:rPr>
          <w:sz w:val="22"/>
          <w:szCs w:val="22"/>
        </w:rPr>
        <w:t xml:space="preserve">. </w:t>
      </w:r>
      <w:r w:rsidR="005F6469">
        <w:rPr>
          <w:sz w:val="22"/>
          <w:szCs w:val="22"/>
        </w:rPr>
        <w:t>srpnja</w:t>
      </w:r>
      <w:r w:rsidR="0086492F" w:rsidRPr="0086492F">
        <w:rPr>
          <w:sz w:val="22"/>
          <w:szCs w:val="22"/>
        </w:rPr>
        <w:t xml:space="preserve"> 201</w:t>
      </w:r>
      <w:r w:rsidR="005F6469">
        <w:rPr>
          <w:sz w:val="22"/>
          <w:szCs w:val="22"/>
        </w:rPr>
        <w:t>3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AD7970" w:rsidRPr="00AD7970">
        <w:rPr>
          <w:sz w:val="22"/>
          <w:szCs w:val="22"/>
        </w:rPr>
        <w:t xml:space="preserve"> </w:t>
      </w:r>
      <w:r w:rsidR="005E5A4D" w:rsidRPr="005E5A4D">
        <w:rPr>
          <w:sz w:val="22"/>
          <w:szCs w:val="22"/>
        </w:rPr>
        <w:t>ARTISAN d.o.o. za trgovinu i usluge</w:t>
      </w:r>
      <w:r w:rsidR="005E5A4D">
        <w:rPr>
          <w:sz w:val="22"/>
          <w:szCs w:val="22"/>
        </w:rPr>
        <w:t>,</w:t>
      </w:r>
      <w:r w:rsidR="005E5A4D" w:rsidRPr="005E5A4D">
        <w:rPr>
          <w:sz w:val="22"/>
          <w:szCs w:val="22"/>
        </w:rPr>
        <w:t xml:space="preserve"> </w:t>
      </w:r>
      <w:r w:rsidR="005E5A4D">
        <w:rPr>
          <w:sz w:val="22"/>
          <w:szCs w:val="22"/>
        </w:rPr>
        <w:t>Dubrovnik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5F6469">
        <w:rPr>
          <w:sz w:val="22"/>
          <w:szCs w:val="22"/>
        </w:rPr>
        <w:t>369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5F6469">
        <w:rPr>
          <w:sz w:val="22"/>
          <w:szCs w:val="22"/>
        </w:rPr>
        <w:t>3</w:t>
      </w:r>
      <w:r w:rsidR="00593FA0">
        <w:rPr>
          <w:sz w:val="22"/>
          <w:szCs w:val="22"/>
        </w:rPr>
        <w:t>-</w:t>
      </w:r>
      <w:r w:rsidR="005F6469">
        <w:rPr>
          <w:sz w:val="22"/>
          <w:szCs w:val="22"/>
        </w:rPr>
        <w:t>154</w:t>
      </w:r>
      <w:r w:rsidR="00571040">
        <w:rPr>
          <w:sz w:val="22"/>
          <w:szCs w:val="22"/>
        </w:rPr>
        <w:t xml:space="preserve"> od </w:t>
      </w:r>
      <w:r w:rsidR="00D9662C">
        <w:rPr>
          <w:sz w:val="22"/>
          <w:szCs w:val="22"/>
        </w:rPr>
        <w:t>1</w:t>
      </w:r>
      <w:r w:rsidR="005F6469">
        <w:rPr>
          <w:sz w:val="22"/>
          <w:szCs w:val="22"/>
        </w:rPr>
        <w:t>2</w:t>
      </w:r>
      <w:r w:rsidR="00F0543B">
        <w:rPr>
          <w:sz w:val="22"/>
          <w:szCs w:val="22"/>
        </w:rPr>
        <w:t xml:space="preserve">. </w:t>
      </w:r>
      <w:r w:rsidR="00D9662C">
        <w:rPr>
          <w:sz w:val="22"/>
          <w:szCs w:val="22"/>
        </w:rPr>
        <w:t>s</w:t>
      </w:r>
      <w:r w:rsidR="005F6469">
        <w:rPr>
          <w:sz w:val="22"/>
          <w:szCs w:val="22"/>
        </w:rPr>
        <w:t>rp</w:t>
      </w:r>
      <w:r w:rsidR="00D9662C">
        <w:rPr>
          <w:sz w:val="22"/>
          <w:szCs w:val="22"/>
        </w:rPr>
        <w:t>nja</w:t>
      </w:r>
      <w:r w:rsidR="00571040">
        <w:rPr>
          <w:sz w:val="22"/>
          <w:szCs w:val="22"/>
        </w:rPr>
        <w:t>.</w:t>
      </w:r>
      <w:r w:rsidR="00593FA0">
        <w:rPr>
          <w:sz w:val="22"/>
          <w:szCs w:val="22"/>
        </w:rPr>
        <w:t xml:space="preserve"> 201</w:t>
      </w:r>
      <w:r w:rsidR="00C8636C">
        <w:rPr>
          <w:sz w:val="22"/>
          <w:szCs w:val="22"/>
        </w:rPr>
        <w:t>7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0E7297" w:rsidRPr="000E7297">
        <w:rPr>
          <w:sz w:val="22"/>
          <w:szCs w:val="22"/>
        </w:rPr>
        <w:t>12. listopada</w:t>
      </w:r>
      <w:r w:rsidR="00F0543B" w:rsidRPr="000E7297">
        <w:rPr>
          <w:sz w:val="22"/>
          <w:szCs w:val="22"/>
        </w:rPr>
        <w:t xml:space="preserve"> </w:t>
      </w:r>
      <w:r w:rsidR="00F60455" w:rsidRPr="000E7297">
        <w:rPr>
          <w:sz w:val="22"/>
          <w:szCs w:val="22"/>
        </w:rPr>
        <w:t>201</w:t>
      </w:r>
      <w:r w:rsidR="000901EF" w:rsidRPr="000E7297">
        <w:rPr>
          <w:sz w:val="22"/>
          <w:szCs w:val="22"/>
        </w:rPr>
        <w:t>7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125ABC">
        <w:rPr>
          <w:sz w:val="22"/>
          <w:szCs w:val="22"/>
        </w:rPr>
        <w:t>13. srpnja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D9662C" w:rsidRPr="00D9662C">
        <w:rPr>
          <w:sz w:val="22"/>
          <w:szCs w:val="22"/>
        </w:rPr>
        <w:t>7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 xml:space="preserve">Prema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0E7297" w:rsidRPr="00A936AF">
        <w:rPr>
          <w:sz w:val="22"/>
          <w:szCs w:val="22"/>
        </w:rPr>
        <w:t>500</w:t>
      </w:r>
      <w:r w:rsidR="004B5ADA" w:rsidRPr="00A936AF">
        <w:rPr>
          <w:sz w:val="22"/>
          <w:szCs w:val="22"/>
        </w:rPr>
        <w:t>-</w:t>
      </w:r>
      <w:r w:rsidR="000E7297" w:rsidRPr="00A936AF">
        <w:rPr>
          <w:sz w:val="22"/>
          <w:szCs w:val="22"/>
        </w:rPr>
        <w:t>50</w:t>
      </w:r>
      <w:r w:rsidR="00A936AF" w:rsidRPr="00A936AF">
        <w:rPr>
          <w:sz w:val="22"/>
          <w:szCs w:val="22"/>
        </w:rPr>
        <w:t>3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0E7297" w:rsidRPr="00A936AF">
        <w:rPr>
          <w:sz w:val="22"/>
          <w:szCs w:val="22"/>
        </w:rPr>
        <w:t>1.077.18,09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267A73">
        <w:rPr>
          <w:sz w:val="22"/>
          <w:szCs w:val="22"/>
        </w:rPr>
        <w:t xml:space="preserve">razlučni vjerovnik OTP banka Hrvatska d.d. i </w:t>
      </w:r>
      <w:r w:rsidR="00A10315">
        <w:rPr>
          <w:sz w:val="22"/>
          <w:szCs w:val="22"/>
        </w:rPr>
        <w:t xml:space="preserve">vjerovnici </w:t>
      </w:r>
      <w:r w:rsidR="001D246A" w:rsidRPr="001D246A">
        <w:rPr>
          <w:sz w:val="22"/>
          <w:szCs w:val="22"/>
        </w:rPr>
        <w:t>I. (</w:t>
      </w:r>
      <w:r w:rsidR="005F6469">
        <w:rPr>
          <w:sz w:val="22"/>
          <w:szCs w:val="22"/>
        </w:rPr>
        <w:t>prvog</w:t>
      </w:r>
      <w:r w:rsidR="001D246A" w:rsidRPr="001D246A">
        <w:rPr>
          <w:sz w:val="22"/>
          <w:szCs w:val="22"/>
        </w:rPr>
        <w:t xml:space="preserve">) višeg isplatnog reda u visini </w:t>
      </w:r>
      <w:r w:rsidR="00D9662C">
        <w:rPr>
          <w:sz w:val="22"/>
          <w:szCs w:val="22"/>
        </w:rPr>
        <w:t>1</w:t>
      </w:r>
      <w:r w:rsidR="001D246A" w:rsidRPr="001D246A">
        <w:rPr>
          <w:sz w:val="22"/>
          <w:szCs w:val="22"/>
        </w:rPr>
        <w:t>% njihove priznate tražbine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</w:t>
      </w:r>
      <w:r w:rsidRPr="0008673A">
        <w:rPr>
          <w:sz w:val="22"/>
          <w:szCs w:val="22"/>
        </w:rPr>
        <w:lastRenderedPageBreak/>
        <w:t xml:space="preserve">sudac, u smislu čl. </w:t>
      </w:r>
      <w:r w:rsidR="00814F2C" w:rsidRPr="00814F2C">
        <w:rPr>
          <w:sz w:val="22"/>
          <w:szCs w:val="22"/>
        </w:rPr>
        <w:t xml:space="preserve">193. Stečajnog zakona (NN 44/96, 29/99, 129/00, 123/03, 197/03, 88/06, 116/10, 25/12, 133/12, 45/13, dalje u tekstu: SZ),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>U smislu čl. 25.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>i čl. 196.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093048">
        <w:rPr>
          <w:b/>
          <w:sz w:val="22"/>
          <w:szCs w:val="22"/>
        </w:rPr>
        <w:t>17. siječnja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A209BB">
        <w:rPr>
          <w:sz w:val="22"/>
          <w:szCs w:val="22"/>
        </w:rPr>
        <w:t>17.01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F47FBF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D23D9D" w:rsidRPr="00D23D9D">
        <w:rPr>
          <w:sz w:val="22"/>
          <w:szCs w:val="22"/>
        </w:rPr>
        <w:t>upravitelju,</w:t>
      </w:r>
      <w:r w:rsidR="00D23D9D"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D23D9D" w:rsidP="009C23C4" w:rsidR="00D23D9D" w:rsidRP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Porezna uprava Ispostava Dubrovnik,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Općinskom sudu u Dubrovniku, ZK odjelu,</w:t>
      </w:r>
      <w:r>
        <w:rPr>
          <w:sz w:val="22"/>
          <w:szCs w:val="22"/>
        </w:rPr>
        <w:t xml:space="preserve"> 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2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5E5A4D">
      <w:rPr>
        <w:b/>
        <w:sz w:val="22"/>
        <w:szCs w:val="22"/>
      </w:rPr>
      <w:t>369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5E5A4D">
      <w:rPr>
        <w:b/>
        <w:sz w:val="22"/>
        <w:szCs w:val="22"/>
      </w:rPr>
      <w:t>3</w:t>
    </w:r>
    <w:r w:rsidR="00776B9C">
      <w:rPr>
        <w:b/>
        <w:sz w:val="22"/>
        <w:szCs w:val="22"/>
      </w:rPr>
      <w:t>-</w:t>
    </w:r>
    <w:r w:rsidR="00C106B2">
      <w:rPr>
        <w:b/>
        <w:sz w:val="22"/>
        <w:szCs w:val="22"/>
      </w:rPr>
      <w:t>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C2FCA"/>
    <w:rsid w:val="000D024F"/>
    <w:rsid w:val="000E7297"/>
    <w:rsid w:val="000F5FFB"/>
    <w:rsid w:val="00104163"/>
    <w:rsid w:val="00125ABC"/>
    <w:rsid w:val="00136CC6"/>
    <w:rsid w:val="0015521A"/>
    <w:rsid w:val="001813BA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649AF"/>
    <w:rsid w:val="002677B6"/>
    <w:rsid w:val="00267A73"/>
    <w:rsid w:val="00273A71"/>
    <w:rsid w:val="00292D4E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20AB"/>
    <w:rsid w:val="003731E2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C23C4"/>
    <w:rsid w:val="009D5641"/>
    <w:rsid w:val="009E3778"/>
    <w:rsid w:val="009F54D7"/>
    <w:rsid w:val="009F5C62"/>
    <w:rsid w:val="00A10315"/>
    <w:rsid w:val="00A209BB"/>
    <w:rsid w:val="00A40349"/>
    <w:rsid w:val="00A65FDE"/>
    <w:rsid w:val="00A839C8"/>
    <w:rsid w:val="00A9255E"/>
    <w:rsid w:val="00A936AF"/>
    <w:rsid w:val="00AA15B0"/>
    <w:rsid w:val="00AB17A5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79FD"/>
    <w:rsid w:val="00BE31C7"/>
    <w:rsid w:val="00BE6325"/>
    <w:rsid w:val="00BF05EA"/>
    <w:rsid w:val="00BF2880"/>
    <w:rsid w:val="00C01A60"/>
    <w:rsid w:val="00C06363"/>
    <w:rsid w:val="00C102D3"/>
    <w:rsid w:val="00C106B2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7616"/>
    <w:rsid w:val="00EA4D32"/>
    <w:rsid w:val="00EA57DC"/>
    <w:rsid w:val="00EB481A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2D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2D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2D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2D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2D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2D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2D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2D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PRVI I ZADNJI TOM U SUCA
STTAK U STALAŽI KAL. 20</izvorni_sadrzaj>
    <derivirana_varijabla naziv="DomainObject.Predmet.PrimjedbaSuca_1">PRVI I ZADNJI TOM U SUCA
STTAK U STALAŽI KAL. 20</derivirana_varijabla>
  </DomainObject.Predmet.PrimjedbaSuc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50356-2B6A-41DA-8C16-14C3CBEEF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605</properties:Words>
  <properties:Characters>3281</properties:Characters>
  <properties:Lines>94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2017-07-12T05:54:00Z</dcterms:created>
  <dc:creator>none</dc:creator>
  <cp:lastModifiedBy>Srđan Gavranić</cp:lastModifiedBy>
  <cp:lastPrinted>2016-06-28T08:45:00Z</cp:lastPrinted>
  <dcterms:modified xmlns:xsi="http://www.w3.org/2001/XMLSchema-instance" xsi:type="dcterms:W3CDTF">2018-01-17T12:42:00Z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