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007e" w14:paraId="6e1007e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2B77E7">
        <w:t>251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2B77E7" w:rsidRPr="00EF0A6E">
        <w:t>E-SUN j.d.o.o., Žakanje, Žakanje 64, OIB 53916312453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314A5F">
        <w:t>1</w:t>
      </w:r>
      <w:r w:rsidR="00A668E4">
        <w:t>1</w:t>
      </w:r>
      <w:r w:rsidR="00251BF7">
        <w:t>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2B77E7" w:rsidRPr="00EF0A6E">
        <w:t>E-SUN j.d.o.o., Žakanje, Žakanje 64, OIB 53916312453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C5D21">
        <w:t>1</w:t>
      </w:r>
      <w:r w:rsidR="00CB76A8">
        <w:t>1</w:t>
      </w:r>
      <w:r w:rsidR="00251BF7">
        <w:t>. svibnja</w:t>
      </w:r>
      <w:r w:rsidR="006360F9">
        <w:t xml:space="preserve"> 2018.</w:t>
      </w:r>
      <w:r w:rsidR="005A56DF">
        <w:t xml:space="preserve"> u </w:t>
      </w:r>
      <w:r w:rsidR="006C5D21">
        <w:t>1</w:t>
      </w:r>
      <w:r w:rsidR="00CB76A8">
        <w:t>0</w:t>
      </w:r>
      <w:r w:rsidR="006C5D21">
        <w:t>,</w:t>
      </w:r>
      <w:r w:rsidR="002B77E7">
        <w:t>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2B77E7">
        <w:t>Vidonija Miletić Plukavec, Zagreb, Pirovec gornji 24</w:t>
      </w:r>
      <w:r w:rsidR="00106F61" w:rsidRPr="00652566">
        <w:t xml:space="preserve">, OIB  </w:t>
      </w:r>
      <w:r w:rsidR="002B77E7">
        <w:t>05863527189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2B77E7" w:rsidRPr="00EF0A6E">
        <w:t>E-SUN j.d.o.o., Žakanje, Žakanje 64, OIB 53916312453</w:t>
      </w:r>
      <w:r w:rsidR="008C5EB2">
        <w:t xml:space="preserve">, s danom </w:t>
      </w:r>
      <w:r w:rsidR="006C5D21">
        <w:t>1</w:t>
      </w:r>
      <w:r w:rsidR="00CB76A8">
        <w:t>1</w:t>
      </w:r>
      <w:r w:rsidR="00251BF7">
        <w:t>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2B77E7" w:rsidRPr="00EF0A6E">
        <w:t>E-SUN j.d.o.o., Žakanje, Žakanje 64, OIB 53916312453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F02B5E" w:rsidP="00F02B5E" w:rsidR="00F02B5E">
      <w:pPr>
        <w:ind w:firstLine="708"/>
        <w:jc w:val="both"/>
      </w:pPr>
      <w:r>
        <w:t xml:space="preserve">FINA-a, Regionalni centar Zagreb, Podružnica Karlovac podnijela je ovom sudu dana 25. siječnja 2017. prijedlog za otvaranje stečajnog postupka nad dužnikom </w:t>
      </w:r>
      <w:r w:rsidRPr="00EF0A6E">
        <w:t>E-SUN j.d.o.o., Žakanje, Žakanje 64, OIB 53916312453</w:t>
      </w:r>
      <w:r>
        <w:t xml:space="preserve">. </w:t>
      </w:r>
    </w:p>
    <w:p w:rsidRDefault="00F02B5E" w:rsidP="00F02B5E" w:rsidR="00F02B5E">
      <w:pPr>
        <w:ind w:firstLine="708"/>
        <w:jc w:val="both"/>
      </w:pPr>
      <w:r>
        <w:t xml:space="preserve"> </w:t>
      </w:r>
    </w:p>
    <w:p w:rsidRDefault="00F02B5E" w:rsidP="00F02B5E" w:rsidR="00F02B5E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19. siječnja 2017. godine dužnik u Očevidniku redoslijeda osnova za plaćanje ima evidentirane neizvršene osnove za plaćanje u neprekinutom razdoblju od 120 dana u ukupnom iznosu od 17.529,84 kn, te da dužnik ima dva zaposlena. </w:t>
      </w:r>
    </w:p>
    <w:p w:rsidRDefault="00F02B5E" w:rsidP="00F02B5E" w:rsidR="00F02B5E">
      <w:pPr>
        <w:ind w:firstLine="708"/>
        <w:jc w:val="both"/>
      </w:pPr>
    </w:p>
    <w:p w:rsidRDefault="00F02B5E" w:rsidP="00F02B5E" w:rsidR="00F02B5E" w:rsidRPr="005F7ED3">
      <w:pPr>
        <w:ind w:firstLine="708"/>
        <w:jc w:val="both"/>
      </w:pPr>
      <w:r>
        <w:t>Rješenjem ovog suda posl.br. 4 St-215/17 od 29. kolovoza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25. listopada 2017. godine.</w:t>
      </w:r>
    </w:p>
    <w:p w:rsidRDefault="00F02B5E" w:rsidP="00F02B5E" w:rsidR="00F02B5E" w:rsidRPr="005F7ED3">
      <w:pPr>
        <w:jc w:val="both"/>
      </w:pPr>
    </w:p>
    <w:p w:rsidRDefault="00F02B5E" w:rsidP="00F02B5E" w:rsidR="00F02B5E">
      <w:pPr>
        <w:ind w:firstLine="708"/>
        <w:jc w:val="both"/>
      </w:pPr>
      <w:r>
        <w:t xml:space="preserve">Podneskom od 31. kolovoza 2017. godine FINA je izvijestila sud da ostaje kod prijedloga za otvaranje stečajnog postupka. </w:t>
      </w:r>
    </w:p>
    <w:p w:rsidRDefault="00F02B5E" w:rsidP="00F02B5E" w:rsidR="00F02B5E">
      <w:pPr>
        <w:ind w:firstLine="708"/>
        <w:jc w:val="both"/>
      </w:pPr>
    </w:p>
    <w:p w:rsidRDefault="00F02B5E" w:rsidP="00F02B5E" w:rsidR="00F02B5E">
      <w:pPr>
        <w:ind w:firstLine="708"/>
        <w:jc w:val="both"/>
      </w:pPr>
      <w:r>
        <w:t>Podneskom</w:t>
      </w:r>
      <w:r w:rsidRPr="0081470D">
        <w:t xml:space="preserve"> </w:t>
      </w:r>
      <w:r>
        <w:t>od 7. rujna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14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7. rujna</w:t>
      </w:r>
      <w:r w:rsidRPr="0081470D">
        <w:t xml:space="preserve"> 2017. godine evidentiran iznos blokade od </w:t>
      </w:r>
      <w:r>
        <w:t>59.121,31</w:t>
      </w:r>
      <w:r w:rsidRPr="0081470D">
        <w:t xml:space="preserve"> kn te </w:t>
      </w:r>
      <w:r>
        <w:t xml:space="preserve">350 </w:t>
      </w:r>
      <w:r w:rsidRPr="0081470D">
        <w:t>dan</w:t>
      </w:r>
      <w:r>
        <w:t>a</w:t>
      </w:r>
      <w:r w:rsidRPr="0081470D">
        <w:t xml:space="preserve"> neprekidne blokade.</w:t>
      </w:r>
    </w:p>
    <w:p w:rsidRDefault="00F02B5E" w:rsidP="00F02B5E" w:rsidR="00F02B5E">
      <w:pPr>
        <w:ind w:firstLine="708"/>
        <w:jc w:val="both"/>
      </w:pPr>
    </w:p>
    <w:p w:rsidRDefault="00F02B5E" w:rsidP="00F02B5E" w:rsidR="00F02B5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25. listopada 2017. godine, niti na ročište radi rasprave o pretpostavkama za otvaranje stečajnog postupka od 30. siječnja 2018. godine, nisu pristupili niti predlagatelj, niti dužnik, niti zakonski zastupnik dužnika, a niti je dužnik postupio po zaključku suda od 29. kolovoza 2017. godine da dostavi sudu popis imovine i obveza dužnika. Sud je zaključkom od 26. listopada 2017. godine zatražio od javnih tijela koja vode evidenciju o određenoj vrsti imovine dostavu podataka iz njihovih službenih evidencija o tome da li je dužnik evidentiran kao vlasnik imovine. </w:t>
      </w:r>
    </w:p>
    <w:p w:rsidRDefault="00F02B5E" w:rsidP="00F02B5E" w:rsidR="00F02B5E">
      <w:pPr>
        <w:ind w:firstLine="708"/>
        <w:jc w:val="both"/>
      </w:pPr>
    </w:p>
    <w:p w:rsidRDefault="00F02B5E" w:rsidP="00F02B5E" w:rsidR="00F02B5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 </w:t>
      </w:r>
      <w:r>
        <w:t>30. listopada 2017. godine (list 21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 uvjerenje MUP-a, PU Karlovačka, od 31. listopada 2017. godine (list 22 spisa) utvrđeno je da dužnik nije evidentiran kao vlasnik vozila. Uvidom u</w:t>
      </w:r>
      <w:r w:rsidRPr="00A44D76">
        <w:t xml:space="preserve"> obavijest Ministarstva mora, prometa i infrastrukture od </w:t>
      </w:r>
      <w:r>
        <w:t xml:space="preserve">31. listopada </w:t>
      </w:r>
      <w:r w:rsidRPr="00A44D76">
        <w:t xml:space="preserve">2017. godine (list </w:t>
      </w:r>
      <w:r>
        <w:t>23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</w:t>
      </w:r>
      <w:r w:rsidRPr="003A3ECE">
        <w:t xml:space="preserve">uvjerenje Državne geodetske uprave od </w:t>
      </w:r>
      <w:r>
        <w:t>6</w:t>
      </w:r>
      <w:r w:rsidRPr="003A3ECE">
        <w:t xml:space="preserve">. studenog 2017. godine (list </w:t>
      </w:r>
      <w:r>
        <w:t>27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>. Uvidom u</w:t>
      </w:r>
      <w:r w:rsidRPr="00A44D76">
        <w:t xml:space="preserve"> obavijest Središnjeg klirinško depozitarnog društva d.d. od </w:t>
      </w:r>
      <w:r>
        <w:t>14. studenog</w:t>
      </w:r>
      <w:r w:rsidRPr="00A44D76">
        <w:t xml:space="preserve"> 2017. godine (list </w:t>
      </w:r>
      <w:r>
        <w:t>30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F02B5E" w:rsidP="00F02B5E" w:rsidR="00F02B5E">
      <w:pPr>
        <w:ind w:firstLine="708"/>
        <w:jc w:val="both"/>
      </w:pPr>
    </w:p>
    <w:p w:rsidRDefault="00F02B5E" w:rsidP="00F02B5E" w:rsidR="00F02B5E">
      <w:pPr>
        <w:ind w:firstLine="708"/>
        <w:jc w:val="both"/>
      </w:pPr>
      <w:r>
        <w:t xml:space="preserve">Nadalje, uvidom u potvrdu FINA-e o blokadi računa i novčanih sredstava dužnika od 8. studenog 2017. godine (list 26 spisa) sud je utvrdio da na dan izdavanja potvrde u Očevidniku redoslijeda osnova za plaćanje dužnik ima evidentirane neizvršene osnove za plaćanje u neprekinutom razdoblju od 412 dana, time da nepodmirene obveze na dan izdavanja potvrde iznose 59.361,09 kn. </w:t>
      </w:r>
    </w:p>
    <w:p w:rsidRDefault="00FE6777" w:rsidP="00A52F03" w:rsidR="00FE6777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 xml:space="preserve">U smislu odredbe čl. 6. st 2. SZ-a smatrat će se da je dužnik nesposoban za plaćanje ako u Očevidniku redoslijeda osnova za plaćanje koji vodi Financijska agencija ima jednu ili </w:t>
      </w:r>
      <w:r>
        <w:lastRenderedPageBreak/>
        <w:t>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</w:t>
      </w:r>
      <w:r w:rsidR="00F02B5E">
        <w:t>8. studenog</w:t>
      </w:r>
      <w:r>
        <w:t xml:space="preserve"> 2017.,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E6777">
        <w:t>2</w:t>
      </w:r>
      <w:r w:rsidR="00F02B5E">
        <w:t>51</w:t>
      </w:r>
      <w:r w:rsidR="005555FF">
        <w:t>/1</w:t>
      </w:r>
      <w:r w:rsidR="00F275E4">
        <w:t>7</w:t>
      </w:r>
      <w:r w:rsidRPr="00692A21">
        <w:t xml:space="preserve"> od </w:t>
      </w:r>
      <w:r w:rsidR="00CB76A8">
        <w:t>30. siječnja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275E4" w:rsidP="00F275E4" w:rsidR="00F275E4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C5D21">
        <w:t>1</w:t>
      </w:r>
      <w:r w:rsidR="00CB76A8">
        <w:t>1</w:t>
      </w:r>
      <w:r w:rsidR="005E6E20">
        <w:t>. svibnja</w:t>
      </w:r>
      <w:r w:rsidR="00D30745">
        <w:t xml:space="preserve"> 2018</w:t>
      </w:r>
      <w:r w:rsidRPr="00692A21">
        <w:t xml:space="preserve">. nije uplaćen predujam za pokriće troškova stečajnog postupka, na plaćanje kojeg su pozvani </w:t>
      </w:r>
      <w:r w:rsidRPr="00692A21">
        <w:lastRenderedPageBreak/>
        <w:t>vjerovnici rješenje</w:t>
      </w:r>
      <w:r w:rsidR="00667114" w:rsidRPr="00692A21">
        <w:t>m</w:t>
      </w:r>
      <w:r w:rsidRPr="00692A21">
        <w:t xml:space="preserve"> od </w:t>
      </w:r>
      <w:r w:rsidR="00CB76A8">
        <w:t>30. siječnja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CB76A8">
        <w:t>30. siječnja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C5D21">
        <w:t>1</w:t>
      </w:r>
      <w:r w:rsidR="00CB76A8">
        <w:t>1</w:t>
      </w:r>
      <w:r w:rsidR="005E6E20">
        <w:t>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A668E4" w:rsidR="006F2F66">
      <w:pPr>
        <w:jc w:val="right"/>
      </w:pPr>
      <w:r w:rsidRPr="00692A21">
        <w:t>Goranka Boljkovac</w:t>
      </w:r>
      <w:r w:rsidR="00B153B2">
        <w:t>, v.r.</w:t>
      </w:r>
    </w:p>
    <w:p w:rsidRDefault="00A668E4" w:rsidP="00A668E4" w:rsidR="00A668E4">
      <w:pPr>
        <w:jc w:val="right"/>
      </w:pPr>
    </w:p>
    <w:p w:rsidRDefault="00B153B2" w:rsidP="00B153B2" w:rsidR="00A668E4">
      <w:pPr>
        <w:tabs>
          <w:tab w:pos="7030" w:val="left"/>
        </w:tabs>
      </w:pPr>
      <w:r>
        <w:tab/>
        <w:t>Za točnost otpravka-</w:t>
      </w:r>
    </w:p>
    <w:p w:rsidRDefault="00B153B2" w:rsidP="00B153B2" w:rsidR="00B153B2">
      <w:pPr>
        <w:tabs>
          <w:tab w:pos="7030" w:val="left"/>
        </w:tabs>
      </w:pPr>
      <w:r>
        <w:tab/>
        <w:t>ovlašteni službenik:</w:t>
      </w:r>
    </w:p>
    <w:p w:rsidRDefault="00B153B2" w:rsidP="00B153B2" w:rsidR="00B153B2">
      <w:pPr>
        <w:tabs>
          <w:tab w:pos="7030" w:val="left"/>
        </w:tabs>
      </w:pPr>
      <w:r>
        <w:tab/>
        <w:t>Renata Klokočki</w:t>
      </w: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5E6E20" w:rsidR="006E72DD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69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A07663">
      <w:t>2</w:t>
    </w:r>
    <w:r w:rsidR="002B77E7">
      <w:t>51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06F61"/>
    <w:rsid w:val="00131287"/>
    <w:rsid w:val="00164B97"/>
    <w:rsid w:val="0017335B"/>
    <w:rsid w:val="00174993"/>
    <w:rsid w:val="001A044D"/>
    <w:rsid w:val="001A178B"/>
    <w:rsid w:val="001A22F0"/>
    <w:rsid w:val="001A24B8"/>
    <w:rsid w:val="001C369E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5B9E"/>
    <w:rsid w:val="002B77E7"/>
    <w:rsid w:val="002C5A29"/>
    <w:rsid w:val="002D6432"/>
    <w:rsid w:val="002E494C"/>
    <w:rsid w:val="002F13E0"/>
    <w:rsid w:val="00305EEA"/>
    <w:rsid w:val="00307C60"/>
    <w:rsid w:val="00314A5F"/>
    <w:rsid w:val="00336E10"/>
    <w:rsid w:val="003462C2"/>
    <w:rsid w:val="00353583"/>
    <w:rsid w:val="00357BEE"/>
    <w:rsid w:val="00360E4D"/>
    <w:rsid w:val="003619D5"/>
    <w:rsid w:val="003738B3"/>
    <w:rsid w:val="00374976"/>
    <w:rsid w:val="003905DD"/>
    <w:rsid w:val="003A4AA3"/>
    <w:rsid w:val="003A5067"/>
    <w:rsid w:val="003C2B21"/>
    <w:rsid w:val="003E69B9"/>
    <w:rsid w:val="00401BEE"/>
    <w:rsid w:val="00405CEA"/>
    <w:rsid w:val="00406217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1B09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07663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668E4"/>
    <w:rsid w:val="00A702DE"/>
    <w:rsid w:val="00A74268"/>
    <w:rsid w:val="00A8166A"/>
    <w:rsid w:val="00A86374"/>
    <w:rsid w:val="00AB70AD"/>
    <w:rsid w:val="00AD379D"/>
    <w:rsid w:val="00AD6DDA"/>
    <w:rsid w:val="00AF6F8E"/>
    <w:rsid w:val="00B153B2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B76A8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02B5E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E677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3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6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3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6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E-SUN j.d.o.o. zastupanog po punomoćniku Miroslav Kajin</izvorni_sadrzaj>
    <derivirana_varijabla naziv="DomainObject.Predmet.ProtustrankaFormated_1">  E-SUN j.d.o.o. zastupanog po punomoćniku Miroslav Kajin</derivirana_varijabla>
  </DomainObject.Predmet.ProtustrankaFormated>
  <DomainObject.Predmet.ProtustrankaFormatedOIB>
    <izvorni_sadrzaj>  E-SUN j.d.o.o., OIB 53916312453 zastupanog po punomoćniku Miroslav Kajin</izvorni_sadrzaj>
    <derivirana_varijabla naziv="DomainObject.Predmet.ProtustrankaFormatedOIB_1">  E-SUN j.d.o.o., OIB 53916312453 zastupanog po punomoćniku Miroslav Kajin</derivirana_varijabla>
  </DomainObject.Predmet.ProtustrankaFormatedOIB>
  <DomainObject.Predmet.ProtustrankaFormatedWithAdress>
    <izvorni_sadrzaj> E-SUN j.d.o.o., Žakanje 64, 47276 Žakanje zastupanog po punomoćniku Miroslav Kajin</izvorni_sadrzaj>
    <derivirana_varijabla naziv="DomainObject.Predmet.ProtustrankaFormatedWithAdress_1"> E-SUN j.d.o.o., Žakanje 64, 47276 Žakanje zastupanog po punomoćniku Miroslav Kajin</derivirana_varijabla>
  </DomainObject.Predmet.ProtustrankaFormatedWithAdress>
  <DomainObject.Predmet.ProtustrankaFormatedWithAdressOIB>
    <izvorni_sadrzaj> E-SUN j.d.o.o., OIB 53916312453, Žakanje 64, 47276 Žakanje zastupanog po punomoćniku Miroslav Kajin</izvorni_sadrzaj>
    <derivirana_varijabla naziv="DomainObject.Predmet.ProtustrankaFormatedWithAdressOIB_1"> E-SUN j.d.o.o., OIB 53916312453, Žakanje 64, 47276 Žakanje zastupanog po punomoćniku Miroslav Kajin</derivirana_varijabla>
  </DomainObject.Predmet.ProtustrankaFormatedWithAdressOIB>
  <DomainObject.Predmet.ProtustrankaWithAdress>
    <izvorni_sadrzaj>E-SUN j.d.o.o. Žakanje 64, 47276 Žakanje</izvorni_sadrzaj>
    <derivirana_varijabla naziv="DomainObject.Predmet.ProtustrankaWithAdress_1">E-SUN j.d.o.o. Žakanje 64, 47276 Žakanje</derivirana_varijabla>
  </DomainObject.Predmet.ProtustrankaWithAdress>
  <DomainObject.Predmet.ProtustrankaWithAdressOIB>
    <izvorni_sadrzaj>E-SUN j.d.o.o., OIB 53916312453, Žakanje 64, 47276 Žakanje</izvorni_sadrzaj>
    <derivirana_varijabla naziv="DomainObject.Predmet.ProtustrankaWithAdressOIB_1">E-SUN j.d.o.o., OIB 53916312453, Žakanje 64, 47276 Žakanje</derivirana_varijabla>
  </DomainObject.Predmet.ProtustrankaWithAdressOIB>
  <DomainObject.Predmet.ProtustrankaNazivFormated>
    <izvorni_sadrzaj>E-SUN j.d.o.o.</izvorni_sadrzaj>
    <derivirana_varijabla naziv="DomainObject.Predmet.ProtustrankaNazivFormated_1">E-SUN j.d.o.o.</derivirana_varijabla>
  </DomainObject.Predmet.ProtustrankaNazivFormated>
  <DomainObject.Predmet.ProtustrankaNazivFormatedOIB>
    <izvorni_sadrzaj>E-SUN j.d.o.o., OIB 53916312453</izvorni_sadrzaj>
    <derivirana_varijabla naziv="DomainObject.Predmet.ProtustrankaNazivFormatedOIB_1">E-SUN j.d.o.o., OIB 53916312453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E-SUN j.d.o.o. zastupanog po punomoćniku Miroslav Kajin</item>
    </izvorni_sadrzaj>
    <derivirana_varijabla naziv="DomainObject.Predmet.ProtuStrankaListFormated_1">
      <item>E-SUN j.d.o.o. zastupanog po punomoćniku Miroslav Kajin</item>
    </derivirana_varijabla>
  </DomainObject.Predmet.ProtuStrankaListFormated>
  <DomainObject.Predmet.ProtuStrankaListFormatedOIB>
    <izvorni_sadrzaj>
      <item>E-SUN j.d.o.o., OIB 53916312453 zastupanog po punomoćniku Miroslav Kajin</item>
    </izvorni_sadrzaj>
    <derivirana_varijabla naziv="DomainObject.Predmet.ProtuStrankaListFormatedOIB_1">
      <item>E-SUN j.d.o.o., OIB 53916312453 zastupanog po punomoćniku Miroslav Kajin</item>
    </derivirana_varijabla>
  </DomainObject.Predmet.ProtuStrankaListFormatedOIB>
  <DomainObject.Predmet.ProtuStrankaListFormatedWithAdress>
    <izvorni_sadrzaj>
      <item>E-SUN j.d.o.o., Žakanje 64, 47276 Žakanje zastupanog po punomoćniku Miroslav Kajin</item>
    </izvorni_sadrzaj>
    <derivirana_varijabla naziv="DomainObject.Predmet.ProtuStrankaListFormatedWithAdress_1">
      <item>E-SUN j.d.o.o., Žakanje 64, 47276 Žakanje zastupanog po punomoćniku Miroslav Kajin</item>
    </derivirana_varijabla>
  </DomainObject.Predmet.ProtuStrankaListFormatedWithAdress>
  <DomainObject.Predmet.ProtuStrankaListFormatedWithAdressOIB>
    <izvorni_sadrzaj>
      <item>E-SUN j.d.o.o., OIB 53916312453, Žakanje 64, 47276 Žakanje zastupanog po punomoćniku Miroslav Kajin</item>
    </izvorni_sadrzaj>
    <derivirana_varijabla naziv="DomainObject.Predmet.ProtuStrankaListFormatedWithAdressOIB_1">
      <item>E-SUN j.d.o.o., OIB 53916312453, Žakanje 64, 47276 Žakanje zastupanog po punomoćniku Miroslav Kajin</item>
    </derivirana_varijabla>
  </DomainObject.Predmet.ProtuStrankaListFormatedWithAdressOIB>
  <DomainObject.Predmet.ProtuStrankaListNazivFormated>
    <izvorni_sadrzaj>
      <item>E-SUN j.d.o.o.</item>
    </izvorni_sadrzaj>
    <derivirana_varijabla naziv="DomainObject.Predmet.ProtuStrankaListNazivFormated_1">
      <item>E-SUN j.d.o.o.</item>
    </derivirana_varijabla>
  </DomainObject.Predmet.ProtuStrankaListNazivFormated>
  <DomainObject.Predmet.ProtuStrankaListNazivFormatedOIB>
    <izvorni_sadrzaj>
      <item>E-SUN j.d.o.o., OIB 53916312453</item>
    </izvorni_sadrzaj>
    <derivirana_varijabla naziv="DomainObject.Predmet.ProtuStrankaListNazivFormatedOIB_1">
      <item>E-SUN j.d.o.o., OIB 53916312453</item>
    </derivirana_varijabla>
  </DomainObject.Predmet.ProtuStrankaListNazivFormatedOIB>
  <DomainObject.Predmet.OstaliListFormated>
    <izvorni_sadrzaj>
      <item>Miroslav Kajin punomoćnik sudionika u postupku E-SUN j.d.o.o.</item>
    </izvorni_sadrzaj>
    <derivirana_varijabla naziv="DomainObject.Predmet.OstaliListFormated_1">
      <item>Miroslav Kajin punomoćnik sudionika u postupku E-SUN j.d.o.o.</item>
    </derivirana_varijabla>
  </DomainObject.Predmet.OstaliListFormated>
  <DomainObject.Predmet.OstaliListFormatedOIB>
    <izvorni_sadrzaj>
      <item>Miroslav Kajin, OIB 02104950680 punomoćnik sudionika u postupku E-SUN j.d.o.o.</item>
    </izvorni_sadrzaj>
    <derivirana_varijabla naziv="DomainObject.Predmet.OstaliListFormatedOIB_1">
      <item>Miroslav Kajin, OIB 02104950680 punomoćnik sudionika u postupku E-SUN j.d.o.o.</item>
    </derivirana_varijabla>
  </DomainObject.Predmet.OstaliListFormatedOIB>
  <DomainObject.Predmet.OstaliListFormatedWithAdress>
    <izvorni_sadrzaj>
      <item>Miroslav Kajin, Žakanje 64, 47276 Žakanje punomoćnik sudionika u postupku E-SUN j.d.o.o.</item>
    </izvorni_sadrzaj>
    <derivirana_varijabla naziv="DomainObject.Predmet.OstaliListFormatedWithAdress_1">
      <item>Miroslav Kajin, Žakanje 64, 47276 Žakanje punomoćnik sudionika u postupku E-SUN j.d.o.o.</item>
    </derivirana_varijabla>
  </DomainObject.Predmet.OstaliListFormatedWithAdress>
  <DomainObject.Predmet.OstaliListFormatedWithAdressOIB>
    <izvorni_sadrzaj>
      <item>Miroslav Kajin, OIB 02104950680, Žakanje 64, 47276 Žakanje punomoćnik sudionika u postupku E-SUN j.d.o.o.</item>
    </izvorni_sadrzaj>
    <derivirana_varijabla naziv="DomainObject.Predmet.OstaliListFormatedWithAdressOIB_1">
      <item>Miroslav Kajin, OIB 02104950680, Žakanje 64, 47276 Žakanje punomoćnik sudionika u postupku E-SUN j.d.o.o.</item>
    </derivirana_varijabla>
  </DomainObject.Predmet.OstaliListFormatedWithAdressOIB>
  <DomainObject.Predmet.OstaliListNazivFormated>
    <izvorni_sadrzaj>
      <item>Miroslav Kajin</item>
    </izvorni_sadrzaj>
    <derivirana_varijabla naziv="DomainObject.Predmet.OstaliListNazivFormated_1">
      <item>Miroslav Kajin</item>
    </derivirana_varijabla>
  </DomainObject.Predmet.OstaliListNazivFormated>
  <DomainObject.Predmet.OstaliListNazivFormatedOIB>
    <izvorni_sadrzaj>
      <item>Miroslav Kajin, OIB 02104950680</item>
    </izvorni_sadrzaj>
    <derivirana_varijabla naziv="DomainObject.Predmet.OstaliListNazivFormatedOIB_1">
      <item>Miroslav Kajin, OIB 02104950680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E-SUN j.d.o.o.</izvorni_sadrzaj>
    <derivirana_varijabla naziv="DomainObject.Predmet.ProtustrankaIDrugi_1">E-SUN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E-SUN j.d.o.o., OIB 53916312453, Žakanje 64, 47276 Žakanje</izvorni_sadrzaj>
    <derivirana_varijabla naziv="DomainObject.Predmet.ProtustrankaIDrugiAdressOIB_1">E-SUN j.d.o.o., OIB 53916312453, Žakanje 64,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E-SUN j.d.o.o.</item>
      <item>Miroslav Kajin</item>
    </izvorni_sadrzaj>
    <derivirana_varijabla naziv="DomainObject.Predmet.SudioniciListNaziv_1">
      <item>FINA regionalni centar Zagreb, podružnica Karlovac</item>
      <item>E-SUN j.d.o.o.</item>
      <item>Miroslav Kajin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E-SUN j.d.o.o., OIB 53916312453, Žakanje 64,47276 Žakanje</item>
      <item>Miroslav Kajin, OIB 02104950680, Žakanje 64,47276 Žakanje</item>
    </izvorni_sadrzaj>
    <derivirana_varijabla naziv="DomainObject.Predmet.SudioniciListAdressOIB_1">
      <item>FINA regionalni centar Zagreb, podružnica Karlovac, OIB 85821130368, Vitezovićeva 1,47000 Karlovac</item>
      <item>E-SUN j.d.o.o., OIB 53916312453, Žakanje 64,47276 Žakanje</item>
      <item>Miroslav Kajin, OIB 02104950680, Žakanje 64,47276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53916312453</item>
      <item>, OIB 02104950680</item>
    </izvorni_sadrzaj>
    <derivirana_varijabla naziv="DomainObject.Predmet.SudioniciListNazivOIB_1">
      <item>, OIB 85821130368</item>
      <item>, OIB 53916312453</item>
      <item>, OIB 02104950680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1488</properties:Words>
  <properties:Characters>8318</properties:Characters>
  <properties:Lines>176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2018-05-11T08:01:00Z</dcterms:created>
  <dc:creator>Korisnik</dc:creator>
  <cp:lastModifiedBy>Renata Klokočki</cp:lastModifiedBy>
  <cp:lastPrinted>2018-05-11T07:52:00Z</cp:lastPrinted>
  <dcterms:modified xmlns:xsi="http://www.w3.org/2001/XMLSchema-instance" xsi:type="dcterms:W3CDTF">2018-05-11T08:05:00Z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-E-SUN.docx)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