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b8c59" w14:paraId="bcb8c59" w:rsidRDefault="00506D7E" w:rsidP="00506D7E" w:rsidR="00506D7E" w:rsidRPr="00734B78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734B78">
        <w:rPr>
          <w:rFonts w:hAnsi="Times New Roman" w:ascii="Times New Roman"/>
          <w:sz w:val="24"/>
          <w:szCs w:val="24"/>
        </w:rPr>
        <w:tab/>
      </w:r>
      <w:r w:rsidRPr="00734B78">
        <w:rPr>
          <w:rFonts w:hAnsi="Times New Roman" w:ascii="Times New Roman"/>
          <w:sz w:val="24"/>
          <w:szCs w:val="24"/>
        </w:rPr>
        <w:tab/>
      </w:r>
      <w:r w:rsidRPr="00734B78">
        <w:rPr>
          <w:rFonts w:hAnsi="Times New Roman" w:ascii="Times New Roman"/>
          <w:sz w:val="24"/>
          <w:szCs w:val="24"/>
        </w:rPr>
        <w:tab/>
      </w:r>
      <w:r w:rsidRPr="00734B78">
        <w:rPr>
          <w:rFonts w:hAnsi="Times New Roman" w:ascii="Times New Roman"/>
          <w:sz w:val="24"/>
          <w:szCs w:val="24"/>
        </w:rPr>
        <w:tab/>
      </w:r>
      <w:r w:rsidRPr="00734B78">
        <w:rPr>
          <w:rFonts w:hAnsi="Times New Roman" w:ascii="Times New Roman"/>
          <w:sz w:val="24"/>
          <w:szCs w:val="24"/>
        </w:rPr>
        <w:tab/>
      </w:r>
      <w:r w:rsidRPr="00734B78">
        <w:rPr>
          <w:rFonts w:hAnsi="Times New Roman" w:ascii="Times New Roman"/>
          <w:sz w:val="24"/>
          <w:szCs w:val="24"/>
        </w:rPr>
        <w:tab/>
      </w:r>
      <w:r w:rsidRPr="00734B78">
        <w:rPr>
          <w:rFonts w:hAnsi="Times New Roman" w:ascii="Times New Roman"/>
          <w:sz w:val="24"/>
          <w:szCs w:val="24"/>
        </w:rPr>
        <w:tab/>
      </w:r>
      <w:r w:rsidRPr="00734B78">
        <w:rPr>
          <w:rFonts w:hAnsi="Times New Roman" w:ascii="Times New Roman"/>
          <w:sz w:val="24"/>
          <w:szCs w:val="24"/>
        </w:rPr>
        <w:tab/>
      </w:r>
      <w:r w:rsidRPr="00734B78">
        <w:rPr>
          <w:rFonts w:hAnsi="Times New Roman" w:ascii="Times New Roman"/>
          <w:sz w:val="24"/>
          <w:szCs w:val="24"/>
        </w:rPr>
        <w:tab/>
      </w:r>
      <w:r w:rsidRPr="00734B78">
        <w:rPr>
          <w:rFonts w:hAnsi="Times New Roman" w:ascii="Times New Roman"/>
          <w:sz w:val="24"/>
          <w:szCs w:val="24"/>
        </w:rPr>
        <w:tab/>
        <w:t xml:space="preserve"> </w:t>
      </w:r>
    </w:p>
    <w:p w:rsidRDefault="00506D7E" w:rsidP="00506D7E" w:rsidR="00506D7E" w:rsidRPr="00734B78">
      <w:pPr>
        <w:jc w:val="center"/>
        <w:rPr>
          <w:rFonts w:hAnsi="Times New Roman" w:ascii="Times New Roman"/>
          <w:sz w:val="24"/>
          <w:szCs w:val="24"/>
        </w:rPr>
      </w:pPr>
      <w:r w:rsidRPr="00734B78">
        <w:rPr>
          <w:rFonts w:hAnsi="Times New Roman" w:ascii="Times New Roman"/>
          <w:sz w:val="24"/>
          <w:szCs w:val="24"/>
        </w:rPr>
        <w:t>Z A P I S N I K</w:t>
      </w:r>
    </w:p>
    <w:p w:rsidRDefault="00506D7E" w:rsidP="00506D7E" w:rsidR="00506D7E" w:rsidRPr="00734B78">
      <w:pPr>
        <w:jc w:val="center"/>
        <w:rPr>
          <w:rFonts w:hAnsi="Times New Roman" w:ascii="Times New Roman"/>
          <w:sz w:val="24"/>
          <w:szCs w:val="24"/>
        </w:rPr>
      </w:pPr>
    </w:p>
    <w:p w:rsidRDefault="00506D7E" w:rsidP="00506D7E" w:rsidR="00506D7E" w:rsidRPr="00734B78">
      <w:pPr>
        <w:jc w:val="both"/>
        <w:rPr>
          <w:rFonts w:hAnsi="Times New Roman" w:ascii="Times New Roman"/>
          <w:sz w:val="24"/>
          <w:szCs w:val="24"/>
        </w:rPr>
      </w:pPr>
      <w:r w:rsidRPr="00734B78">
        <w:rPr>
          <w:rFonts w:hAnsi="Times New Roman" w:ascii="Times New Roman"/>
          <w:sz w:val="24"/>
          <w:szCs w:val="24"/>
        </w:rPr>
        <w:t xml:space="preserve">sastavljen na Trgovačkom sudu u Zagrebu, </w:t>
      </w:r>
      <w:r w:rsidR="00FA4152" w:rsidRPr="00734B78">
        <w:rPr>
          <w:rFonts w:hAnsi="Times New Roman" w:ascii="Times New Roman"/>
          <w:sz w:val="24"/>
          <w:szCs w:val="24"/>
        </w:rPr>
        <w:t>31. siječnja 2019</w:t>
      </w:r>
      <w:r w:rsidRPr="00734B78">
        <w:rPr>
          <w:rFonts w:hAnsi="Times New Roman" w:ascii="Times New Roman"/>
          <w:sz w:val="24"/>
          <w:szCs w:val="24"/>
        </w:rPr>
        <w:t xml:space="preserve">., o ročištu s </w:t>
      </w:r>
      <w:r w:rsidR="00FA4152" w:rsidRPr="00734B78">
        <w:rPr>
          <w:rFonts w:hAnsi="Times New Roman" w:ascii="Times New Roman"/>
          <w:sz w:val="24"/>
          <w:szCs w:val="24"/>
        </w:rPr>
        <w:t>trinaeste</w:t>
      </w:r>
      <w:r w:rsidRPr="00734B78">
        <w:rPr>
          <w:rFonts w:hAnsi="Times New Roman" w:ascii="Times New Roman"/>
          <w:sz w:val="24"/>
          <w:szCs w:val="24"/>
        </w:rPr>
        <w:t xml:space="preserve"> usmene javne dražbe u stečajnom postupku nad dužnikom RAGUŽ MARINE d. o. o. u stečaju, Zagreb, Jeronima Kavanjina 20, OIB 66189129773</w:t>
      </w:r>
    </w:p>
    <w:p w:rsidRDefault="00506D7E" w:rsidP="00506D7E" w:rsidR="00506D7E" w:rsidRPr="00734B78">
      <w:pPr>
        <w:rPr>
          <w:rFonts w:hAnsi="Times New Roman" w:ascii="Times New Roman"/>
          <w:sz w:val="24"/>
          <w:szCs w:val="24"/>
        </w:rPr>
      </w:pPr>
    </w:p>
    <w:p w:rsidRDefault="00506D7E" w:rsidP="00506D7E" w:rsidR="00506D7E" w:rsidRPr="00734B78">
      <w:pPr>
        <w:jc w:val="both"/>
        <w:rPr>
          <w:rFonts w:hAnsi="Times New Roman" w:ascii="Times New Roman"/>
          <w:sz w:val="24"/>
          <w:szCs w:val="24"/>
        </w:rPr>
      </w:pPr>
      <w:r w:rsidRPr="00734B78">
        <w:rPr>
          <w:rFonts w:hAnsi="Times New Roman" w:ascii="Times New Roman"/>
          <w:sz w:val="24"/>
          <w:szCs w:val="24"/>
        </w:rPr>
        <w:t>NAZOČNI OD SUDA:</w:t>
      </w:r>
    </w:p>
    <w:p w:rsidRDefault="00506D7E" w:rsidP="00506D7E" w:rsidR="00506D7E" w:rsidRPr="00734B78">
      <w:pPr>
        <w:jc w:val="both"/>
        <w:rPr>
          <w:rFonts w:hAnsi="Times New Roman" w:ascii="Times New Roman"/>
          <w:sz w:val="24"/>
          <w:szCs w:val="24"/>
        </w:rPr>
      </w:pPr>
      <w:r w:rsidRPr="00734B78">
        <w:rPr>
          <w:rFonts w:hAnsi="Times New Roman" w:ascii="Times New Roman"/>
          <w:sz w:val="24"/>
          <w:szCs w:val="24"/>
        </w:rPr>
        <w:t>1. Vesna Sremac Šoštar - stečajni sudac</w:t>
      </w:r>
    </w:p>
    <w:p w:rsidRDefault="00506D7E" w:rsidP="00506D7E" w:rsidR="00506D7E" w:rsidRPr="00734B78">
      <w:pPr>
        <w:jc w:val="both"/>
        <w:rPr>
          <w:rFonts w:hAnsi="Times New Roman" w:ascii="Times New Roman"/>
          <w:sz w:val="24"/>
          <w:szCs w:val="24"/>
        </w:rPr>
      </w:pPr>
      <w:r w:rsidRPr="00734B78">
        <w:rPr>
          <w:rFonts w:hAnsi="Times New Roman" w:ascii="Times New Roman"/>
          <w:sz w:val="24"/>
          <w:szCs w:val="24"/>
        </w:rPr>
        <w:t>2. Matea Bizjak - zapisničar</w:t>
      </w:r>
    </w:p>
    <w:p w:rsidRDefault="00506D7E" w:rsidP="00506D7E" w:rsidR="00506D7E" w:rsidRPr="00734B78">
      <w:pPr>
        <w:jc w:val="both"/>
        <w:rPr>
          <w:rFonts w:hAnsi="Times New Roman" w:ascii="Times New Roman"/>
          <w:sz w:val="24"/>
          <w:szCs w:val="24"/>
        </w:rPr>
      </w:pPr>
    </w:p>
    <w:p w:rsidRDefault="00506D7E" w:rsidP="00506D7E" w:rsidR="00506D7E" w:rsidRPr="00734B78">
      <w:pPr>
        <w:jc w:val="both"/>
        <w:rPr>
          <w:rFonts w:hAnsi="Times New Roman" w:ascii="Times New Roman"/>
          <w:sz w:val="24"/>
          <w:szCs w:val="24"/>
        </w:rPr>
      </w:pPr>
      <w:r w:rsidRPr="00734B78">
        <w:rPr>
          <w:rFonts w:hAnsi="Times New Roman" w:ascii="Times New Roman"/>
          <w:sz w:val="24"/>
          <w:szCs w:val="24"/>
        </w:rPr>
        <w:t>OSTALI NAZOČNI:</w:t>
      </w:r>
    </w:p>
    <w:p w:rsidRDefault="00506D7E" w:rsidP="00506D7E" w:rsidR="00506D7E" w:rsidRPr="00734B78">
      <w:pPr>
        <w:jc w:val="both"/>
        <w:rPr>
          <w:rFonts w:hAnsi="Times New Roman" w:ascii="Times New Roman"/>
          <w:sz w:val="24"/>
          <w:szCs w:val="24"/>
        </w:rPr>
      </w:pPr>
      <w:r w:rsidRPr="00734B78">
        <w:rPr>
          <w:rFonts w:hAnsi="Times New Roman" w:ascii="Times New Roman"/>
          <w:sz w:val="24"/>
          <w:szCs w:val="24"/>
        </w:rPr>
        <w:t>1. Ana Šakić stečajni upravitelj</w:t>
      </w:r>
    </w:p>
    <w:p w:rsidRDefault="00506D7E" w:rsidP="00B04E7D" w:rsidR="00506D7E" w:rsidRPr="00734B78">
      <w:pPr>
        <w:pStyle w:val="Tijeloteksta2"/>
      </w:pPr>
      <w:r w:rsidRPr="00734B78">
        <w:t>2</w:t>
      </w:r>
      <w:r w:rsidRPr="00734B78">
        <w:rPr>
          <w:b/>
        </w:rPr>
        <w:t xml:space="preserve">. </w:t>
      </w:r>
      <w:r w:rsidRPr="001618A5">
        <w:t xml:space="preserve">razlučni vjerovnik Luka Raguž po punomoćniku </w:t>
      </w:r>
      <w:r w:rsidR="001618A5" w:rsidRPr="001618A5">
        <w:t>Tomislav Zagorec</w:t>
      </w:r>
      <w:r w:rsidR="003626AA">
        <w:t>,</w:t>
      </w:r>
      <w:r w:rsidR="001618A5" w:rsidRPr="001618A5">
        <w:t xml:space="preserve"> </w:t>
      </w:r>
      <w:r w:rsidRPr="001618A5">
        <w:t>odvjetnik iz OD Primorac i partneri</w:t>
      </w:r>
    </w:p>
    <w:p w:rsidRDefault="00506D7E" w:rsidP="00506D7E" w:rsidR="00506D7E">
      <w:pPr>
        <w:jc w:val="both"/>
        <w:rPr>
          <w:rFonts w:hAnsi="Times New Roman" w:ascii="Times New Roman"/>
          <w:sz w:val="24"/>
          <w:szCs w:val="24"/>
        </w:rPr>
      </w:pPr>
      <w:r w:rsidRPr="00734B78">
        <w:rPr>
          <w:rFonts w:hAnsi="Times New Roman" w:ascii="Times New Roman"/>
          <w:sz w:val="24"/>
          <w:szCs w:val="24"/>
        </w:rPr>
        <w:t xml:space="preserve">3. IMPULS LEASING – </w:t>
      </w:r>
      <w:r w:rsidR="008520BD" w:rsidRPr="00734B78">
        <w:rPr>
          <w:rFonts w:hAnsi="Times New Roman" w:ascii="Times New Roman"/>
          <w:sz w:val="24"/>
          <w:szCs w:val="24"/>
        </w:rPr>
        <w:t>nitko</w:t>
      </w:r>
    </w:p>
    <w:p w:rsidRDefault="00690365" w:rsidP="00506D7E" w:rsidR="00690365">
      <w:pPr>
        <w:jc w:val="both"/>
        <w:rPr>
          <w:rFonts w:hAnsi="Times New Roman" w:ascii="Times New Roman"/>
          <w:sz w:val="24"/>
          <w:szCs w:val="24"/>
        </w:rPr>
      </w:pPr>
    </w:p>
    <w:p w:rsidRDefault="003626AA" w:rsidP="003626AA" w:rsidR="00A7398E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Utvrđuje se da je pristupio i kupac Mario Vunić koji daje na uvid preslik naloga zagrebačke banke koji je zaprimljen 30. siječnja 2019., u 22,35 sati za iznos od 66.000,00 kn time da je datum plaćanja označen 31. siječnja 2019. </w:t>
      </w:r>
    </w:p>
    <w:p w:rsidRDefault="003626AA" w:rsidP="003626AA" w:rsidR="003626AA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Sud je telefonskom provjerom u računovodstvu utvrdio da </w:t>
      </w:r>
      <w:r w:rsidR="00A7398E">
        <w:rPr>
          <w:rFonts w:hAnsi="Times New Roman" w:ascii="Times New Roman"/>
          <w:sz w:val="24"/>
          <w:szCs w:val="24"/>
        </w:rPr>
        <w:t>navedena uplata nije evidentirana.</w:t>
      </w:r>
    </w:p>
    <w:p w:rsidRDefault="00A7398E" w:rsidP="00A7398E" w:rsidR="00A7398E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br/>
        <w:t>Sud donosi</w:t>
      </w:r>
    </w:p>
    <w:p w:rsidRDefault="00A7398E" w:rsidP="00A7398E" w:rsidR="00A7398E">
      <w:pPr>
        <w:ind w:firstLine="70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Rješenje</w:t>
      </w:r>
    </w:p>
    <w:p w:rsidRDefault="00A7398E" w:rsidP="00A7398E" w:rsidR="00A7398E">
      <w:pPr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A7398E" w:rsidP="003626AA" w:rsidR="00A7398E" w:rsidRPr="00734B7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Utvrđuje se da nisu ispunjeni uvjeti za sudjelovanje Mario Vunić na današnjoj dražbi kao kupca. </w:t>
      </w:r>
    </w:p>
    <w:p w:rsidRDefault="00506D7E" w:rsidP="00506D7E" w:rsidR="00506D7E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734B78" w:rsidP="001B32AF" w:rsidR="00734B78">
      <w:pPr>
        <w:pStyle w:val="Tijeloteksta-uvlaka3"/>
      </w:pPr>
      <w:r w:rsidRPr="001B32AF">
        <w:t>Utvrđuje se da je kao kupac pristupio A.N</w:t>
      </w:r>
      <w:r w:rsidR="001B32AF" w:rsidRPr="001B32AF">
        <w:t>.PEK</w:t>
      </w:r>
      <w:r w:rsidRPr="001B32AF">
        <w:t xml:space="preserve"> </w:t>
      </w:r>
      <w:r w:rsidR="001B32AF" w:rsidRPr="001B32AF">
        <w:t>d.o.o., Brestovje, Radnička 9/D, OIB: 85001067860</w:t>
      </w:r>
      <w:r w:rsidR="001618A5">
        <w:t>, direktor Andrija Nikolić</w:t>
      </w:r>
      <w:r w:rsidR="001B32AF">
        <w:t>.</w:t>
      </w:r>
    </w:p>
    <w:p w:rsidRDefault="001B32AF" w:rsidP="00506D7E" w:rsidR="001B32AF" w:rsidRPr="001B32AF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506D7E" w:rsidP="00506D7E" w:rsidR="00506D7E" w:rsidRPr="00734B78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734B78">
        <w:rPr>
          <w:rFonts w:hAnsi="Times New Roman" w:ascii="Times New Roman"/>
          <w:sz w:val="24"/>
          <w:szCs w:val="24"/>
        </w:rPr>
        <w:t>Ročište započinje u 11,00 sati.</w:t>
      </w:r>
    </w:p>
    <w:p w:rsidRDefault="00506D7E" w:rsidP="00FA4152" w:rsidR="00506D7E" w:rsidRPr="00734B78">
      <w:pPr>
        <w:pStyle w:val="Bezproreda"/>
        <w:jc w:val="both"/>
        <w:rPr>
          <w:rFonts w:cs="Times New Roman"/>
          <w:szCs w:val="24"/>
        </w:rPr>
      </w:pPr>
      <w:r w:rsidRPr="00734B78">
        <w:rPr>
          <w:rFonts w:cs="Times New Roman"/>
          <w:szCs w:val="24"/>
        </w:rPr>
        <w:tab/>
        <w:t xml:space="preserve">Predmet današnjeg ročišta je prodaja nekretnine stečajnog dužnika koja je upisana u </w:t>
      </w:r>
      <w:r w:rsidR="00FA4152" w:rsidRPr="00734B78">
        <w:rPr>
          <w:rFonts w:cs="Times New Roman"/>
          <w:szCs w:val="24"/>
        </w:rPr>
        <w:t>zemljišne knjige Općinskog suda u Novom Zagrebu, zemljišnoknjižni odjel Samobor, u k. č. br. 3507/1, livada, zk. ul. 3168 k.o. Rakitje, površine 2458 m2, utvrđuje se u iznosu od 660.000,00 kn,</w:t>
      </w:r>
      <w:r w:rsidRPr="00734B78">
        <w:rPr>
          <w:rFonts w:cs="Times New Roman"/>
          <w:szCs w:val="24"/>
        </w:rPr>
        <w:t xml:space="preserve"> a kako je to određeno zaklju</w:t>
      </w:r>
      <w:r w:rsidR="004C365D" w:rsidRPr="00734B78">
        <w:rPr>
          <w:rFonts w:cs="Times New Roman"/>
          <w:szCs w:val="24"/>
        </w:rPr>
        <w:t>čkom o prodaji broj St-439/14</w:t>
      </w:r>
      <w:r w:rsidRPr="00734B78">
        <w:rPr>
          <w:rFonts w:cs="Times New Roman"/>
          <w:szCs w:val="24"/>
        </w:rPr>
        <w:t xml:space="preserve"> od </w:t>
      </w:r>
      <w:r w:rsidR="00FA4152" w:rsidRPr="00734B78">
        <w:rPr>
          <w:rFonts w:cs="Times New Roman"/>
          <w:szCs w:val="24"/>
        </w:rPr>
        <w:t>10. siječnja 2019</w:t>
      </w:r>
      <w:r w:rsidRPr="00734B78">
        <w:rPr>
          <w:rFonts w:cs="Times New Roman"/>
          <w:szCs w:val="24"/>
        </w:rPr>
        <w:t>.</w:t>
      </w:r>
    </w:p>
    <w:p w:rsidRDefault="00506D7E" w:rsidP="00506D7E" w:rsidR="00506D7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734B78">
        <w:rPr>
          <w:rFonts w:hAnsi="Times New Roman" w:ascii="Times New Roman"/>
          <w:sz w:val="24"/>
          <w:szCs w:val="24"/>
        </w:rPr>
        <w:t xml:space="preserve">Navedeni zaključak objavljen je na e-oglasnoj ploči </w:t>
      </w:r>
      <w:r w:rsidR="00FA4152" w:rsidRPr="00734B78">
        <w:rPr>
          <w:rFonts w:hAnsi="Times New Roman" w:ascii="Times New Roman"/>
          <w:sz w:val="24"/>
          <w:szCs w:val="24"/>
        </w:rPr>
        <w:t>10. siječnja 2019</w:t>
      </w:r>
      <w:r w:rsidRPr="00734B78">
        <w:rPr>
          <w:rFonts w:hAnsi="Times New Roman" w:ascii="Times New Roman"/>
          <w:sz w:val="24"/>
          <w:szCs w:val="24"/>
        </w:rPr>
        <w:t>.</w:t>
      </w:r>
    </w:p>
    <w:p w:rsidRDefault="00734B78" w:rsidP="00734B78" w:rsidR="00734B78" w:rsidRPr="00734B78">
      <w:pPr>
        <w:pStyle w:val="Tijeloteksta2"/>
        <w:ind w:firstLine="708"/>
      </w:pPr>
      <w:r w:rsidRPr="00734B78">
        <w:t xml:space="preserve">Stečajni upravitelj predaje u spis potvrde o objavljenim oglasima. </w:t>
      </w:r>
    </w:p>
    <w:p w:rsidRDefault="00734B78" w:rsidP="001B32AF" w:rsidR="00734B78" w:rsidRPr="00734B78">
      <w:pPr>
        <w:jc w:val="both"/>
        <w:rPr>
          <w:rFonts w:hAnsi="Times New Roman" w:ascii="Times New Roman"/>
          <w:sz w:val="24"/>
          <w:szCs w:val="24"/>
        </w:rPr>
      </w:pPr>
      <w:r w:rsidRPr="00734B78">
        <w:rPr>
          <w:rFonts w:hAnsi="Times New Roman" w:ascii="Times New Roman"/>
          <w:sz w:val="24"/>
          <w:szCs w:val="24"/>
        </w:rPr>
        <w:tab/>
        <w:t>Razlučni vjerovnici nisu zainteresirani za kupnju nekretnine.</w:t>
      </w:r>
    </w:p>
    <w:p w:rsidRDefault="00506D7E" w:rsidP="00B04E7D" w:rsidR="00506D7E">
      <w:pPr>
        <w:pStyle w:val="Tijeloteksta2"/>
        <w:rPr>
          <w:b/>
        </w:rPr>
      </w:pPr>
      <w:r w:rsidRPr="00734B78">
        <w:tab/>
      </w:r>
      <w:r w:rsidRPr="001618A5">
        <w:t xml:space="preserve">Provjerom u računovodstvu suda na dan </w:t>
      </w:r>
      <w:r w:rsidR="00734B78" w:rsidRPr="001618A5">
        <w:t>31. siječnja</w:t>
      </w:r>
      <w:r w:rsidR="009F4E86" w:rsidRPr="001618A5">
        <w:t xml:space="preserve"> 2019</w:t>
      </w:r>
      <w:r w:rsidRPr="001618A5">
        <w:t xml:space="preserve">. </w:t>
      </w:r>
      <w:r w:rsidR="00734B78" w:rsidRPr="001618A5">
        <w:t xml:space="preserve">utvrđeno je da je </w:t>
      </w:r>
      <w:r w:rsidR="001B32AF" w:rsidRPr="001618A5">
        <w:t>društvo</w:t>
      </w:r>
      <w:r w:rsidR="001B32AF">
        <w:rPr>
          <w:b/>
        </w:rPr>
        <w:t xml:space="preserve"> </w:t>
      </w:r>
      <w:r w:rsidR="001B32AF" w:rsidRPr="001B32AF">
        <w:t>A.N.PEK d.o.o., Brestovje, Radnička 9/D, OIB: 85001067860</w:t>
      </w:r>
      <w:r w:rsidR="001B32AF">
        <w:t xml:space="preserve"> uplatilo iznos jamčevine u iznosu od 66.000,00 kn</w:t>
      </w:r>
      <w:r w:rsidR="009715C0">
        <w:t xml:space="preserve"> dana 25. siječnja 2019</w:t>
      </w:r>
      <w:r w:rsidR="001B32AF">
        <w:t>.</w:t>
      </w:r>
    </w:p>
    <w:p w:rsidRDefault="00734B78" w:rsidP="001B32AF" w:rsidR="00734B78" w:rsidRPr="00734B78">
      <w:pPr>
        <w:pStyle w:val="Tijeloteksta2"/>
        <w:rPr>
          <w:b/>
        </w:rPr>
      </w:pPr>
    </w:p>
    <w:p w:rsidRDefault="00734B78" w:rsidP="00734B78" w:rsidR="00734B78" w:rsidRPr="00734B78">
      <w:pPr>
        <w:pStyle w:val="Tijeloteksta"/>
        <w:ind w:firstLine="709"/>
        <w:outlineLvl w:val="0"/>
      </w:pPr>
      <w:r w:rsidRPr="00734B78">
        <w:t xml:space="preserve">Pravomoćnim rješenjem ovog suda od </w:t>
      </w:r>
      <w:r w:rsidR="001B32AF">
        <w:t>22. svibnja 2015</w:t>
      </w:r>
      <w:r w:rsidRPr="00734B78">
        <w:t xml:space="preserve">., broj gornji, određena je prodaja u stečajnom postupku nekretnina u vlasništvu i suvlasništvu stečajnog dužnika </w:t>
      </w:r>
      <w:r w:rsidR="001B32AF" w:rsidRPr="00734B78">
        <w:t>RAGUŽ MARINE d. o. o. u stečaju, Zagreb, Jeronima Kavanjina 20, OIB 66189129773</w:t>
      </w:r>
      <w:r w:rsidRPr="00734B78">
        <w:t xml:space="preserve">. Zaključkom od </w:t>
      </w:r>
      <w:r w:rsidR="001B32AF">
        <w:t>10. siječnja 2019</w:t>
      </w:r>
      <w:r w:rsidRPr="00734B78">
        <w:t>., broj gornji, određeni su uvjeti i način prodaje predmet</w:t>
      </w:r>
      <w:r w:rsidR="009715C0">
        <w:t>nih nekretnina te je određeno 13</w:t>
      </w:r>
      <w:r w:rsidRPr="00734B78">
        <w:t xml:space="preserve">. ročište za javnu dražbu za današnji dan, a oglas o današnjem ročištu za prodaju usmenom javnom dražbom objavljen je na e-oglasnoj ploči istog dana, sukladno čl. 164. SZ-a, na web stranici HGK, Sudačke mreže, o čemu stečajni upravitelj dostavlja dokaz u spis. </w:t>
      </w:r>
    </w:p>
    <w:p w:rsidRDefault="00734B78" w:rsidP="00734B78" w:rsidR="00734B78" w:rsidRPr="00734B78">
      <w:pPr>
        <w:pStyle w:val="Tijeloteksta"/>
        <w:ind w:firstLine="709"/>
        <w:outlineLvl w:val="0"/>
      </w:pPr>
      <w:r w:rsidRPr="00734B78">
        <w:lastRenderedPageBreak/>
        <w:t xml:space="preserve">Predmet današnje javne dražbe su nekretnine pobliže označene u zaključku ovog suda od </w:t>
      </w:r>
      <w:r w:rsidR="001B32AF">
        <w:t>10. siječnja 2019</w:t>
      </w:r>
      <w:r w:rsidRPr="00734B78">
        <w:t>.</w:t>
      </w:r>
    </w:p>
    <w:p w:rsidRDefault="00734B78" w:rsidP="00734B78" w:rsidR="00734B78" w:rsidRPr="00734B78">
      <w:pPr>
        <w:jc w:val="both"/>
        <w:rPr>
          <w:rFonts w:hAnsi="Times New Roman" w:ascii="Times New Roman"/>
          <w:sz w:val="24"/>
          <w:szCs w:val="24"/>
        </w:rPr>
      </w:pPr>
    </w:p>
    <w:p w:rsidRDefault="00734B78" w:rsidP="00734B78" w:rsidR="00734B78" w:rsidRPr="00734B7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734B78">
        <w:rPr>
          <w:rFonts w:hAnsi="Times New Roman" w:ascii="Times New Roman"/>
          <w:sz w:val="24"/>
          <w:szCs w:val="24"/>
        </w:rPr>
        <w:t xml:space="preserve">Utvrđuje se da je zaključkom ovog suda broj gornji od </w:t>
      </w:r>
      <w:r w:rsidR="001B32AF">
        <w:rPr>
          <w:rFonts w:hAnsi="Times New Roman" w:ascii="Times New Roman"/>
          <w:sz w:val="24"/>
          <w:szCs w:val="24"/>
        </w:rPr>
        <w:t>10. siječnja 2019., u toč.</w:t>
      </w:r>
      <w:r w:rsidRPr="00734B78">
        <w:rPr>
          <w:rFonts w:hAnsi="Times New Roman" w:ascii="Times New Roman"/>
          <w:sz w:val="24"/>
          <w:szCs w:val="24"/>
        </w:rPr>
        <w:t xml:space="preserve"> 3.) određeno da kao kupci mogu sudjelovati samo osobe koje su najkasnije dva dana prije dana održavanja ročišta za dražbu uplatile  jamčevinu u iznosu od 10 % utvrđene vrijednosti nekretnina iz  točke I.) ovog zaključka na račun sudskog depozita Trgovačkog suda u Zagrebu pri  Hrvatskoj poštanskoj banci d.d. Zagreb broj </w:t>
      </w:r>
      <w:r w:rsidRPr="00734B78">
        <w:rPr>
          <w:rFonts w:hAnsi="Times New Roman" w:ascii="Times New Roman"/>
          <w:b/>
          <w:i/>
          <w:sz w:val="24"/>
          <w:szCs w:val="24"/>
        </w:rPr>
        <w:t xml:space="preserve">HR9223900011300000460, </w:t>
      </w:r>
      <w:r w:rsidRPr="00734B78">
        <w:rPr>
          <w:rFonts w:hAnsi="Times New Roman" w:ascii="Times New Roman"/>
          <w:sz w:val="24"/>
          <w:szCs w:val="24"/>
        </w:rPr>
        <w:t xml:space="preserve"> poziv na broj </w:t>
      </w:r>
      <w:r w:rsidR="001B32AF">
        <w:rPr>
          <w:rFonts w:hAnsi="Times New Roman" w:ascii="Times New Roman"/>
          <w:b/>
          <w:i/>
          <w:sz w:val="24"/>
          <w:szCs w:val="24"/>
        </w:rPr>
        <w:t xml:space="preserve">43914 </w:t>
      </w:r>
      <w:r w:rsidRPr="00734B78">
        <w:rPr>
          <w:rFonts w:hAnsi="Times New Roman" w:ascii="Times New Roman"/>
          <w:sz w:val="24"/>
          <w:szCs w:val="24"/>
        </w:rPr>
        <w:t xml:space="preserve"> i ako dokaz o tome predoče stečajnom sucu prije početka dražbe. </w:t>
      </w:r>
    </w:p>
    <w:p w:rsidRDefault="00734B78" w:rsidP="00734B78" w:rsidR="00734B78" w:rsidRPr="00734B78">
      <w:pPr>
        <w:jc w:val="both"/>
        <w:rPr>
          <w:rFonts w:hAnsi="Times New Roman" w:ascii="Times New Roman"/>
          <w:sz w:val="24"/>
          <w:szCs w:val="24"/>
        </w:rPr>
      </w:pPr>
    </w:p>
    <w:p w:rsidRDefault="00734B78" w:rsidP="00734B78" w:rsidR="00734B78" w:rsidRPr="00734B78">
      <w:pPr>
        <w:rPr>
          <w:rFonts w:hAnsi="Times New Roman" w:ascii="Times New Roman"/>
          <w:sz w:val="24"/>
          <w:szCs w:val="24"/>
        </w:rPr>
      </w:pPr>
      <w:r w:rsidRPr="00734B78">
        <w:rPr>
          <w:rFonts w:hAnsi="Times New Roman" w:ascii="Times New Roman"/>
          <w:sz w:val="24"/>
          <w:szCs w:val="24"/>
        </w:rPr>
        <w:t xml:space="preserve">Sud donosi </w:t>
      </w:r>
    </w:p>
    <w:p w:rsidRDefault="00734B78" w:rsidP="00734B78" w:rsidR="00734B78" w:rsidRPr="00734B78">
      <w:pPr>
        <w:ind w:firstLine="708"/>
        <w:rPr>
          <w:rFonts w:hAnsi="Times New Roman" w:ascii="Times New Roman"/>
          <w:sz w:val="24"/>
          <w:szCs w:val="24"/>
        </w:rPr>
      </w:pPr>
      <w:r w:rsidRPr="00734B78">
        <w:rPr>
          <w:rFonts w:hAnsi="Times New Roman" w:ascii="Times New Roman"/>
          <w:sz w:val="24"/>
          <w:szCs w:val="24"/>
        </w:rPr>
        <w:t xml:space="preserve">                                                       Zaključak</w:t>
      </w:r>
    </w:p>
    <w:p w:rsidRDefault="00734B78" w:rsidP="00734B78" w:rsidR="00734B78" w:rsidRPr="00734B78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34B78" w:rsidP="001B32AF" w:rsidR="00734B78" w:rsidRPr="00734B78">
      <w:pPr>
        <w:pStyle w:val="Tijeloteksta"/>
        <w:ind w:firstLine="708"/>
        <w:outlineLvl w:val="0"/>
      </w:pPr>
      <w:r w:rsidRPr="00734B78">
        <w:t>Utvrđuje se da je kupac</w:t>
      </w:r>
      <w:r w:rsidRPr="00734B78">
        <w:rPr>
          <w:b/>
        </w:rPr>
        <w:t xml:space="preserve"> </w:t>
      </w:r>
      <w:r w:rsidR="009715C0" w:rsidRPr="001B32AF">
        <w:t>A.N.PEK d.o.o., Brestovje, Radnička 9/D, OIB: 85001067860</w:t>
      </w:r>
      <w:r w:rsidRPr="00734B78">
        <w:t xml:space="preserve">, ispunio uvjete za sudjelovanje na današnjoj javnoj dražbi jer je uplatio </w:t>
      </w:r>
      <w:r w:rsidR="001B32AF">
        <w:t>66.000,00</w:t>
      </w:r>
      <w:r w:rsidRPr="00734B78">
        <w:t xml:space="preserve"> kn što je 10 % od utvrđene vrijednosti nekretnina, i to za nekretninu iz toč. </w:t>
      </w:r>
      <w:r w:rsidR="005F0C61">
        <w:t>1.</w:t>
      </w:r>
      <w:r w:rsidR="005F0C61" w:rsidRPr="005F0C61">
        <w:t xml:space="preserve"> </w:t>
      </w:r>
      <w:r w:rsidR="005F0C61" w:rsidRPr="00823C1D">
        <w:t xml:space="preserve">k. č. br. 3507/1, </w:t>
      </w:r>
      <w:r w:rsidR="005F0C61">
        <w:t>livada, zk. ul. 3168 k.o. Rakitje, površine 2458 m2</w:t>
      </w:r>
      <w:r w:rsidR="005F0C61" w:rsidRPr="00823C1D">
        <w:t xml:space="preserve">, utvrđuje se u iznosu od </w:t>
      </w:r>
      <w:r w:rsidR="005F0C61" w:rsidRPr="00F9762E">
        <w:t>660.000,00 kn</w:t>
      </w:r>
      <w:r w:rsidRPr="00734B78">
        <w:t>.</w:t>
      </w:r>
    </w:p>
    <w:p w:rsidRDefault="00734B78" w:rsidP="00734B78" w:rsidR="00734B78" w:rsidRPr="00734B78">
      <w:pPr>
        <w:pStyle w:val="Tijeloteksta"/>
        <w:outlineLvl w:val="0"/>
        <w:rPr>
          <w:b/>
        </w:rPr>
      </w:pPr>
    </w:p>
    <w:p w:rsidRDefault="00734B78" w:rsidP="00734B78" w:rsidR="00734B78" w:rsidRPr="00734B78">
      <w:pPr>
        <w:jc w:val="both"/>
        <w:rPr>
          <w:rFonts w:hAnsi="Times New Roman" w:ascii="Times New Roman"/>
          <w:sz w:val="24"/>
          <w:szCs w:val="24"/>
        </w:rPr>
      </w:pPr>
      <w:r w:rsidRPr="00734B78">
        <w:rPr>
          <w:rFonts w:hAnsi="Times New Roman" w:ascii="Times New Roman"/>
          <w:sz w:val="24"/>
          <w:szCs w:val="24"/>
        </w:rPr>
        <w:t xml:space="preserve">Drugih ponuđača nema. </w:t>
      </w:r>
    </w:p>
    <w:p w:rsidRDefault="00734B78" w:rsidP="00734B78" w:rsidR="00734B78" w:rsidRPr="00734B78">
      <w:pPr>
        <w:pStyle w:val="Tijeloteksta"/>
        <w:outlineLvl w:val="0"/>
      </w:pPr>
    </w:p>
    <w:p w:rsidRDefault="00734B78" w:rsidP="00734B78" w:rsidR="00734B78" w:rsidRPr="00734B78">
      <w:pPr>
        <w:jc w:val="both"/>
        <w:rPr>
          <w:rFonts w:hAnsi="Times New Roman" w:ascii="Times New Roman"/>
          <w:sz w:val="24"/>
          <w:szCs w:val="24"/>
        </w:rPr>
      </w:pPr>
      <w:r w:rsidRPr="00734B78">
        <w:rPr>
          <w:rFonts w:hAnsi="Times New Roman" w:ascii="Times New Roman"/>
          <w:sz w:val="24"/>
          <w:szCs w:val="24"/>
        </w:rPr>
        <w:t xml:space="preserve">Donosi se </w:t>
      </w:r>
    </w:p>
    <w:p w:rsidRDefault="00734B78" w:rsidP="00734B78" w:rsidR="00734B78" w:rsidRPr="00734B78">
      <w:pPr>
        <w:jc w:val="both"/>
        <w:rPr>
          <w:rFonts w:hAnsi="Times New Roman" w:ascii="Times New Roman"/>
          <w:sz w:val="24"/>
          <w:szCs w:val="24"/>
        </w:rPr>
      </w:pPr>
      <w:r w:rsidRPr="00734B78">
        <w:rPr>
          <w:rFonts w:hAnsi="Times New Roman" w:ascii="Times New Roman"/>
          <w:sz w:val="24"/>
          <w:szCs w:val="24"/>
        </w:rPr>
        <w:tab/>
      </w:r>
      <w:r w:rsidRPr="00734B78">
        <w:rPr>
          <w:rFonts w:hAnsi="Times New Roman" w:ascii="Times New Roman"/>
          <w:sz w:val="24"/>
          <w:szCs w:val="24"/>
        </w:rPr>
        <w:tab/>
      </w:r>
      <w:r w:rsidRPr="00734B78">
        <w:rPr>
          <w:rFonts w:hAnsi="Times New Roman" w:ascii="Times New Roman"/>
          <w:sz w:val="24"/>
          <w:szCs w:val="24"/>
        </w:rPr>
        <w:tab/>
      </w:r>
      <w:r w:rsidRPr="00734B78">
        <w:rPr>
          <w:rFonts w:hAnsi="Times New Roman" w:ascii="Times New Roman"/>
          <w:sz w:val="24"/>
          <w:szCs w:val="24"/>
        </w:rPr>
        <w:tab/>
      </w:r>
      <w:r w:rsidRPr="00734B78">
        <w:rPr>
          <w:rFonts w:hAnsi="Times New Roman" w:ascii="Times New Roman"/>
          <w:sz w:val="24"/>
          <w:szCs w:val="24"/>
        </w:rPr>
        <w:tab/>
      </w:r>
      <w:r w:rsidRPr="00734B78">
        <w:rPr>
          <w:rFonts w:hAnsi="Times New Roman" w:ascii="Times New Roman"/>
          <w:sz w:val="24"/>
          <w:szCs w:val="24"/>
        </w:rPr>
        <w:tab/>
        <w:t xml:space="preserve">Zaključak </w:t>
      </w:r>
    </w:p>
    <w:p w:rsidRDefault="00734B78" w:rsidP="00734B78" w:rsidR="00734B78" w:rsidRPr="00734B78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734B78" w:rsidP="00734B78" w:rsidR="00734B78" w:rsidRPr="00734B78">
      <w:pPr>
        <w:pStyle w:val="Tijeloteksta"/>
        <w:ind w:firstLine="709"/>
        <w:outlineLvl w:val="0"/>
      </w:pPr>
      <w:r w:rsidRPr="00734B78">
        <w:t xml:space="preserve">Utvrđuje se da je istaknutim ponudama kupac </w:t>
      </w:r>
      <w:r w:rsidR="009715C0" w:rsidRPr="001B32AF">
        <w:t>A.N.PEK d.o.o., Brestovje, Radnička 9/D, OIB: 85001067860</w:t>
      </w:r>
      <w:r w:rsidRPr="00734B78">
        <w:t xml:space="preserve"> ponudio cijenu za nekretninu iz</w:t>
      </w:r>
      <w:r w:rsidRPr="00734B78">
        <w:rPr>
          <w:b/>
        </w:rPr>
        <w:t xml:space="preserve"> </w:t>
      </w:r>
      <w:r w:rsidRPr="00734B78">
        <w:t xml:space="preserve">toč. </w:t>
      </w:r>
      <w:r w:rsidR="005F0C61" w:rsidRPr="00823C1D">
        <w:t xml:space="preserve">k. č. br. 3507/1, </w:t>
      </w:r>
      <w:r w:rsidR="005F0C61">
        <w:t>livada, zk. ul. 3168 k.o. Rakitje, površine 2458 m2</w:t>
      </w:r>
      <w:r w:rsidR="005F0C61" w:rsidRPr="00823C1D">
        <w:t xml:space="preserve">, utvrđuje se u iznosu od </w:t>
      </w:r>
      <w:r w:rsidR="005F0C61" w:rsidRPr="00F9762E">
        <w:t>660.000,00 kn</w:t>
      </w:r>
      <w:r w:rsidRPr="00734B78">
        <w:t xml:space="preserve">, koja je istaknuta kao u zaključku suda od </w:t>
      </w:r>
      <w:r w:rsidR="005F0C61">
        <w:t>10. siječnja 2019</w:t>
      </w:r>
      <w:r w:rsidRPr="00734B78">
        <w:t xml:space="preserve">., što umanjeno za vrijednost uplaćene jamčevine od </w:t>
      </w:r>
      <w:r w:rsidR="005F0C61">
        <w:t>66.000,00</w:t>
      </w:r>
      <w:r w:rsidRPr="00734B78">
        <w:t xml:space="preserve"> kn čini </w:t>
      </w:r>
      <w:r w:rsidR="005F0C61" w:rsidRPr="005F0C61">
        <w:t>594</w:t>
      </w:r>
      <w:r w:rsidR="005F0C61">
        <w:t>.</w:t>
      </w:r>
      <w:r w:rsidR="005F0C61" w:rsidRPr="005F0C61">
        <w:t>000</w:t>
      </w:r>
      <w:r w:rsidR="00354F1D">
        <w:t>,00</w:t>
      </w:r>
      <w:r w:rsidR="005F0C61" w:rsidRPr="005F0C61">
        <w:t xml:space="preserve"> </w:t>
      </w:r>
      <w:r w:rsidRPr="00734B78">
        <w:t xml:space="preserve">kn. </w:t>
      </w:r>
    </w:p>
    <w:p w:rsidRDefault="00734B78" w:rsidP="00734B78" w:rsidR="00734B78" w:rsidRPr="00734B78">
      <w:pPr>
        <w:pStyle w:val="Tijeloteksta"/>
        <w:ind w:firstLine="709"/>
        <w:outlineLvl w:val="0"/>
        <w:rPr>
          <w:b/>
        </w:rPr>
      </w:pPr>
    </w:p>
    <w:p w:rsidRDefault="00734B78" w:rsidP="00734B78" w:rsidR="00734B78" w:rsidRPr="00734B78">
      <w:pPr>
        <w:pStyle w:val="Tijeloteksta-uvlaka2"/>
      </w:pPr>
      <w:r w:rsidRPr="00734B78">
        <w:t xml:space="preserve">Današnja javna dražba se zaključuje, a otpravak rješenja o dosudi nekretnina uslijediti će pisanim putem, nakon uplate cijele kupovine umanjene za iznos jamčevine. </w:t>
      </w:r>
    </w:p>
    <w:p w:rsidRDefault="00734B78" w:rsidP="006974A2" w:rsidR="00734B78" w:rsidRPr="00734B78">
      <w:pPr>
        <w:jc w:val="both"/>
        <w:rPr>
          <w:rFonts w:hAnsi="Times New Roman" w:ascii="Times New Roman"/>
          <w:sz w:val="24"/>
          <w:szCs w:val="24"/>
        </w:rPr>
      </w:pPr>
    </w:p>
    <w:p w:rsidRDefault="00734B78" w:rsidP="00734B78" w:rsidR="00734B78" w:rsidRPr="00734B78">
      <w:pPr>
        <w:jc w:val="center"/>
        <w:rPr>
          <w:rFonts w:hAnsi="Times New Roman" w:ascii="Times New Roman"/>
          <w:sz w:val="24"/>
          <w:szCs w:val="24"/>
        </w:rPr>
      </w:pPr>
      <w:r w:rsidRPr="00734B78">
        <w:rPr>
          <w:rFonts w:hAnsi="Times New Roman" w:ascii="Times New Roman"/>
          <w:sz w:val="24"/>
          <w:szCs w:val="24"/>
        </w:rPr>
        <w:t>Dovršeno u 10,02 sati</w:t>
      </w:r>
    </w:p>
    <w:p w:rsidRDefault="00734B78" w:rsidP="00734B78" w:rsidR="00734B78" w:rsidRPr="00734B78">
      <w:pPr>
        <w:jc w:val="center"/>
        <w:rPr>
          <w:rFonts w:hAnsi="Times New Roman" w:ascii="Times New Roman"/>
          <w:sz w:val="24"/>
          <w:szCs w:val="24"/>
        </w:rPr>
      </w:pPr>
    </w:p>
    <w:p w:rsidRDefault="00734B78" w:rsidP="00734B78" w:rsidR="00734B78" w:rsidRPr="00734B78">
      <w:pPr>
        <w:jc w:val="center"/>
        <w:rPr>
          <w:rFonts w:hAnsi="Times New Roman" w:ascii="Times New Roman"/>
          <w:sz w:val="24"/>
          <w:szCs w:val="24"/>
        </w:rPr>
      </w:pPr>
      <w:r w:rsidRPr="00734B78">
        <w:rPr>
          <w:rFonts w:hAnsi="Times New Roman" w:ascii="Times New Roman"/>
          <w:sz w:val="24"/>
          <w:szCs w:val="24"/>
        </w:rPr>
        <w:t>SUDAC</w:t>
      </w:r>
    </w:p>
    <w:p w:rsidRDefault="00734B78" w:rsidP="00734B78" w:rsidR="00734B78" w:rsidRPr="00734B78">
      <w:pPr>
        <w:jc w:val="center"/>
        <w:rPr>
          <w:rFonts w:hAnsi="Times New Roman" w:ascii="Times New Roman"/>
          <w:sz w:val="24"/>
          <w:szCs w:val="24"/>
        </w:rPr>
      </w:pPr>
      <w:r w:rsidRPr="00734B78">
        <w:rPr>
          <w:rFonts w:hAnsi="Times New Roman" w:ascii="Times New Roman"/>
          <w:sz w:val="24"/>
          <w:szCs w:val="24"/>
        </w:rPr>
        <w:t>Vesna Sremac Šoštar</w:t>
      </w:r>
    </w:p>
    <w:p w:rsidRDefault="00734B78" w:rsidP="00734B78" w:rsidR="00734B78" w:rsidRPr="00734B78">
      <w:pPr>
        <w:jc w:val="center"/>
        <w:rPr>
          <w:rFonts w:hAnsi="Times New Roman" w:ascii="Times New Roman"/>
          <w:sz w:val="24"/>
          <w:szCs w:val="24"/>
        </w:rPr>
      </w:pPr>
    </w:p>
    <w:p w:rsidRDefault="00734B78" w:rsidP="00734B78" w:rsidR="00734B78" w:rsidRPr="00734B78">
      <w:pPr>
        <w:jc w:val="center"/>
        <w:rPr>
          <w:rFonts w:hAnsi="Times New Roman" w:ascii="Times New Roman"/>
          <w:sz w:val="24"/>
          <w:szCs w:val="24"/>
        </w:rPr>
      </w:pPr>
      <w:r w:rsidRPr="00734B78">
        <w:rPr>
          <w:rFonts w:hAnsi="Times New Roman" w:ascii="Times New Roman"/>
          <w:sz w:val="24"/>
          <w:szCs w:val="24"/>
        </w:rPr>
        <w:t>Zapisničar:</w:t>
      </w:r>
    </w:p>
    <w:p w:rsidRDefault="00734B78" w:rsidP="00734B78" w:rsidR="00734B78" w:rsidRPr="00734B78">
      <w:pPr>
        <w:jc w:val="center"/>
        <w:rPr>
          <w:rFonts w:hAnsi="Times New Roman" w:ascii="Times New Roman"/>
          <w:sz w:val="24"/>
          <w:szCs w:val="24"/>
        </w:rPr>
      </w:pPr>
      <w:r w:rsidRPr="00734B78">
        <w:rPr>
          <w:rFonts w:hAnsi="Times New Roman" w:ascii="Times New Roman"/>
          <w:sz w:val="24"/>
          <w:szCs w:val="24"/>
        </w:rPr>
        <w:t>Matea Bizjak</w:t>
      </w:r>
    </w:p>
    <w:p w:rsidRDefault="00734B78" w:rsidP="00734B78" w:rsidR="00734B78" w:rsidRPr="00734B78">
      <w:pPr>
        <w:rPr>
          <w:rFonts w:hAnsi="Times New Roman" w:ascii="Times New Roman"/>
          <w:sz w:val="24"/>
          <w:szCs w:val="24"/>
        </w:rPr>
      </w:pPr>
    </w:p>
    <w:p w:rsidRDefault="00734B78" w:rsidP="00734B78" w:rsidR="00734B78" w:rsidRPr="006974A2">
      <w:pPr>
        <w:rPr>
          <w:rFonts w:hAnsi="Times New Roman" w:ascii="Times New Roman"/>
          <w:sz w:val="24"/>
          <w:szCs w:val="24"/>
        </w:rPr>
      </w:pPr>
      <w:r w:rsidRPr="006974A2">
        <w:rPr>
          <w:rFonts w:hAnsi="Times New Roman" w:ascii="Times New Roman"/>
          <w:sz w:val="24"/>
          <w:szCs w:val="24"/>
        </w:rPr>
        <w:t>KUPAC:</w:t>
      </w:r>
    </w:p>
    <w:p w:rsidRDefault="006974A2" w:rsidP="00734B78" w:rsidR="00734B78" w:rsidRPr="006974A2">
      <w:pPr>
        <w:rPr>
          <w:rFonts w:hAnsi="Times New Roman" w:ascii="Times New Roman"/>
          <w:sz w:val="24"/>
          <w:szCs w:val="24"/>
        </w:rPr>
      </w:pPr>
      <w:r w:rsidRPr="006974A2">
        <w:rPr>
          <w:rFonts w:hAnsi="Times New Roman" w:ascii="Times New Roman"/>
          <w:sz w:val="24"/>
          <w:szCs w:val="24"/>
        </w:rPr>
        <w:t>A.N.PEK d.o.o., Brestovje, Radnička 9/D, OIB: 85001067860,</w:t>
      </w:r>
    </w:p>
    <w:p w:rsidRDefault="006974A2" w:rsidP="00734B78" w:rsidR="006974A2" w:rsidRPr="006974A2">
      <w:pPr>
        <w:rPr>
          <w:rFonts w:hAnsi="Times New Roman" w:ascii="Times New Roman"/>
          <w:sz w:val="24"/>
          <w:szCs w:val="24"/>
        </w:rPr>
      </w:pPr>
      <w:r w:rsidRPr="006974A2">
        <w:rPr>
          <w:rFonts w:hAnsi="Times New Roman" w:ascii="Times New Roman"/>
          <w:sz w:val="24"/>
          <w:szCs w:val="24"/>
        </w:rPr>
        <w:t>Andrija Nikolić, direktor</w:t>
      </w:r>
    </w:p>
    <w:p w:rsidRDefault="00734B78" w:rsidP="00734B78" w:rsidR="00734B78" w:rsidRPr="00734B78">
      <w:pPr>
        <w:rPr>
          <w:rFonts w:hAnsi="Times New Roman" w:ascii="Times New Roman"/>
          <w:sz w:val="24"/>
          <w:szCs w:val="24"/>
        </w:rPr>
      </w:pPr>
    </w:p>
    <w:p w:rsidRDefault="00734B78" w:rsidP="00734B78" w:rsidR="00734B78" w:rsidRPr="00734B78">
      <w:pPr>
        <w:rPr>
          <w:rFonts w:hAnsi="Times New Roman" w:ascii="Times New Roman"/>
          <w:sz w:val="24"/>
          <w:szCs w:val="24"/>
        </w:rPr>
      </w:pPr>
      <w:r w:rsidRPr="00734B78">
        <w:rPr>
          <w:rFonts w:hAnsi="Times New Roman" w:ascii="Times New Roman"/>
          <w:sz w:val="24"/>
          <w:szCs w:val="24"/>
        </w:rPr>
        <w:t>Stečajni upravitelj:</w:t>
      </w:r>
    </w:p>
    <w:p w:rsidRDefault="005F0C61" w:rsidP="00734B78" w:rsidR="00734B78" w:rsidRPr="00734B7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Ana Šakić</w:t>
      </w:r>
    </w:p>
    <w:p w:rsidRDefault="00734B78" w:rsidP="00734B78" w:rsidR="00734B78" w:rsidRPr="00734B78">
      <w:pPr>
        <w:rPr>
          <w:rFonts w:hAnsi="Times New Roman" w:ascii="Times New Roman"/>
          <w:sz w:val="24"/>
          <w:szCs w:val="24"/>
        </w:rPr>
      </w:pPr>
    </w:p>
    <w:p w:rsidRDefault="00734B78" w:rsidP="00734B78" w:rsidR="00734B78" w:rsidRPr="00734B78">
      <w:pPr>
        <w:rPr>
          <w:rFonts w:hAnsi="Times New Roman" w:ascii="Times New Roman"/>
          <w:sz w:val="24"/>
          <w:szCs w:val="24"/>
        </w:rPr>
      </w:pPr>
      <w:r w:rsidRPr="00734B78">
        <w:rPr>
          <w:rFonts w:hAnsi="Times New Roman" w:ascii="Times New Roman"/>
          <w:sz w:val="24"/>
          <w:szCs w:val="24"/>
        </w:rPr>
        <w:t>Razlučni vjerovnik:</w:t>
      </w:r>
    </w:p>
    <w:p w:rsidRDefault="004C365D" w:rsidP="00506D7E" w:rsidR="004C365D" w:rsidRPr="00734B78">
      <w:pPr>
        <w:ind w:right="-52"/>
        <w:jc w:val="both"/>
        <w:rPr>
          <w:rFonts w:hAnsi="Times New Roman" w:ascii="Times New Roman"/>
          <w:sz w:val="24"/>
          <w:szCs w:val="24"/>
        </w:rPr>
      </w:pPr>
    </w:p>
    <w:p w:rsidRDefault="005815F6" w:rsidP="00506D7E" w:rsidR="00506D7E" w:rsidRPr="00734B78">
      <w:pPr>
        <w:jc w:val="center"/>
        <w:rPr>
          <w:rFonts w:hAnsi="Times New Roman" w:ascii="Times New Roman"/>
          <w:sz w:val="24"/>
          <w:szCs w:val="24"/>
        </w:rPr>
      </w:pPr>
      <w:r w:rsidRPr="00734B78">
        <w:rPr>
          <w:rFonts w:hAnsi="Times New Roman" w:ascii="Times New Roman"/>
          <w:sz w:val="24"/>
          <w:szCs w:val="24"/>
        </w:rPr>
        <w:t xml:space="preserve">Dovršeno u </w:t>
      </w:r>
      <w:r w:rsidR="006974A2">
        <w:rPr>
          <w:rFonts w:hAnsi="Times New Roman" w:ascii="Times New Roman"/>
          <w:sz w:val="24"/>
          <w:szCs w:val="24"/>
        </w:rPr>
        <w:t>11,23</w:t>
      </w:r>
      <w:r w:rsidR="00506D7E" w:rsidRPr="00734B78">
        <w:rPr>
          <w:rFonts w:hAnsi="Times New Roman" w:ascii="Times New Roman"/>
          <w:sz w:val="24"/>
          <w:szCs w:val="24"/>
        </w:rPr>
        <w:t xml:space="preserve"> sati</w:t>
      </w:r>
    </w:p>
    <w:p w:rsidRDefault="00B04E7D" w:rsidP="00506D7E" w:rsidR="00B04E7D" w:rsidRPr="00734B78">
      <w:pPr>
        <w:jc w:val="center"/>
        <w:rPr>
          <w:rFonts w:hAnsi="Times New Roman" w:ascii="Times New Roman"/>
          <w:sz w:val="24"/>
          <w:szCs w:val="24"/>
        </w:rPr>
      </w:pPr>
    </w:p>
    <w:p w:rsidRDefault="00506D7E" w:rsidP="00506D7E" w:rsidR="00506D7E" w:rsidRPr="00734B78">
      <w:pPr>
        <w:jc w:val="both"/>
        <w:rPr>
          <w:rFonts w:hAnsi="Times New Roman" w:ascii="Times New Roman"/>
          <w:sz w:val="24"/>
          <w:szCs w:val="24"/>
        </w:rPr>
      </w:pPr>
    </w:p>
    <w:sectPr w:rsidSect="006974A2" w:rsidR="00506D7E" w:rsidRPr="00734B78">
      <w:headerReference w:type="default" r:id="rId8"/>
      <w:headerReference w:type="first" r:id="rId9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6D7E" w:rsidP="00506D7E" w:rsidR="00506D7E">
      <w:r>
        <w:separator/>
      </w:r>
    </w:p>
  </w:endnote>
  <w:endnote w:id="0" w:type="continuationSeparator">
    <w:p w:rsidRDefault="00506D7E" w:rsidP="00506D7E" w:rsidR="00506D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6D7E" w:rsidP="00506D7E" w:rsidR="00506D7E">
      <w:r>
        <w:separator/>
      </w:r>
    </w:p>
  </w:footnote>
  <w:footnote w:id="0" w:type="continuationSeparator">
    <w:p w:rsidRDefault="00506D7E" w:rsidP="00506D7E" w:rsidR="00506D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1164316"/>
      <w:docPartObj>
        <w:docPartGallery w:val="Page Numbers (Top of Page)"/>
        <w:docPartUnique/>
      </w:docPartObj>
    </w:sdtPr>
    <w:sdtEndPr/>
    <w:sdtContent>
      <w:p w:rsidRDefault="00506D7E" w:rsidR="00506D7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4395">
          <w:rPr>
            <w:noProof/>
          </w:rPr>
          <w:t>2</w:t>
        </w:r>
        <w:r>
          <w:fldChar w:fldCharType="end"/>
        </w:r>
      </w:p>
    </w:sdtContent>
  </w:sdt>
  <w:p w:rsidRDefault="00506D7E" w:rsidR="00506D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6D7E" w:rsidP="00506D7E" w:rsidR="00506D7E" w:rsidRPr="00506D7E">
    <w:pPr>
      <w:pStyle w:val="Zaglavlje"/>
      <w:jc w:val="right"/>
      <w:rPr>
        <w:rFonts w:hAnsi="Times New Roman" w:ascii="Times New Roman"/>
        <w:sz w:val="24"/>
        <w:szCs w:val="24"/>
      </w:rPr>
    </w:pPr>
    <w:r w:rsidRPr="00506D7E">
      <w:rPr>
        <w:rFonts w:hAnsi="Times New Roman" w:ascii="Times New Roman"/>
        <w:sz w:val="24"/>
        <w:szCs w:val="24"/>
      </w:rPr>
      <w:t>48.St-439/14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574A"/>
    <w:rsid w:val="0009048E"/>
    <w:rsid w:val="001618A5"/>
    <w:rsid w:val="001B32AF"/>
    <w:rsid w:val="001F087F"/>
    <w:rsid w:val="00301F07"/>
    <w:rsid w:val="00354F1D"/>
    <w:rsid w:val="003625C7"/>
    <w:rsid w:val="003626AA"/>
    <w:rsid w:val="004C365D"/>
    <w:rsid w:val="00506D7E"/>
    <w:rsid w:val="005815F6"/>
    <w:rsid w:val="005F0C61"/>
    <w:rsid w:val="005F4A7A"/>
    <w:rsid w:val="00645E48"/>
    <w:rsid w:val="0067336B"/>
    <w:rsid w:val="00676C72"/>
    <w:rsid w:val="00690365"/>
    <w:rsid w:val="006974A2"/>
    <w:rsid w:val="00702EE0"/>
    <w:rsid w:val="00734B78"/>
    <w:rsid w:val="00786A29"/>
    <w:rsid w:val="008520BD"/>
    <w:rsid w:val="008F0B71"/>
    <w:rsid w:val="00954F3A"/>
    <w:rsid w:val="009715C0"/>
    <w:rsid w:val="009F16E5"/>
    <w:rsid w:val="009F4E86"/>
    <w:rsid w:val="00A20CCF"/>
    <w:rsid w:val="00A7398E"/>
    <w:rsid w:val="00B04E7D"/>
    <w:rsid w:val="00CB4395"/>
    <w:rsid w:val="00CB4950"/>
    <w:rsid w:val="00CB574A"/>
    <w:rsid w:val="00E33DDA"/>
    <w:rsid w:val="00F15017"/>
    <w:rsid w:val="00F65230"/>
    <w:rsid w:val="00FA4152"/>
    <w:rsid w:val="00FD1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06D7E"/>
    <w:pPr>
      <w:spacing w:lineRule="auto" w:line="240" w:after="0"/>
    </w:pPr>
    <w:rPr>
      <w:rFonts w:cs="Times New Roman" w:eastAsia="Times New Roman" w:hAnsi="Arial Narrow" w:ascii="Arial Narrow"/>
      <w:color w:val="000000"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6D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06D7E"/>
    <w:rPr>
      <w:rFonts w:cs="Times New Roman" w:eastAsia="Times New Roman" w:hAnsi="Arial Narrow" w:ascii="Arial Narrow"/>
      <w:color w:val="000000"/>
      <w:sz w:val="22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06D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06D7E"/>
    <w:rPr>
      <w:rFonts w:cs="Times New Roman" w:eastAsia="Times New Roman" w:hAnsi="Arial Narrow" w:ascii="Arial Narrow"/>
      <w:color w:val="000000"/>
      <w:sz w:val="22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4C365D"/>
    <w:pPr>
      <w:ind w:right="-1"/>
      <w:jc w:val="both"/>
    </w:pPr>
    <w:rPr>
      <w:rFonts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4C365D"/>
    <w:rPr>
      <w:rFonts w:cs="Times New Roman" w:eastAsia="Times New Roman"/>
      <w:color w:val="000000"/>
      <w:szCs w:val="24"/>
      <w:lang w:eastAsia="hr-HR"/>
    </w:rPr>
  </w:style>
  <w:style w:styleId="Tijeloteksta2" w:type="paragraph">
    <w:name w:val="Body Text 2"/>
    <w:basedOn w:val="Normal"/>
    <w:link w:val="Tijeloteksta2Char"/>
    <w:uiPriority w:val="99"/>
    <w:unhideWhenUsed/>
    <w:rsid w:val="00B04E7D"/>
    <w:pPr>
      <w:jc w:val="both"/>
    </w:pPr>
    <w:rPr>
      <w:rFonts w:hAnsi="Times New Roman" w:ascii="Times New Roman"/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rsid w:val="00B04E7D"/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1"/>
    <w:qFormat/>
    <w:rsid w:val="00FA4152"/>
    <w:pPr>
      <w:spacing w:lineRule="auto" w:line="240" w:after="0"/>
    </w:pPr>
  </w:style>
  <w:style w:styleId="Uvuenotijeloteksta" w:type="paragraph">
    <w:name w:val="Body Text Indent"/>
    <w:basedOn w:val="Normal"/>
    <w:link w:val="UvuenotijelotekstaChar"/>
    <w:uiPriority w:val="99"/>
    <w:unhideWhenUsed/>
    <w:rsid w:val="009F4E86"/>
    <w:pPr>
      <w:ind w:firstLine="708"/>
      <w:jc w:val="both"/>
    </w:pPr>
    <w:rPr>
      <w:rFonts w:hAnsi="Times New Roman" w:ascii="Times New Roman"/>
      <w:b/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9F4E86"/>
    <w:rPr>
      <w:rFonts w:cs="Times New Roman" w:eastAsia="Times New Roman"/>
      <w:b/>
      <w:color w:val="000000"/>
      <w:szCs w:val="24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734B78"/>
    <w:pPr>
      <w:ind w:firstLine="709"/>
      <w:jc w:val="both"/>
    </w:pPr>
    <w:rPr>
      <w:rFonts w:hAnsi="Times New Roman" w:ascii="Times New Roman"/>
      <w:sz w:val="24"/>
      <w:szCs w:val="24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rsid w:val="00734B78"/>
    <w:rPr>
      <w:rFonts w:cs="Times New Roman" w:eastAsia="Times New Roman"/>
      <w:color w:val="000000"/>
      <w:szCs w:val="24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1B32AF"/>
    <w:pPr>
      <w:ind w:firstLine="720"/>
      <w:jc w:val="both"/>
    </w:pPr>
    <w:rPr>
      <w:rFonts w:hAnsi="Times New Roman" w:ascii="Times New Roman"/>
      <w:sz w:val="24"/>
      <w:szCs w:val="24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1B32AF"/>
    <w:rPr>
      <w:rFonts w:cs="Times New Roman" w:eastAsia="Times New Roman"/>
      <w:color w:val="000000"/>
      <w:szCs w:val="24"/>
      <w:lang w:eastAsia="hr-HR"/>
    </w:rPr>
  </w:style>
  <w:style w:styleId="Tijeloteksta3" w:type="paragraph">
    <w:name w:val="Body Text 3"/>
    <w:basedOn w:val="Normal"/>
    <w:link w:val="Tijeloteksta3Char"/>
    <w:uiPriority w:val="99"/>
    <w:unhideWhenUsed/>
    <w:rsid w:val="005F0C61"/>
    <w:rPr>
      <w:rFonts w:hAnsi="Times New Roman" w:ascii="Times New Roman"/>
      <w:b/>
      <w:sz w:val="24"/>
      <w:szCs w:val="24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F0C61"/>
    <w:rPr>
      <w:rFonts w:cs="Times New Roman" w:eastAsia="Times New Roman"/>
      <w:b/>
      <w:color w:val="00000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43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43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439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43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43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06D7E"/>
    <w:pPr>
      <w:spacing w:after="0" w:line="240" w:lineRule="auto"/>
    </w:pPr>
    <w:rPr>
      <w:rFonts w:ascii="Arial Narrow" w:cs="Times New Roman" w:eastAsia="Times New Roman" w:hAnsi="Arial Narrow"/>
      <w:color w:val="000000"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6D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06D7E"/>
    <w:rPr>
      <w:rFonts w:ascii="Arial Narrow" w:cs="Times New Roman" w:eastAsia="Times New Roman" w:hAnsi="Arial Narrow"/>
      <w:color w:val="000000"/>
      <w:sz w:val="22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06D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06D7E"/>
    <w:rPr>
      <w:rFonts w:ascii="Arial Narrow" w:cs="Times New Roman" w:eastAsia="Times New Roman" w:hAnsi="Arial Narrow"/>
      <w:color w:val="000000"/>
      <w:sz w:val="22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4C365D"/>
    <w:pPr>
      <w:ind w:right="-1"/>
      <w:jc w:val="both"/>
    </w:pPr>
    <w:rPr>
      <w:rFonts w:ascii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4C365D"/>
    <w:rPr>
      <w:rFonts w:cs="Times New Roman" w:eastAsia="Times New Roman"/>
      <w:color w:val="000000"/>
      <w:szCs w:val="24"/>
      <w:lang w:eastAsia="hr-HR"/>
    </w:rPr>
  </w:style>
  <w:style w:styleId="Tijeloteksta2" w:type="paragraph">
    <w:name w:val="Body Text 2"/>
    <w:basedOn w:val="Normal"/>
    <w:link w:val="Tijeloteksta2Char"/>
    <w:uiPriority w:val="99"/>
    <w:unhideWhenUsed/>
    <w:rsid w:val="00B04E7D"/>
    <w:pPr>
      <w:jc w:val="both"/>
    </w:pPr>
    <w:rPr>
      <w:rFonts w:ascii="Times New Roman" w:hAnsi="Times New Roman"/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rsid w:val="00B04E7D"/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1"/>
    <w:qFormat/>
    <w:rsid w:val="00FA4152"/>
    <w:pPr>
      <w:spacing w:after="0" w:line="240" w:lineRule="auto"/>
    </w:pPr>
  </w:style>
  <w:style w:styleId="Uvuenotijeloteksta" w:type="paragraph">
    <w:name w:val="Body Text Indent"/>
    <w:basedOn w:val="Normal"/>
    <w:link w:val="UvuenotijelotekstaChar"/>
    <w:uiPriority w:val="99"/>
    <w:unhideWhenUsed/>
    <w:rsid w:val="009F4E86"/>
    <w:pPr>
      <w:ind w:firstLine="708"/>
      <w:jc w:val="both"/>
    </w:pPr>
    <w:rPr>
      <w:rFonts w:ascii="Times New Roman" w:hAnsi="Times New Roman"/>
      <w:b/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9F4E86"/>
    <w:rPr>
      <w:rFonts w:cs="Times New Roman" w:eastAsia="Times New Roman"/>
      <w:b/>
      <w:color w:val="000000"/>
      <w:szCs w:val="24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734B78"/>
    <w:pPr>
      <w:ind w:firstLine="709"/>
      <w:jc w:val="both"/>
    </w:pPr>
    <w:rPr>
      <w:rFonts w:ascii="Times New Roman" w:hAnsi="Times New Roman"/>
      <w:sz w:val="24"/>
      <w:szCs w:val="24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rsid w:val="00734B78"/>
    <w:rPr>
      <w:rFonts w:cs="Times New Roman" w:eastAsia="Times New Roman"/>
      <w:color w:val="000000"/>
      <w:szCs w:val="24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1B32AF"/>
    <w:pPr>
      <w:ind w:firstLine="720"/>
      <w:jc w:val="both"/>
    </w:pPr>
    <w:rPr>
      <w:rFonts w:ascii="Times New Roman" w:hAnsi="Times New Roman"/>
      <w:sz w:val="24"/>
      <w:szCs w:val="24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1B32AF"/>
    <w:rPr>
      <w:rFonts w:cs="Times New Roman" w:eastAsia="Times New Roman"/>
      <w:color w:val="000000"/>
      <w:szCs w:val="24"/>
      <w:lang w:eastAsia="hr-HR"/>
    </w:rPr>
  </w:style>
  <w:style w:styleId="Tijeloteksta3" w:type="paragraph">
    <w:name w:val="Body Text 3"/>
    <w:basedOn w:val="Normal"/>
    <w:link w:val="Tijeloteksta3Char"/>
    <w:uiPriority w:val="99"/>
    <w:unhideWhenUsed/>
    <w:rsid w:val="005F0C61"/>
    <w:rPr>
      <w:rFonts w:ascii="Times New Roman" w:hAnsi="Times New Roman"/>
      <w:b/>
      <w:sz w:val="24"/>
      <w:szCs w:val="24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F0C61"/>
    <w:rPr>
      <w:rFonts w:cs="Times New Roman" w:eastAsia="Times New Roman"/>
      <w:b/>
      <w:color w:val="00000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43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3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39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3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3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9529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561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93</izvorni_sadrzaj>
    <derivirana_varijabla naziv="DomainObject.Prostorija.Naziv_1">Soba UZ II 93</derivirana_varijabla>
  </DomainObject.Prostorija.Naziv>
  <DomainObject.Prostorija.Oznaka>
    <izvorni_sadrzaj>UZ II 93</izvorni_sadrzaj>
    <derivirana_varijabla naziv="DomainObject.Prostorija.Oznaka_1">UZ II 93</derivirana_varijabla>
  </DomainObject.Prostorija.Oznaka>
  <DomainObject.Obrazlozenje>
    <izvorni_sadrzaj>13. dražba</izvorni_sadrzaj>
    <derivirana_varijabla naziv="DomainObject.Obrazlozenje_1">13. dražba</derivirana_varijabla>
  </DomainObject.Obrazlozenje>
  <DomainObject.StvarniPocetakDatum>
    <izvorni_sadrzaj>31. siječnja 2019.</izvorni_sadrzaj>
    <derivirana_varijabla naziv="DomainObject.StvarniPocetakDatum_1">31. siječnja 2019.</derivirana_varijabla>
  </DomainObject.StvarniPocetakDatum>
  <DomainObject.StvarniZavrsetakDatum>
    <izvorni_sadrzaj>31. siječnja 2019.</izvorni_sadrzaj>
    <derivirana_varijabla naziv="DomainObject.StvarniZavrsetakDatum_1">31. siječnja 2019.</derivirana_varijabla>
  </DomainObject.StvarniZavrsetakDatum>
  <DomainObject.PlaniraniZavrsetakDatum>
    <izvorni_sadrzaj>31. siječnja 2019.</izvorni_sadrzaj>
    <derivirana_varijabla naziv="DomainObject.PlaniraniZavrsetakDatum_1">31. siječnja 2019.</derivirana_varijabla>
  </DomainObject.PlaniraniZavrsetakDatum>
  <DomainObject.PlaniraniPocetakDatum>
    <izvorni_sadrzaj>31. siječnja 2019.</izvorni_sadrzaj>
    <derivirana_varijabla naziv="DomainObject.PlaniraniPocetakDatum_1">31. siječnja 2019.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11:23</izvorni_sadrzaj>
    <derivirana_varijabla naziv="DomainObject.StvarniZavrsetakVrijeme_1">11:23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31. siječnja 2019.</izvorni_sadrzaj>
    <derivirana_varijabla naziv="DomainObject.Zapisnik.DatumKreiranja_1">31. siječnja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St-439/2014-110</izvorni_sadrzaj>
    <derivirana_varijabla naziv="DomainObject.Zapisnik.Oznaka_1">St-439/2014-110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2014.</izvorni_sadrzaj>
    <derivirana_varijabla naziv="DomainObject.Predmet.DatumOsnivanja_1">2.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St-439/2014</izvorni_sadrzaj>
    <derivirana_varijabla naziv="DomainObject.Predmet.OznakaBroj_1">St-439/2014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Raguž marine, d.o.o.</izvorni_sadrzaj>
    <derivirana_varijabla naziv="DomainObject.Predmet.ProtustrankaFormated_1">  Raguž marine, d.o.o.</derivirana_varijabla>
  </DomainObject.Predmet.ProtustrankaFormated>
  <DomainObject.Predmet.ProtustrankaFormatedOIB>
    <izvorni_sadrzaj>  Raguž marine, d.o.o., OIB 66189129773</izvorni_sadrzaj>
    <derivirana_varijabla naziv="DomainObject.Predmet.ProtustrankaFormatedOIB_1">  Raguž marine, d.o.o., OIB 66189129773</derivirana_varijabla>
  </DomainObject.Predmet.ProtustrankaFormatedOIB>
  <DomainObject.Predmet.ProtustrankaFormatedWithAdress>
    <izvorni_sadrzaj> Raguž marine, d.o.o., Jeronima Kavanjina 20, 10000 Zagreb</izvorni_sadrzaj>
    <derivirana_varijabla naziv="DomainObject.Predmet.ProtustrankaFormatedWithAdress_1"> Raguž marine, d.o.o., Jeronima Kavanjina 20, 10000 Zagreb</derivirana_varijabla>
  </DomainObject.Predmet.ProtustrankaFormatedWithAdress>
  <DomainObject.Predmet.ProtustrankaFormatedWithAdressOIB>
    <izvorni_sadrzaj> Raguž marine, d.o.o., OIB 66189129773, Jeronima Kavanjina 20, 10000 Zagreb</izvorni_sadrzaj>
    <derivirana_varijabla naziv="DomainObject.Predmet.ProtustrankaFormatedWithAdressOIB_1"> Raguž marine, d.o.o., OIB 66189129773, Jeronima Kavanjina 20, 10000 Zagreb</derivirana_varijabla>
  </DomainObject.Predmet.ProtustrankaFormatedWithAdressOIB>
  <DomainObject.Predmet.ProtustrankaWithAdress>
    <izvorni_sadrzaj>Raguž marine, d.o.o. Jeronima Kavanjina 20, 10000 Zagreb</izvorni_sadrzaj>
    <derivirana_varijabla naziv="DomainObject.Predmet.ProtustrankaWithAdress_1">Raguž marine, d.o.o. Jeronima Kavanjina 20, 10000 Zagreb</derivirana_varijabla>
  </DomainObject.Predmet.ProtustrankaWithAdress>
  <DomainObject.Predmet.ProtustrankaWithAdressOIB>
    <izvorni_sadrzaj>Raguž marine, d.o.o., OIB 66189129773, Jeronima Kavanjina 20, 10000 Zagreb</izvorni_sadrzaj>
    <derivirana_varijabla naziv="DomainObject.Predmet.ProtustrankaWithAdressOIB_1">Raguž marine, d.o.o., OIB 66189129773, Jeronima Kavanjina 20, 10000 Zagreb</derivirana_varijabla>
  </DomainObject.Predmet.ProtustrankaWithAdressOIB>
  <DomainObject.Predmet.ProtustrankaNazivFormated>
    <izvorni_sadrzaj>Raguž marine, d.o.o.</izvorni_sadrzaj>
    <derivirana_varijabla naziv="DomainObject.Predmet.ProtustrankaNazivFormated_1">Raguž marine, d.o.o.</derivirana_varijabla>
  </DomainObject.Predmet.ProtustrankaNazivFormated>
  <DomainObject.Predmet.ProtustrankaNazivFormatedOIB>
    <izvorni_sadrzaj>Raguž marine, d.o.o., OIB 66189129773</izvorni_sadrzaj>
    <derivirana_varijabla naziv="DomainObject.Predmet.ProtustrankaNazivFormatedOIB_1">Raguž marine, d.o.o., OIB 66189129773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Mario Strmen-Dvorski zastupanog po punomoćniku Odvjetničko društvo PRIMORAC I PARTNERI, j.t.d.; A.N. PEK, društvo s ograničenom odgovornošću za graditeljstvo i trgovinu</izvorni_sadrzaj>
    <derivirana_varijabla naziv="DomainObject.Predmet.StrankaFormated_1">  Mario Strmen-Dvorski zastupanog po punomoćniku Odvjetničko društvo PRIMORAC I PARTNERI, j.t.d.; A.N. PEK, društvo s ograničenom odgovornošću za graditeljstvo i trgovinu</derivirana_varijabla>
  </DomainObject.Predmet.StrankaFormated>
  <DomainObject.Predmet.StrankaFormatedOIB>
    <izvorni_sadrzaj>  Mario Strmen-Dvorski, OIB 78339792015 zastupanog po punomoćniku Odvjetničko društvo PRIMORAC I PARTNERI, j.t.d.; A.N. PEK, društvo s ograničenom odgovornošću za graditeljstvo i trgovinu, OIB 85001067860</izvorni_sadrzaj>
    <derivirana_varijabla naziv="DomainObject.Predmet.StrankaFormatedOIB_1">  Mario Strmen-Dvorski, OIB 78339792015 zastupanog po punomoćniku Odvjetničko društvo PRIMORAC I PARTNERI, j.t.d.; A.N. PEK, društvo s ograničenom odgovornošću za graditeljstvo i trgovinu, OIB 85001067860</derivirana_varijabla>
  </DomainObject.Predmet.StrankaFormatedOIB>
  <DomainObject.Predmet.StrankaFormatedWithAdress>
    <izvorni_sadrzaj> Mario Strmen-Dvorski, Grmoščica 5, 10292 Donji Laduč zastupanog po punomoćniku Odvjetničko društvo PRIMORAC I PARTNERI, j.t.d.; A.N. PEK, društvo s ograničenom odgovornošću za graditeljstvo i trgovinu, Radnička 9/D, 10437 Bestovje</izvorni_sadrzaj>
    <derivirana_varijabla naziv="DomainObject.Predmet.StrankaFormatedWithAdress_1"> Mario Strmen-Dvorski, Grmoščica 5, 10292 Donji Laduč zastupanog po punomoćniku Odvjetničko društvo PRIMORAC I PARTNERI, j.t.d.; A.N. PEK, društvo s ograničenom odgovornošću za graditeljstvo i trgovinu, Radnička 9/D, 10437 Bestovje</derivirana_varijabla>
  </DomainObject.Predmet.StrankaFormatedWithAdress>
  <DomainObject.Predmet.StrankaFormatedWithAdressOIB>
    <izvorni_sadrzaj> Mario Strmen-Dvorski, OIB 78339792015, Grmoščica 5, 10292 Donji Laduč zastupanog po punomoćniku Odvjetničko društvo PRIMORAC I PARTNERI, j.t.d.; A.N. PEK, društvo s ograničenom odgovornošću za graditeljstvo i trgovinu, OIB 85001067860, Radnička 9/D, 10437 Bestovje</izvorni_sadrzaj>
    <derivirana_varijabla naziv="DomainObject.Predmet.StrankaFormatedWithAdressOIB_1"> Mario Strmen-Dvorski, OIB 78339792015, Grmoščica 5, 10292 Donji Laduč zastupanog po punomoćniku Odvjetničko društvo PRIMORAC I PARTNERI, j.t.d.; A.N. PEK, društvo s ograničenom odgovornošću za graditeljstvo i trgovinu, OIB 85001067860, Radnička 9/D, 10437 Bestovje</derivirana_varijabla>
  </DomainObject.Predmet.StrankaFormatedWithAdressOIB>
  <DomainObject.Predmet.StrankaWithAdress>
    <izvorni_sadrzaj>Mario Strmen-Dvorski Grmoščica 5,10292 Donji Laduč,A.N. PEK, društvo s ograničenom odgovornošću za graditeljstvo i trgovinu Radnička 9/D,10437 Bestovje</izvorni_sadrzaj>
    <derivirana_varijabla naziv="DomainObject.Predmet.StrankaWithAdress_1">Mario Strmen-Dvorski Grmoščica 5,10292 Donji Laduč,A.N. PEK, društvo s ograničenom odgovornošću za graditeljstvo i trgovinu Radnička 9/D,10437 Bestovje</derivirana_varijabla>
  </DomainObject.Predmet.StrankaWithAdress>
  <DomainObject.Predmet.StrankaWithAdressOIB>
    <izvorni_sadrzaj>Mario Strmen-Dvorski, OIB 78339792015, Grmoščica 5,10292 Donji Laduč,A.N. PEK, društvo s ograničenom odgovornošću za graditeljstvo i trgovinu, OIB 85001067860, Radnička 9/D,10437 Bestovje</izvorni_sadrzaj>
    <derivirana_varijabla naziv="DomainObject.Predmet.StrankaWithAdressOIB_1">Mario Strmen-Dvorski, OIB 78339792015, Grmoščica 5,10292 Donji Laduč,A.N. PEK, društvo s ograničenom odgovornošću za graditeljstvo i trgovinu, OIB 85001067860, Radnička 9/D,10437 Bestovje</derivirana_varijabla>
  </DomainObject.Predmet.StrankaWithAdressOIB>
  <DomainObject.Predmet.StrankaNazivFormated>
    <izvorni_sadrzaj>Mario Strmen-Dvorski,A.N. PEK, društvo s ograničenom odgovornošću za graditeljstvo i trgovinu</izvorni_sadrzaj>
    <derivirana_varijabla naziv="DomainObject.Predmet.StrankaNazivFormated_1">Mario Strmen-Dvorski,A.N. PEK, društvo s ograničenom odgovornošću za graditeljstvo i trgovinu</derivirana_varijabla>
  </DomainObject.Predmet.StrankaNazivFormated>
  <DomainObject.Predmet.StrankaNazivFormatedOIB>
    <izvorni_sadrzaj>Mario Strmen-Dvorski, OIB 78339792015,A.N. PEK, društvo s ograničenom odgovornošću za graditeljstvo i trgovinu, OIB 85001067860</izvorni_sadrzaj>
    <derivirana_varijabla naziv="DomainObject.Predmet.StrankaNazivFormatedOIB_1">Mario Strmen-Dvorski, OIB 78339792015,A.N. PEK, društvo s ograničenom odgovornošću za graditeljstvo i trgovinu, OIB 85001067860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Mario Strmen-Dvorski zastupanog po punomoćniku Odvjetničko društvo PRIMORAC I PARTNERI, j.t.d.</item>
      <item>A.N. PEK, društvo s ograničenom odgovornošću za graditeljstvo i trgovinu</item>
    </izvorni_sadrzaj>
    <derivirana_varijabla naziv="DomainObject.Predmet.StrankaListFormated_1">
      <item>Mario Strmen-Dvorski zastupanog po punomoćniku Odvjetničko društvo PRIMORAC I PARTNERI, j.t.d.</item>
      <item>A.N. PEK, društvo s ograničenom odgovornošću za graditeljstvo i trgovinu</item>
    </derivirana_varijabla>
  </DomainObject.Predmet.StrankaListFormated>
  <DomainObject.Predmet.StrankaListFormatedOIB>
    <izvorni_sadrzaj>
      <item>Mario Strmen-Dvorski, OIB 78339792015 zastupanog po punomoćniku Odvjetničko društvo PRIMORAC I PARTNERI, j.t.d.</item>
      <item>A.N. PEK, društvo s ograničenom odgovornošću za graditeljstvo i trgovinu, OIB 85001067860</item>
    </izvorni_sadrzaj>
    <derivirana_varijabla naziv="DomainObject.Predmet.StrankaListFormatedOIB_1">
      <item>Mario Strmen-Dvorski, OIB 78339792015 zastupanog po punomoćniku Odvjetničko društvo PRIMORAC I PARTNERI, j.t.d.</item>
      <item>A.N. PEK, društvo s ograničenom odgovornošću za graditeljstvo i trgovinu, OIB 85001067860</item>
    </derivirana_varijabla>
  </DomainObject.Predmet.StrankaListFormatedOIB>
  <DomainObject.Predmet.StrankaListFormatedWithAdress>
    <izvorni_sadrzaj>
      <item>Mario Strmen-Dvorski, Grmoščica 5, 10292 Donji Laduč zastupanog po punomoćniku Odvjetničko društvo PRIMORAC I PARTNERI, j.t.d.</item>
      <item>A.N. PEK, društvo s ograničenom odgovornošću za graditeljstvo i trgovinu, Radnička 9/D, 10437 Bestovje</item>
    </izvorni_sadrzaj>
    <derivirana_varijabla naziv="DomainObject.Predmet.StrankaListFormatedWithAdress_1">
      <item>Mario Strmen-Dvorski, Grmoščica 5, 10292 Donji Laduč zastupanog po punomoćniku Odvjetničko društvo PRIMORAC I PARTNERI, j.t.d.</item>
      <item>A.N. PEK, društvo s ograničenom odgovornošću za graditeljstvo i trgovinu, Radnička 9/D, 10437 Bestovje</item>
    </derivirana_varijabla>
  </DomainObject.Predmet.StrankaListFormatedWithAdress>
  <DomainObject.Predmet.StrankaListFormatedWithAdressOIB>
    <izvorni_sadrzaj>
      <item>Mario Strmen-Dvorski, OIB 78339792015, Grmoščica 5, 10292 Donji Laduč zastupanog po punomoćniku Odvjetničko društvo PRIMORAC I PARTNERI, j.t.d.</item>
      <item>A.N. PEK, društvo s ograničenom odgovornošću za graditeljstvo i trgovinu, OIB 85001067860, Radnička 9/D, 10437 Bestovje</item>
    </izvorni_sadrzaj>
    <derivirana_varijabla naziv="DomainObject.Predmet.StrankaListFormatedWithAdressOIB_1">
      <item>Mario Strmen-Dvorski, OIB 78339792015, Grmoščica 5, 10292 Donji Laduč zastupanog po punomoćniku Odvjetničko društvo PRIMORAC I PARTNERI, j.t.d.</item>
      <item>A.N. PEK, društvo s ograničenom odgovornošću za graditeljstvo i trgovinu, OIB 85001067860, Radnička 9/D, 10437 Bestovje</item>
    </derivirana_varijabla>
  </DomainObject.Predmet.StrankaListFormatedWithAdressOIB>
  <DomainObject.Predmet.StrankaListNazivFormated>
    <izvorni_sadrzaj>
      <item>Mario Strmen-Dvorski</item>
      <item>A.N. PEK, društvo s ograničenom odgovornošću za graditeljstvo i trgovinu</item>
    </izvorni_sadrzaj>
    <derivirana_varijabla naziv="DomainObject.Predmet.StrankaListNazivFormated_1">
      <item>Mario Strmen-Dvorski</item>
      <item>A.N. PEK, društvo s ograničenom odgovornošću za graditeljstvo i trgovinu</item>
    </derivirana_varijabla>
  </DomainObject.Predmet.StrankaListNazivFormated>
  <DomainObject.Predmet.StrankaListNazivFormatedOIB>
    <izvorni_sadrzaj>
      <item>Mario Strmen-Dvorski, OIB 78339792015</item>
      <item>A.N. PEK, društvo s ograničenom odgovornošću za graditeljstvo i trgovinu, OIB 85001067860</item>
    </izvorni_sadrzaj>
    <derivirana_varijabla naziv="DomainObject.Predmet.StrankaListNazivFormatedOIB_1">
      <item>Mario Strmen-Dvorski, OIB 78339792015</item>
      <item>A.N. PEK, društvo s ograničenom odgovornošću za graditeljstvo i trgovinu, OIB 85001067860</item>
    </derivirana_varijabla>
  </DomainObject.Predmet.StrankaListNazivFormatedOIB>
  <DomainObject.Predmet.ProtuStrankaListFormated>
    <izvorni_sadrzaj>
      <item>Raguž marine, d.o.o.</item>
    </izvorni_sadrzaj>
    <derivirana_varijabla naziv="DomainObject.Predmet.ProtuStrankaListFormated_1">
      <item>Raguž marine, d.o.o.</item>
    </derivirana_varijabla>
  </DomainObject.Predmet.ProtuStrankaListFormated>
  <DomainObject.Predmet.ProtuStrankaListFormatedOIB>
    <izvorni_sadrzaj>
      <item>Raguž marine, d.o.o., OIB 66189129773</item>
    </izvorni_sadrzaj>
    <derivirana_varijabla naziv="DomainObject.Predmet.ProtuStrankaListFormatedOIB_1">
      <item>Raguž marine, d.o.o., OIB 66189129773</item>
    </derivirana_varijabla>
  </DomainObject.Predmet.ProtuStrankaListFormatedOIB>
  <DomainObject.Predmet.ProtuStrankaListFormatedWithAdress>
    <izvorni_sadrzaj>
      <item>Raguž marine, d.o.o., Jeronima Kavanjina 20, 10000 Zagreb</item>
    </izvorni_sadrzaj>
    <derivirana_varijabla naziv="DomainObject.Predmet.ProtuStrankaListFormatedWithAdress_1">
      <item>Raguž marine, d.o.o., Jeronima Kavanjina 20, 10000 Zagreb</item>
    </derivirana_varijabla>
  </DomainObject.Predmet.ProtuStrankaListFormatedWithAdress>
  <DomainObject.Predmet.ProtuStrankaListFormatedWithAdressOIB>
    <izvorni_sadrzaj>
      <item>Raguž marine, d.o.o., OIB 66189129773, Jeronima Kavanjina 20, 10000 Zagreb</item>
    </izvorni_sadrzaj>
    <derivirana_varijabla naziv="DomainObject.Predmet.ProtuStrankaListFormatedWithAdressOIB_1">
      <item>Raguž marine, d.o.o., OIB 66189129773, Jeronima Kavanjina 20, 10000 Zagreb</item>
    </derivirana_varijabla>
  </DomainObject.Predmet.ProtuStrankaListFormatedWithAdressOIB>
  <DomainObject.Predmet.ProtuStrankaListNazivFormated>
    <izvorni_sadrzaj>
      <item>Raguž marine, d.o.o.</item>
    </izvorni_sadrzaj>
    <derivirana_varijabla naziv="DomainObject.Predmet.ProtuStrankaListNazivFormated_1">
      <item>Raguž marine, d.o.o.</item>
    </derivirana_varijabla>
  </DomainObject.Predmet.ProtuStrankaListNazivFormated>
  <DomainObject.Predmet.ProtuStrankaListNazivFormatedOIB>
    <izvorni_sadrzaj>
      <item>Raguž marine, d.o.o., OIB 66189129773</item>
    </izvorni_sadrzaj>
    <derivirana_varijabla naziv="DomainObject.Predmet.ProtuStrankaListNazivFormatedOIB_1">
      <item>Raguž marine, d.o.o., OIB 66189129773</item>
    </derivirana_varijabla>
  </DomainObject.Predmet.ProtuStrankaListNazivFormatedOIB>
  <DomainObject.Predmet.OstaliListFormated>
    <izvorni_sadrzaj>
      <item>Odvjetničko društvo PRIMORAC I PARTNERI, j.t.d. punomoćnik sudionika u postupku Mario Strmen-Dvorski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  <item>J&amp;T banka d.d.</item>
    </izvorni_sadrzaj>
    <derivirana_varijabla naziv="DomainObject.Predmet.OstaliListFormated_1">
      <item>Odvjetničko društvo PRIMORAC I PARTNERI, j.t.d. punomoćnik sudionika u postupku Mario Strmen-Dvorski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  <item>J&amp;T banka d.d.</item>
    </derivirana_varijabla>
  </DomainObject.Predmet.OstaliListFormated>
  <DomainObject.Predmet.OstaliListFormatedOIB>
    <izvorni_sadrzaj>
      <item>Odvjetničko društvo PRIMORAC I PARTNERI, j.t.d., OIB 73118313420 punomoćnik sudionika u postupku Mario Strmen-Dvorski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  <item>J&amp;T banka d.d., OIB 38182927268</item>
    </izvorni_sadrzaj>
    <derivirana_varijabla naziv="DomainObject.Predmet.OstaliListFormatedOIB_1">
      <item>Odvjetničko društvo PRIMORAC I PARTNERI, j.t.d., OIB 73118313420 punomoćnik sudionika u postupku Mario Strmen-Dvorski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  <item>J&amp;T banka d.d., OIB 38182927268</item>
    </derivirana_varijabla>
  </DomainObject.Predmet.OstaliListFormatedOIB>
  <DomainObject.Predmet.OstaliListFormatedWithAdress>
    <izvorni_sadrzaj>
      <item>Odvjetničko društvo PRIMORAC I PARTNERI, j.t.d., Kennedyev trg 6b, 10000 Zagreb punomoćnik sudionika u postupku Mario Strmen-Dvorski</item>
      <item>Marin Raguž, Jeronima Kavanjina 20, 10000 Zagreb</item>
      <item>Marko Raguž, Jeronima Kavanjina 20, 10000 Zagreb</item>
      <item>Ana Šakić, Dubovačka 29, 10000 Zagreb</item>
      <item>Varaždinska banka d.d. banka Varaždin, Aleja Kralja Zvonimira 1, 42000 Varaždin</item>
      <item>ŽUPANIJSKO DRŽAVNO ODVJETNIŠTVO U ZAGREBU, GRAĐANSKO UPRAVNI ODJEL</item>
      <item>Luka Raguž, Ivane Brlić-Mažuranić 82a, 10000 Zagreb</item>
      <item>Mato Krmek, Kennedyev trg 6b, 10000 Zagreb</item>
      <item>J&amp;T banka d.d., Aleja Kralja Zvonimira 1, 42000 Varaždin</item>
    </izvorni_sadrzaj>
    <derivirana_varijabla naziv="DomainObject.Predmet.OstaliListFormatedWithAdress_1">
      <item>Odvjetničko društvo PRIMORAC I PARTNERI, j.t.d., Kennedyev trg 6b, 10000 Zagreb punomoćnik sudionika u postupku Mario Strmen-Dvorski</item>
      <item>Marin Raguž, Jeronima Kavanjina 20, 10000 Zagreb</item>
      <item>Marko Raguž, Jeronima Kavanjina 20, 10000 Zagreb</item>
      <item>Ana Šakić, Dubovačka 29, 10000 Zagreb</item>
      <item>Varaždinska banka d.d. banka Varaždin, Aleja Kralja Zvonimira 1, 42000 Varaždin</item>
      <item>ŽUPANIJSKO DRŽAVNO ODVJETNIŠTVO U ZAGREBU, GRAĐANSKO UPRAVNI ODJEL</item>
      <item>Luka Raguž, Ivane Brlić-Mažuranić 82a, 10000 Zagreb</item>
      <item>Mato Krmek, Kennedyev trg 6b, 10000 Zagreb</item>
      <item>J&amp;T banka d.d., Aleja Kralja Zvonimira 1, 42000 Varaždin</item>
    </derivirana_varijabla>
  </DomainObject.Predmet.OstaliListFormatedWithAdress>
  <DomainObject.Predmet.OstaliListFormatedWithAdressOIB>
    <izvorni_sadrzaj>
      <item>Odvjetničko društvo PRIMORAC I PARTNERI, j.t.d., OIB 73118313420, Kennedyev trg 6b, 10000 Zagreb punomoćnik sudionika u postupku Mario Strmen-Dvorski</item>
      <item>Marin Raguž, OIB 46734106943, Jeronima Kavanjina 20, 10000 Zagreb</item>
      <item>Marko Raguž, OIB 52603331157, Jeronima Kavanjina 20, 10000 Zagreb</item>
      <item>Ana Šakić, OIB 06903243250, Dubovačka 29, 10000 Zagreb</item>
      <item>Varaždinska banka d.d. banka Varaždin, OIB 38182927268, Aleja Kralja Zvonimira 1, 42000 Varaždin</item>
      <item>ŽUPANIJSKO DRŽAVNO ODVJETNIŠTVO U ZAGREBU, GRAĐANSKO UPRAVNI ODJEL</item>
      <item>Luka Raguž, OIB 12948326065, Ivane Brlić-Mažuranić 82a, 10000 Zagreb</item>
      <item>Mato Krmek, Kennedyev trg 6b, 10000 Zagreb</item>
      <item>J&amp;T banka d.d., OIB 38182927268, Aleja Kralja Zvonimira 1, 42000 Varaždin</item>
    </izvorni_sadrzaj>
    <derivirana_varijabla naziv="DomainObject.Predmet.OstaliListFormatedWithAdressOIB_1">
      <item>Odvjetničko društvo PRIMORAC I PARTNERI, j.t.d., OIB 73118313420, Kennedyev trg 6b, 10000 Zagreb punomoćnik sudionika u postupku Mario Strmen-Dvorski</item>
      <item>Marin Raguž, OIB 46734106943, Jeronima Kavanjina 20, 10000 Zagreb</item>
      <item>Marko Raguž, OIB 52603331157, Jeronima Kavanjina 20, 10000 Zagreb</item>
      <item>Ana Šakić, OIB 06903243250, Dubovačka 29, 10000 Zagreb</item>
      <item>Varaždinska banka d.d. banka Varaždin, OIB 38182927268, Aleja Kralja Zvonimira 1, 42000 Varaždin</item>
      <item>ŽUPANIJSKO DRŽAVNO ODVJETNIŠTVO U ZAGREBU, GRAĐANSKO UPRAVNI ODJEL</item>
      <item>Luka Raguž, OIB 12948326065, Ivane Brlić-Mažuranić 82a, 10000 Zagreb</item>
      <item>Mato Krmek, Kennedyev trg 6b, 10000 Zagreb</item>
      <item>J&amp;T banka d.d., OIB 38182927268, Aleja Kralja Zvonimira 1, 42000 Varaždin</item>
    </derivirana_varijabla>
  </DomainObject.Predmet.OstaliListFormatedWithAdressOIB>
  <DomainObject.Predmet.OstaliListNazivFormated>
    <izvorni_sadrzaj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  <item>J&amp;T banka d.d.</item>
    </izvorni_sadrzaj>
    <derivirana_varijabla naziv="DomainObject.Predmet.OstaliListNazivFormated_1"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  <item>J&amp;T banka d.d.</item>
    </derivirana_varijabla>
  </DomainObject.Predmet.OstaliListNazivFormated>
  <DomainObject.Predmet.OstaliListNazivFormatedOIB>
    <izvorni_sadrzaj>
      <item>Odvjetničko društvo PRIMORAC I PARTNERI, j.t.d., OIB 73118313420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  <item>J&amp;T banka d.d., OIB 38182927268</item>
    </izvorni_sadrzaj>
    <derivirana_varijabla naziv="DomainObject.Predmet.OstaliListNazivFormatedOIB_1">
      <item>Odvjetničko društvo PRIMORAC I PARTNERI, j.t.d., OIB 73118313420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  <item>J&amp;T banka d.d., OIB 38182927268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>St-439/2014-110</izvorni_sadrzaj>
    <derivirana_varijabla naziv="DomainObject.PoslovniBrojDokumenta_1">St-439/2014-110</derivirana_varijabla>
  </DomainObject.PoslovniBrojDokumenta>
  <DomainObject.Predmet.StrankaIDrugi>
    <izvorni_sadrzaj>Mario Strmen-Dvorski i dr.</izvorni_sadrzaj>
    <derivirana_varijabla naziv="DomainObject.Predmet.StrankaIDrugi_1">Mario Strmen-Dvorski i dr.</derivirana_varijabla>
  </DomainObject.Predmet.StrankaIDrugi>
  <DomainObject.Predmet.ProtustrankaIDrugi>
    <izvorni_sadrzaj>Raguž marine, d.o.o.</izvorni_sadrzaj>
    <derivirana_varijabla naziv="DomainObject.Predmet.ProtustrankaIDrugi_1">Raguž marine, d.o.o.</derivirana_varijabla>
  </DomainObject.Predmet.ProtustrankaIDrugi>
  <DomainObject.Predmet.StrankaIDrugiAdressOIB>
    <izvorni_sadrzaj>Mario Strmen-Dvorski, OIB 78339792015, Grmoščica 5, 10292 Donji Laduč i dr.</izvorni_sadrzaj>
    <derivirana_varijabla naziv="DomainObject.Predmet.StrankaIDrugiAdressOIB_1">Mario Strmen-Dvorski, OIB 78339792015, Grmoščica 5, 10292 Donji Laduč i dr.</derivirana_varijabla>
  </DomainObject.Predmet.StrankaIDrugiAdressOIB>
  <DomainObject.Predmet.ProtustrankaIDrugiAdressOIB>
    <izvorni_sadrzaj>Raguž marine, d.o.o., OIB 66189129773, Jeronima Kavanjina 20, 10000 Zagreb</izvorni_sadrzaj>
    <derivirana_varijabla naziv="DomainObject.Predmet.ProtustrankaIDrugiAdressOIB_1">Raguž marine, d.o.o., OIB 66189129773, Jeronima Kavanjina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Mario Strmen-Dvorski</item>
      <item>Raguž marine, d.o.o.</item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  <item>J&amp;T banka d.d.</item>
      <item>A.N. PEK, društvo s ograničenom odgovornošću za graditeljstvo i trgovinu</item>
    </izvorni_sadrzaj>
    <derivirana_varijabla naziv="DomainObject.Predmet.SudioniciListNaziv_1">
      <item>Mario Strmen-Dvorski</item>
      <item>Raguž marine, d.o.o.</item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  <item>J&amp;T banka d.d.</item>
      <item>A.N. PEK, društvo s ograničenom odgovornošću za graditeljstvo i trgovinu</item>
    </derivirana_varijabla>
  </DomainObject.Predmet.SudioniciListNaziv>
  <DomainObject.Predmet.SudioniciListAdressOIB>
    <izvorni_sadrzaj>
      <item>Mario Strmen-Dvorski, OIB 78339792015, Grmoščica 5,10292 Donji Laduč</item>
      <item>Raguž marine, d.o.o., OIB 66189129773, Jeronima Kavanjina 20,10000 Zagreb</item>
      <item>Odvjetničko društvo PRIMORAC I PARTNERI, j.t.d., OIB 73118313420, Kennedyev trg 6b,10000 Zagreb</item>
      <item>Marin Raguž, OIB 46734106943, Jeronima Kavanjina 20,10000 Zagreb</item>
      <item>Marko Raguž, OIB 52603331157, Jeronima Kavanjina 20,10000 Zagreb</item>
      <item>Ana Šakić, OIB 06903243250, Dubovačka 29,10000 Zagreb</item>
      <item>Varaždinska banka d.d. banka Varaždin, OIB 38182927268, Aleja Kralja Zvonimira 1,42000 Varaždin</item>
      <item>ŽUPANIJSKO DRŽAVNO ODVJETNIŠTVO U ZAGREBU, GRAĐANSKO UPRAVNI ODJEL</item>
      <item>Luka Raguž, OIB 12948326065, Ivane Brlić-Mažuranić 82a,10000 Zagreb</item>
      <item>Mato Krmek, Kennedyev trg 6b,10000 Zagreb</item>
      <item>J&amp;T banka d.d., OIB 38182927268, Aleja Kralja Zvonimira 1,42000 Varaždin</item>
      <item>A.N. PEK, društvo s ograničenom odgovornošću za graditeljstvo i trgovinu, OIB 85001067860, Radnička 9/D,10437 Bestovje</item>
    </izvorni_sadrzaj>
    <derivirana_varijabla naziv="DomainObject.Predmet.SudioniciListAdressOIB_1">
      <item>Mario Strmen-Dvorski, OIB 78339792015, Grmoščica 5,10292 Donji Laduč</item>
      <item>Raguž marine, d.o.o., OIB 66189129773, Jeronima Kavanjina 20,10000 Zagreb</item>
      <item>Odvjetničko društvo PRIMORAC I PARTNERI, j.t.d., OIB 73118313420, Kennedyev trg 6b,10000 Zagreb</item>
      <item>Marin Raguž, OIB 46734106943, Jeronima Kavanjina 20,10000 Zagreb</item>
      <item>Marko Raguž, OIB 52603331157, Jeronima Kavanjina 20,10000 Zagreb</item>
      <item>Ana Šakić, OIB 06903243250, Dubovačka 29,10000 Zagreb</item>
      <item>Varaždinska banka d.d. banka Varaždin, OIB 38182927268, Aleja Kralja Zvonimira 1,42000 Varaždin</item>
      <item>ŽUPANIJSKO DRŽAVNO ODVJETNIŠTVO U ZAGREBU, GRAĐANSKO UPRAVNI ODJEL</item>
      <item>Luka Raguž, OIB 12948326065, Ivane Brlić-Mažuranić 82a,10000 Zagreb</item>
      <item>Mato Krmek, Kennedyev trg 6b,10000 Zagreb</item>
      <item>J&amp;T banka d.d., OIB 38182927268, Aleja Kralja Zvonimira 1,42000 Varaždin</item>
      <item>A.N. PEK, društvo s ograničenom odgovornošću za graditeljstvo i trgovinu, OIB 85001067860, Radnička 9/D,10437 Bestovje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78339792015</item>
      <item>, OIB 66189129773</item>
      <item>, OIB 73118313420</item>
      <item>, OIB 46734106943</item>
      <item>, OIB 52603331157</item>
      <item>, OIB 06903243250</item>
      <item>, OIB 38182927268</item>
      <item>, OIB null</item>
      <item>, OIB 12948326065</item>
      <item>, OIB null</item>
      <item>, OIB 38182927268</item>
      <item>, OIB 85001067860</item>
    </izvorni_sadrzaj>
    <derivirana_varijabla naziv="DomainObject.Predmet.SudioniciListNazivOIB_1">
      <item>, OIB 78339792015</item>
      <item>, OIB 66189129773</item>
      <item>, OIB 73118313420</item>
      <item>, OIB 46734106943</item>
      <item>, OIB 52603331157</item>
      <item>, OIB 06903243250</item>
      <item>, OIB 38182927268</item>
      <item>, OIB null</item>
      <item>, OIB 12948326065</item>
      <item>, OIB null</item>
      <item>, OIB 38182927268</item>
      <item>, OIB 85001067860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siječnja 2019.</izvorni_sadrzaj>
    <derivirana_varijabla naziv="DomainObject.Predmet.DatumZadnjeOdrzaneSudskeRadnje_1">31.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672</properties:Words>
  <properties:Characters>3639</properties:Characters>
  <properties:Lines>105</properties:Lines>
  <properties:Paragraphs>44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2019-01-25T09:09:00Z</dcterms:created>
  <dc:creator>Matea Bizjak</dc:creator>
  <cp:lastModifiedBy>Matea Bizjak</cp:lastModifiedBy>
  <dcterms:modified xmlns:xsi="http://www.w3.org/2001/XMLSchema-instance" xsi:type="dcterms:W3CDTF">2019-01-31T10:25:00Z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St-439/2014-110 / Zapisnik - Ročište za dražbu (St-439-14-13.dražba.docx)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