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b9ac" w14:paraId="31db9ac" w:rsidRDefault="005815E6" w:rsidP="005815E6" w:rsidR="005815E6">
      <w:pPr>
        <w:jc w:val="right"/>
        <w15:collapsed w:val="false"/>
      </w:pPr>
      <w:r>
        <w:t>Broj: St-2818/16-23</w:t>
      </w:r>
    </w:p>
    <w:p w:rsidRDefault="007F783B" w:rsidP="007F783B" w:rsidR="007F783B">
      <w:r>
        <w:rPr>
          <w:rStyle w:val="Naglaeno"/>
        </w:rPr>
        <w:t xml:space="preserve">             </w:t>
      </w:r>
      <w:r w:rsidR="0054363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F783B" w:rsidP="007F783B" w:rsidR="007F783B" w:rsidRPr="00D21A2C"/>
    <w:p w:rsidRDefault="007F783B" w:rsidP="007F783B" w:rsidR="007F783B" w:rsidRPr="00B82754">
      <w:pPr>
        <w:ind w:hanging="720" w:left="360"/>
        <w:rPr>
          <w:b/>
        </w:rPr>
      </w:pPr>
      <w:r w:rsidRPr="00B82754">
        <w:rPr>
          <w:b/>
        </w:rPr>
        <w:t xml:space="preserve">     REPUBLIKA HRVATSKA</w:t>
      </w:r>
    </w:p>
    <w:p w:rsidRDefault="007F783B" w:rsidP="007F783B" w:rsidR="007F783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F783B" w:rsidP="00B033C1" w:rsidR="007F783B">
      <w:pPr>
        <w:jc w:val="right"/>
      </w:pPr>
    </w:p>
    <w:p w:rsidRDefault="00B033C1" w:rsidP="00B033C1" w:rsidR="00B033C1" w:rsidRPr="00B07079"/>
    <w:p w:rsidRDefault="00B033C1" w:rsidP="00B033C1" w:rsidR="00B033C1" w:rsidRPr="00B07079"/>
    <w:p w:rsidRDefault="00B033C1" w:rsidP="00B033C1" w:rsidR="00B033C1">
      <w:pPr>
        <w:jc w:val="center"/>
      </w:pPr>
      <w:r w:rsidRPr="00B07079">
        <w:t xml:space="preserve">REPUBLIKA HRVATSKA </w:t>
      </w:r>
    </w:p>
    <w:p w:rsidRDefault="00B033C1" w:rsidP="00B033C1" w:rsidR="00B033C1" w:rsidRPr="00B07079">
      <w:pPr>
        <w:jc w:val="center"/>
      </w:pPr>
    </w:p>
    <w:p w:rsidRDefault="00B033C1" w:rsidP="00B033C1" w:rsidR="00B033C1" w:rsidRPr="00B07079">
      <w:pPr>
        <w:jc w:val="center"/>
      </w:pPr>
      <w:r w:rsidRPr="00B07079">
        <w:t>R</w:t>
      </w:r>
      <w:r>
        <w:t xml:space="preserve"> </w:t>
      </w:r>
      <w:r w:rsidRPr="00B07079">
        <w:t>J</w:t>
      </w:r>
      <w:r>
        <w:t xml:space="preserve"> </w:t>
      </w:r>
      <w:r w:rsidRPr="00B07079">
        <w:t>E</w:t>
      </w:r>
      <w:r>
        <w:t xml:space="preserve"> </w:t>
      </w:r>
      <w:r w:rsidRPr="00B07079">
        <w:t>Š</w:t>
      </w:r>
      <w:r>
        <w:t xml:space="preserve"> </w:t>
      </w:r>
      <w:r w:rsidRPr="00B07079">
        <w:t>E</w:t>
      </w:r>
      <w:r>
        <w:t xml:space="preserve"> </w:t>
      </w:r>
      <w:r w:rsidRPr="00B07079">
        <w:t>N</w:t>
      </w:r>
      <w:r>
        <w:t xml:space="preserve"> </w:t>
      </w:r>
      <w:r w:rsidRPr="00B07079">
        <w:t>J</w:t>
      </w:r>
      <w:r>
        <w:t xml:space="preserve"> </w:t>
      </w:r>
      <w:r w:rsidRPr="00B07079">
        <w:t xml:space="preserve">E </w:t>
      </w:r>
    </w:p>
    <w:p w:rsidRDefault="00B033C1" w:rsidP="00B033C1" w:rsidR="00B033C1" w:rsidRPr="00B07079">
      <w:pPr>
        <w:jc w:val="center"/>
      </w:pPr>
    </w:p>
    <w:p w:rsidRDefault="00B033C1" w:rsidP="00B033C1" w:rsidR="00B033C1">
      <w:pPr>
        <w:jc w:val="center"/>
      </w:pPr>
    </w:p>
    <w:p w:rsidRDefault="00B033C1" w:rsidP="00B033C1" w:rsidR="00B033C1" w:rsidRPr="00B07079">
      <w:pPr>
        <w:jc w:val="center"/>
      </w:pPr>
    </w:p>
    <w:p w:rsidRDefault="00B033C1" w:rsidP="00B033C1" w:rsidR="00B033C1" w:rsidRPr="00B07079">
      <w:pPr>
        <w:jc w:val="both"/>
      </w:pPr>
      <w:r w:rsidRPr="00B07079">
        <w:tab/>
        <w:t xml:space="preserve">Trgovački sud u Osijeku po </w:t>
      </w:r>
      <w:r w:rsidR="007F783B">
        <w:t>stečajnoj sutkinji Nadi Roso</w:t>
      </w:r>
      <w:r w:rsidRPr="002A5B0F">
        <w:t xml:space="preserve">, u stečajnom predmetu  </w:t>
      </w:r>
      <w:r w:rsidR="005815E6">
        <w:rPr>
          <w:b/>
        </w:rPr>
        <w:t>TRENDPROJEKT, d.o.o., „u stečaju“ Vinkovci, Mije Mareka 6, MBS: 080319340</w:t>
      </w:r>
      <w:r w:rsidR="005815E6">
        <w:t xml:space="preserve">, </w:t>
      </w:r>
      <w:r w:rsidR="005815E6">
        <w:rPr>
          <w:b/>
        </w:rPr>
        <w:t>OIB: 27816697082</w:t>
      </w:r>
      <w:r w:rsidRPr="00B07079">
        <w:t xml:space="preserve">, </w:t>
      </w:r>
      <w:r>
        <w:t xml:space="preserve"> dana </w:t>
      </w:r>
      <w:r w:rsidR="005815E6">
        <w:t>7. lipnja</w:t>
      </w:r>
      <w:r w:rsidR="007F783B">
        <w:t xml:space="preserve"> 2017. g.,</w:t>
      </w:r>
    </w:p>
    <w:p w:rsidRDefault="007F783B" w:rsidP="007F783B" w:rsidR="00324E7F">
      <w:pPr>
        <w:tabs>
          <w:tab w:pos="6420" w:val="left"/>
        </w:tabs>
      </w:pPr>
      <w:r>
        <w:tab/>
      </w:r>
    </w:p>
    <w:p w:rsidRDefault="00324E7F" w:rsidP="00324E7F" w:rsidR="00324E7F">
      <w:pPr>
        <w:jc w:val="both"/>
      </w:pPr>
    </w:p>
    <w:p w:rsidRDefault="00324E7F" w:rsidP="00324E7F" w:rsidR="00324E7F" w:rsidRPr="00B162A4">
      <w:pPr>
        <w:jc w:val="center"/>
      </w:pPr>
      <w:r w:rsidRPr="00B162A4">
        <w:t>r i j e š i o    j e</w:t>
      </w:r>
    </w:p>
    <w:p w:rsidRDefault="00324E7F" w:rsidP="00324E7F" w:rsidR="00324E7F">
      <w:pPr>
        <w:jc w:val="center"/>
        <w:rPr>
          <w:b/>
        </w:rPr>
      </w:pPr>
    </w:p>
    <w:p w:rsidRDefault="00324E7F" w:rsidP="00324E7F" w:rsidR="00324E7F">
      <w:pPr>
        <w:jc w:val="center"/>
        <w:rPr>
          <w:b/>
        </w:rPr>
      </w:pPr>
    </w:p>
    <w:p w:rsidRDefault="00324E7F" w:rsidP="00B033C1" w:rsidR="007F783B">
      <w:pPr>
        <w:jc w:val="both"/>
      </w:pPr>
      <w:r>
        <w:tab/>
      </w:r>
      <w:r w:rsidR="00B033C1">
        <w:t>I</w:t>
      </w:r>
      <w:r w:rsidR="00B033C1">
        <w:tab/>
      </w:r>
      <w:r w:rsidR="007F783B">
        <w:t xml:space="preserve">Pozivaju se </w:t>
      </w:r>
      <w:r w:rsidR="007F783B" w:rsidRPr="007F783B">
        <w:rPr>
          <w:b/>
        </w:rPr>
        <w:t>vjerovnici stečajne mase</w:t>
      </w:r>
      <w:r w:rsidR="005815E6">
        <w:rPr>
          <w:b/>
        </w:rPr>
        <w:t>, stečajni upravitelj i skupština vjerovnika</w:t>
      </w:r>
      <w:r w:rsidR="007F783B">
        <w:t xml:space="preserve"> stečajnog dužnika </w:t>
      </w:r>
      <w:r w:rsidR="005815E6">
        <w:rPr>
          <w:b/>
        </w:rPr>
        <w:t>TRENDPROJEKT, d.o.o., „u stečaju“ Vinkovci, Mije Mareka 6, MBS: 080319340</w:t>
      </w:r>
      <w:r w:rsidR="005815E6">
        <w:t xml:space="preserve">, </w:t>
      </w:r>
      <w:r w:rsidR="005815E6">
        <w:rPr>
          <w:b/>
        </w:rPr>
        <w:t xml:space="preserve">OIB: 27816697082 </w:t>
      </w:r>
      <w:r w:rsidR="00B033C1">
        <w:t xml:space="preserve">da u roku od </w:t>
      </w:r>
      <w:r w:rsidR="007F783B">
        <w:t>8</w:t>
      </w:r>
      <w:r w:rsidR="00B033C1">
        <w:t xml:space="preserve"> dana od dana </w:t>
      </w:r>
      <w:r w:rsidR="007F783B">
        <w:t>objave</w:t>
      </w:r>
      <w:r w:rsidR="00B033C1">
        <w:t xml:space="preserve"> ovog rješenja</w:t>
      </w:r>
      <w:r w:rsidR="007F783B">
        <w:t xml:space="preserve"> na e-oglasnoj ploči Trgovačkog suda u Osijeku, pisanim putem, </w:t>
      </w:r>
      <w:r w:rsidR="007F783B" w:rsidRPr="007F783B">
        <w:rPr>
          <w:b/>
        </w:rPr>
        <w:t>daju mišljenje</w:t>
      </w:r>
      <w:r w:rsidR="007F783B">
        <w:t xml:space="preserve"> za obustavu i zaključenje stečajnog postupka </w:t>
      </w:r>
      <w:r w:rsidR="007F783B" w:rsidRPr="007F783B">
        <w:t>zbog nedostatnosti mase za pokriće troškova stečajnog postupka</w:t>
      </w:r>
      <w:r w:rsidR="007F783B">
        <w:t xml:space="preserve"> nad dužnikom </w:t>
      </w:r>
      <w:r w:rsidR="005815E6">
        <w:rPr>
          <w:b/>
        </w:rPr>
        <w:t>TRENDPROJEKT, d.o.o., „u stečaju“ Vinkovci, Mije Mareka 6, MBS: 080319340</w:t>
      </w:r>
      <w:r w:rsidR="005815E6">
        <w:t xml:space="preserve">, </w:t>
      </w:r>
      <w:r w:rsidR="005815E6">
        <w:rPr>
          <w:b/>
        </w:rPr>
        <w:t>OIB: 27816697082</w:t>
      </w:r>
      <w:r w:rsidR="00B033C1">
        <w:t>.</w:t>
      </w:r>
      <w:r w:rsidR="005815E6">
        <w:t xml:space="preserve"> </w:t>
      </w:r>
    </w:p>
    <w:p w:rsidRDefault="007F783B" w:rsidP="00B033C1" w:rsidR="007F783B">
      <w:pPr>
        <w:jc w:val="both"/>
      </w:pPr>
    </w:p>
    <w:p w:rsidRDefault="007F783B" w:rsidP="00B033C1" w:rsidR="00324E7F" w:rsidRPr="0074446F">
      <w:pPr>
        <w:jc w:val="both"/>
      </w:pPr>
      <w:r>
        <w:tab/>
        <w:t>II</w:t>
      </w:r>
      <w:r>
        <w:tab/>
      </w:r>
      <w:r w:rsidR="005815E6">
        <w:t xml:space="preserve">Stečajni postupak </w:t>
      </w:r>
      <w:r>
        <w:t xml:space="preserve">se neće obustaviti i zaključiti ako vjerovnici koji </w:t>
      </w:r>
      <w:r w:rsidR="005815E6">
        <w:t xml:space="preserve">su </w:t>
      </w:r>
      <w:r>
        <w:t>se protiv</w:t>
      </w:r>
      <w:r w:rsidR="005815E6">
        <w:t xml:space="preserve">ili </w:t>
      </w:r>
      <w:r>
        <w:t xml:space="preserve"> obustavi postupka solidarno predujme iznos od </w:t>
      </w:r>
      <w:r w:rsidR="005815E6">
        <w:t>1.000.000,00</w:t>
      </w:r>
      <w:r w:rsidR="009123FC">
        <w:t xml:space="preserve"> kn,</w:t>
      </w:r>
      <w:r>
        <w:t xml:space="preserve"> </w:t>
      </w:r>
      <w:r w:rsidR="00324E7F" w:rsidRPr="0074446F">
        <w:t xml:space="preserve"> </w:t>
      </w:r>
      <w:r w:rsidR="009123FC">
        <w:t>u roku od 15 dana od dana objave ovog Rješenja na e-oglasnoj ploči Trgovačkog suda u Osijeku, uplatom na sudski depozit ovog suda broj HR31 2390 0011 3000 0020 0 s pozivom na broj HR05 272-</w:t>
      </w:r>
      <w:r w:rsidR="005815E6">
        <w:rPr>
          <w:b/>
        </w:rPr>
        <w:t>2818-16</w:t>
      </w:r>
      <w:r w:rsidR="009123FC">
        <w:t xml:space="preserve"> kod Hrvatske poštanske banke a za pokriće troškova stečajnog postupka</w:t>
      </w:r>
      <w:r w:rsidR="000B5670">
        <w:t xml:space="preserve"> (čl. </w:t>
      </w:r>
      <w:r w:rsidR="005815E6">
        <w:t>293</w:t>
      </w:r>
      <w:r w:rsidR="000B5670">
        <w:t xml:space="preserve"> st. 3 SZ)</w:t>
      </w:r>
      <w:r w:rsidR="009123FC">
        <w:t>.</w:t>
      </w:r>
    </w:p>
    <w:p w:rsidRDefault="00324E7F" w:rsidP="00324E7F" w:rsidR="00324E7F">
      <w:pPr>
        <w:jc w:val="both"/>
      </w:pPr>
    </w:p>
    <w:p w:rsidRDefault="00324E7F" w:rsidP="00324E7F" w:rsidR="00324E7F" w:rsidRPr="00B162A4">
      <w:pPr>
        <w:jc w:val="center"/>
      </w:pPr>
      <w:r w:rsidRPr="00B162A4">
        <w:t>Obrazloženje</w:t>
      </w:r>
    </w:p>
    <w:p w:rsidRDefault="00324E7F" w:rsidP="00324E7F" w:rsidR="00324E7F">
      <w:pPr>
        <w:jc w:val="center"/>
        <w:rPr>
          <w:b/>
        </w:rPr>
      </w:pPr>
    </w:p>
    <w:p w:rsidRDefault="00B033C1" w:rsidP="00B033C1" w:rsidR="009123FC">
      <w:pPr>
        <w:jc w:val="both"/>
      </w:pPr>
      <w:r>
        <w:rPr>
          <w:b/>
        </w:rPr>
        <w:tab/>
      </w:r>
      <w:r>
        <w:t>Rješenjem Trgovačkog suda u Osijeku broj St-</w:t>
      </w:r>
      <w:r w:rsidR="005815E6">
        <w:t>2818/16</w:t>
      </w:r>
      <w:r>
        <w:t xml:space="preserve"> od </w:t>
      </w:r>
      <w:r w:rsidR="005815E6">
        <w:t xml:space="preserve">3. ožujka 2017. g. (pravomoćno 22. ožujka 2017. g.) </w:t>
      </w:r>
      <w:r w:rsidR="009123FC">
        <w:t xml:space="preserve"> otvoren je</w:t>
      </w:r>
      <w:r w:rsidR="005815E6">
        <w:t xml:space="preserve"> </w:t>
      </w:r>
      <w:r>
        <w:t xml:space="preserve">stečajni postupak nad dužnikom </w:t>
      </w:r>
      <w:r w:rsidR="005815E6">
        <w:rPr>
          <w:b/>
        </w:rPr>
        <w:t>TRENDPROJEKT, d.o.o., „u stečaju“ Vinkovci, Mije Mareka 6, MBS: 080319340</w:t>
      </w:r>
      <w:r w:rsidR="005815E6">
        <w:t xml:space="preserve">, </w:t>
      </w:r>
      <w:r w:rsidR="005815E6">
        <w:rPr>
          <w:b/>
        </w:rPr>
        <w:lastRenderedPageBreak/>
        <w:t>OIB: 27816697082</w:t>
      </w:r>
      <w:r w:rsidR="005815E6">
        <w:t xml:space="preserve"> te je istim Rješenjem za stečajnog upravitelja automatskim odabirom imenovan Zlatko Markasović iz Osijeka sa A liste stečajnih upravitelja.</w:t>
      </w:r>
    </w:p>
    <w:p w:rsidRDefault="009123FC" w:rsidP="009123FC" w:rsidR="00D451E9">
      <w:pPr>
        <w:ind w:firstLine="720"/>
        <w:jc w:val="both"/>
      </w:pPr>
      <w:r>
        <w:t xml:space="preserve">Dana </w:t>
      </w:r>
      <w:r w:rsidR="005815E6">
        <w:t>24. svibnja 2017</w:t>
      </w:r>
      <w:r>
        <w:t>. g.</w:t>
      </w:r>
      <w:r w:rsidR="005815E6">
        <w:t xml:space="preserve"> na izvještajnom ročištu</w:t>
      </w:r>
      <w:r>
        <w:t xml:space="preserve"> održana je Skupštine vjerovnika stečajnog dužnika u nazočnosti stečajn</w:t>
      </w:r>
      <w:r w:rsidR="005815E6">
        <w:t>og upravitelja</w:t>
      </w:r>
      <w:r>
        <w:t xml:space="preserve"> i vjerovnika: Porezne uprave </w:t>
      </w:r>
      <w:r w:rsidR="00D451E9">
        <w:t>Vukovar</w:t>
      </w:r>
      <w:r>
        <w:t xml:space="preserve">zastupane po zamjeniku ŽDO, </w:t>
      </w:r>
      <w:r w:rsidR="00D451E9">
        <w:t xml:space="preserve">Antun Bagarić, Hrvatske vode, Optima Leasing d.o.o. u likvidaciji i Hrvatske šume </w:t>
      </w:r>
      <w:r>
        <w:t xml:space="preserve">na kojoj </w:t>
      </w:r>
      <w:r w:rsidR="00D451E9">
        <w:t>je donesena</w:t>
      </w:r>
      <w:r w:rsidR="000B5670">
        <w:t xml:space="preserve"> O</w:t>
      </w:r>
      <w:r>
        <w:t>dluka da se usvaja prijedl</w:t>
      </w:r>
      <w:r w:rsidR="000B5670">
        <w:t>og stečajn</w:t>
      </w:r>
      <w:r w:rsidR="00D451E9">
        <w:t>og upravitelja da se pozovu vjerovnici da solidarno uplate 1.000.000,00 kn za troškove stečajnog postupka te ukoliko se ne uplati navedeni iznos da se stečajni postupak obustavu sukladno čl. 293 SZ. Hrvatske vode su se usprotivile navedenom smatrajući da je iznos od 1.000.000,00 kn previsok (Hrvatske vode prijavile tražbinu u iznosu od 28.315,06 kn koja im je u cijelosti osporena).</w:t>
      </w:r>
    </w:p>
    <w:p w:rsidRDefault="00D451E9" w:rsidP="00D451E9" w:rsidR="007E6DFC">
      <w:pPr>
        <w:ind w:firstLine="720"/>
        <w:jc w:val="both"/>
      </w:pPr>
      <w:r>
        <w:t xml:space="preserve">Ujedno stečajni upravitelj na Skupštini vjerovnika od 24.5.2017. g. naveo je da ukoliko se obustavi stečajni postupak zbog nedostatnosti mase za namirenje troškova stečajnog postupka, da se obveže stečajni upravitelj na vođenje sudskih postupaka i postupaka ovrhe u kojim stečajni dužnik ima položaj tužitelja i ovrhovoditelja radi formiranja stečajne mase ali pod uvjetom da se prethodno osiguraju financijska sredstva za sudske postupke i postupke ovrhe. </w:t>
      </w:r>
    </w:p>
    <w:p w:rsidRDefault="007E6DFC" w:rsidP="000B5670" w:rsidR="007E6DFC">
      <w:pPr>
        <w:jc w:val="both"/>
      </w:pPr>
      <w:r>
        <w:tab/>
      </w:r>
      <w:r w:rsidR="000B5670">
        <w:t>Slijedom navedenog a s</w:t>
      </w:r>
      <w:r>
        <w:t xml:space="preserve">ukladno čl. </w:t>
      </w:r>
      <w:r w:rsidR="00D451E9">
        <w:t>293 Stečajnog zakona (NN br. 71/15)</w:t>
      </w:r>
      <w:r>
        <w:t xml:space="preserve"> stečajn</w:t>
      </w:r>
      <w:r w:rsidR="000B5670">
        <w:t>a sutkinja poziva</w:t>
      </w:r>
      <w:r>
        <w:t xml:space="preserve"> vjerovnike</w:t>
      </w:r>
      <w:r w:rsidR="000B5670">
        <w:t xml:space="preserve"> stečajne mase</w:t>
      </w:r>
      <w:r>
        <w:t xml:space="preserve"> da daju svoje mišljenje o obustavi i zaključenje stečajnog pos</w:t>
      </w:r>
      <w:r w:rsidR="000B5670">
        <w:t xml:space="preserve">tupka iz gore navedenih razloga </w:t>
      </w:r>
      <w:r w:rsidR="00D451E9">
        <w:t>valjalo je odlučiti</w:t>
      </w:r>
      <w:r w:rsidR="000B5670">
        <w:t xml:space="preserve"> kao u izreci.</w:t>
      </w:r>
    </w:p>
    <w:p w:rsidRDefault="007E6DFC" w:rsidP="00B033C1" w:rsidR="007E6DFC">
      <w:pPr>
        <w:jc w:val="both"/>
      </w:pPr>
    </w:p>
    <w:p w:rsidRDefault="007E6DFC" w:rsidP="00B033C1" w:rsidR="007E6DFC">
      <w:pPr>
        <w:jc w:val="both"/>
      </w:pPr>
    </w:p>
    <w:p w:rsidRDefault="007F783B" w:rsidP="007F783B" w:rsidR="00324E7F">
      <w:pPr>
        <w:tabs>
          <w:tab w:pos="4320" w:val="center"/>
          <w:tab w:pos="6255" w:val="left"/>
        </w:tabs>
      </w:pPr>
      <w:r>
        <w:tab/>
      </w:r>
      <w:r w:rsidR="00324E7F">
        <w:t xml:space="preserve">U Osijeku </w:t>
      </w:r>
      <w:r>
        <w:t xml:space="preserve">7. </w:t>
      </w:r>
      <w:r w:rsidR="00D451E9">
        <w:t>lipnja</w:t>
      </w:r>
      <w:r>
        <w:t xml:space="preserve"> 2017. g.</w:t>
      </w:r>
    </w:p>
    <w:p w:rsidRDefault="00324E7F" w:rsidP="00324E7F" w:rsidR="00324E7F">
      <w:pPr>
        <w:jc w:val="center"/>
      </w:pPr>
    </w:p>
    <w:p w:rsidRDefault="00324E7F" w:rsidP="00324E7F" w:rsidR="00324E7F">
      <w:pPr>
        <w:jc w:val="center"/>
      </w:pPr>
    </w:p>
    <w:p w:rsidRDefault="00324E7F" w:rsidP="00324E7F" w:rsidR="00324E7F">
      <w:pPr>
        <w:jc w:val="center"/>
      </w:pPr>
    </w:p>
    <w:p w:rsidRDefault="00324E7F" w:rsidP="00324E7F" w:rsidR="00324E7F">
      <w:pPr>
        <w:jc w:val="center"/>
      </w:pPr>
    </w:p>
    <w:p w:rsidRDefault="00324E7F" w:rsidP="00324E7F" w:rsidR="00324E7F">
      <w:r>
        <w:t>Zapisničar: Danijela Sekulić</w:t>
      </w:r>
    </w:p>
    <w:p w:rsidRDefault="00324E7F" w:rsidP="00324E7F" w:rsidR="00324E7F">
      <w:pPr>
        <w:jc w:val="center"/>
      </w:pPr>
      <w:r>
        <w:t xml:space="preserve">                                                                       </w:t>
      </w:r>
      <w:r w:rsidR="00E228C7">
        <w:t xml:space="preserve">                  </w:t>
      </w:r>
      <w:r w:rsidR="007F783B">
        <w:t xml:space="preserve">       </w:t>
      </w:r>
      <w:r>
        <w:t xml:space="preserve">       </w:t>
      </w:r>
      <w:r w:rsidR="007F783B">
        <w:t>STEČAJNA SUTKINJA</w:t>
      </w:r>
    </w:p>
    <w:p w:rsidRDefault="00324E7F" w:rsidP="00324E7F" w:rsidR="00324E7F">
      <w:pPr>
        <w:jc w:val="center"/>
      </w:pPr>
      <w:r>
        <w:t xml:space="preserve">                                                                                  </w:t>
      </w:r>
      <w:r w:rsidR="00E228C7">
        <w:t xml:space="preserve">                           </w:t>
      </w:r>
      <w:r>
        <w:t xml:space="preserve"> Nada Roso</w:t>
      </w:r>
    </w:p>
    <w:p w:rsidRDefault="00324E7F" w:rsidP="00324E7F" w:rsidR="00324E7F"/>
    <w:p w:rsidRDefault="00324E7F" w:rsidP="00324E7F" w:rsidR="00324E7F">
      <w:pPr>
        <w:jc w:val="both"/>
      </w:pPr>
    </w:p>
    <w:p w:rsidRDefault="00324E7F" w:rsidP="00324E7F" w:rsidR="00324E7F">
      <w:pPr>
        <w:jc w:val="both"/>
      </w:pPr>
    </w:p>
    <w:p w:rsidRDefault="00324E7F" w:rsidP="00324E7F" w:rsidR="00324E7F">
      <w:pPr>
        <w:jc w:val="both"/>
      </w:pPr>
      <w:r>
        <w:t>DNA:</w:t>
      </w:r>
    </w:p>
    <w:p w:rsidRDefault="000B5670" w:rsidP="007E6DFC" w:rsidR="00324E7F">
      <w:pPr>
        <w:numPr>
          <w:ilvl w:val="0"/>
          <w:numId w:val="3"/>
        </w:numPr>
        <w:jc w:val="both"/>
      </w:pPr>
      <w:r>
        <w:t xml:space="preserve">e-oglasna ploča uz zapisnik sa Skupštine vjerovnika od </w:t>
      </w:r>
      <w:r w:rsidR="00D451E9">
        <w:t>24.5.2017. g. (str. 215-216 spisa</w:t>
      </w:r>
      <w:r>
        <w:t>)</w:t>
      </w:r>
    </w:p>
    <w:p w:rsidRDefault="00D451E9" w:rsidP="007E6DFC" w:rsidR="007E6DFC">
      <w:pPr>
        <w:numPr>
          <w:ilvl w:val="0"/>
          <w:numId w:val="3"/>
        </w:numPr>
        <w:jc w:val="both"/>
      </w:pPr>
      <w:r>
        <w:t>k-7.7.</w:t>
      </w:r>
    </w:p>
    <w:p w:rsidRDefault="00324E7F" w:rsidP="00324E7F" w:rsidR="00324E7F">
      <w:pPr>
        <w:tabs>
          <w:tab w:pos="1695" w:val="left"/>
        </w:tabs>
        <w:jc w:val="both"/>
      </w:pPr>
    </w:p>
    <w:p w:rsidRDefault="00324E7F" w:rsidP="00324E7F" w:rsidR="00324E7F">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7E6DFC" w:rsidP="00324E7F" w:rsidR="007E6DFC">
      <w:pPr>
        <w:tabs>
          <w:tab w:pos="1695" w:val="left"/>
        </w:tabs>
        <w:jc w:val="both"/>
      </w:pPr>
    </w:p>
    <w:p w:rsidRDefault="00E60E30" w:rsidP="00324E7F" w:rsidR="00E60E30">
      <w:pPr>
        <w:tabs>
          <w:tab w:pos="1695" w:val="left"/>
        </w:tabs>
        <w:jc w:val="both"/>
      </w:pPr>
    </w:p>
    <w:p w:rsidRDefault="00E60E30" w:rsidP="00324E7F" w:rsidR="00E60E30">
      <w:pPr>
        <w:tabs>
          <w:tab w:pos="1695" w:val="left"/>
        </w:tabs>
        <w:jc w:val="both"/>
      </w:pPr>
    </w:p>
    <w:p w:rsidRDefault="00E60E30" w:rsidP="00324E7F" w:rsidR="00E60E30">
      <w:pPr>
        <w:tabs>
          <w:tab w:pos="1695" w:val="left"/>
        </w:tabs>
        <w:jc w:val="both"/>
      </w:pPr>
    </w:p>
    <w:p w:rsidRDefault="00324E7F" w:rsidP="00324E7F" w:rsidR="00324E7F">
      <w:pPr>
        <w:tabs>
          <w:tab w:pos="1695" w:val="left"/>
        </w:tabs>
        <w:jc w:val="both"/>
      </w:pPr>
    </w:p>
    <w:p w:rsidRDefault="00F058D9" w:rsidP="00F058D9" w:rsidR="00721F9E">
      <w:pPr>
        <w:tabs>
          <w:tab w:pos="1065" w:val="left"/>
        </w:tabs>
      </w:pPr>
      <w:r>
        <w:tab/>
      </w:r>
    </w:p>
    <w:p w:rsidRDefault="00F058D9" w:rsidP="00F058D9" w:rsidR="00F058D9">
      <w:pPr>
        <w:jc w:val="both"/>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D03" w:rsidR="00521D03">
      <w:r>
        <w:separator/>
      </w:r>
    </w:p>
  </w:endnote>
  <w:endnote w:id="0" w:type="continuationSeparator">
    <w:p w:rsidRDefault="00521D03" w:rsidR="00521D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D03" w:rsidR="00521D03">
      <w:r>
        <w:separator/>
      </w:r>
    </w:p>
  </w:footnote>
  <w:footnote w:id="0" w:type="continuationSeparator">
    <w:p w:rsidRDefault="00521D03" w:rsidR="00521D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E19">
      <w:rPr>
        <w:rStyle w:val="Brojstranice"/>
        <w:noProof/>
      </w:rPr>
      <w:t>- 3 -</w:t>
    </w:r>
    <w:r>
      <w:rPr>
        <w:rStyle w:val="Brojstranice"/>
      </w:rPr>
      <w:fldChar w:fldCharType="end"/>
    </w:r>
  </w:p>
  <w:p w:rsidRDefault="00D451E9" w:rsidP="00D451E9" w:rsidR="00D451E9">
    <w:pPr>
      <w:jc w:val="right"/>
    </w:pPr>
    <w:r>
      <w:t>Broj: St-2818/16-23</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7B26C22"/>
    <w:multiLevelType w:val="hybridMultilevel"/>
    <w:tmpl w:val="CA3872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32427"/>
    <w:rsid w:val="000472C0"/>
    <w:rsid w:val="0005324C"/>
    <w:rsid w:val="00097EDD"/>
    <w:rsid w:val="000B5670"/>
    <w:rsid w:val="000E532B"/>
    <w:rsid w:val="000F332B"/>
    <w:rsid w:val="0010241A"/>
    <w:rsid w:val="00111562"/>
    <w:rsid w:val="001956E6"/>
    <w:rsid w:val="001C39D1"/>
    <w:rsid w:val="001C68B7"/>
    <w:rsid w:val="001D04A7"/>
    <w:rsid w:val="00240917"/>
    <w:rsid w:val="00271F61"/>
    <w:rsid w:val="002C5B24"/>
    <w:rsid w:val="002E06A8"/>
    <w:rsid w:val="002E2CA7"/>
    <w:rsid w:val="00324E7F"/>
    <w:rsid w:val="003443ED"/>
    <w:rsid w:val="00357407"/>
    <w:rsid w:val="0036228E"/>
    <w:rsid w:val="00393EEA"/>
    <w:rsid w:val="003A3960"/>
    <w:rsid w:val="003C46EF"/>
    <w:rsid w:val="003E74DF"/>
    <w:rsid w:val="003F1016"/>
    <w:rsid w:val="004038C3"/>
    <w:rsid w:val="0042088B"/>
    <w:rsid w:val="004319DA"/>
    <w:rsid w:val="004508DE"/>
    <w:rsid w:val="004752F0"/>
    <w:rsid w:val="004B64D1"/>
    <w:rsid w:val="004C6676"/>
    <w:rsid w:val="004E58C3"/>
    <w:rsid w:val="004F16D5"/>
    <w:rsid w:val="00521D03"/>
    <w:rsid w:val="0052238B"/>
    <w:rsid w:val="00523EB3"/>
    <w:rsid w:val="00542326"/>
    <w:rsid w:val="00543632"/>
    <w:rsid w:val="0055174B"/>
    <w:rsid w:val="00563C8E"/>
    <w:rsid w:val="00567EF6"/>
    <w:rsid w:val="00575A6C"/>
    <w:rsid w:val="005815E6"/>
    <w:rsid w:val="005A1622"/>
    <w:rsid w:val="005A609C"/>
    <w:rsid w:val="005D023F"/>
    <w:rsid w:val="005F38B0"/>
    <w:rsid w:val="00631AD2"/>
    <w:rsid w:val="00665935"/>
    <w:rsid w:val="0066649B"/>
    <w:rsid w:val="006810E9"/>
    <w:rsid w:val="006A3974"/>
    <w:rsid w:val="006B2371"/>
    <w:rsid w:val="006E1E8F"/>
    <w:rsid w:val="00721F9E"/>
    <w:rsid w:val="007326F3"/>
    <w:rsid w:val="00746576"/>
    <w:rsid w:val="007520FE"/>
    <w:rsid w:val="00776768"/>
    <w:rsid w:val="0079210F"/>
    <w:rsid w:val="00792EAD"/>
    <w:rsid w:val="007A70EE"/>
    <w:rsid w:val="007C0819"/>
    <w:rsid w:val="007C38FB"/>
    <w:rsid w:val="007E06AD"/>
    <w:rsid w:val="007E50F5"/>
    <w:rsid w:val="007E6DFC"/>
    <w:rsid w:val="007F6CE4"/>
    <w:rsid w:val="007F783B"/>
    <w:rsid w:val="00820082"/>
    <w:rsid w:val="00834690"/>
    <w:rsid w:val="00837349"/>
    <w:rsid w:val="008444F3"/>
    <w:rsid w:val="009123FC"/>
    <w:rsid w:val="0092156A"/>
    <w:rsid w:val="00936CFF"/>
    <w:rsid w:val="0096085B"/>
    <w:rsid w:val="00970C9E"/>
    <w:rsid w:val="009A4342"/>
    <w:rsid w:val="009C32E6"/>
    <w:rsid w:val="009C6E19"/>
    <w:rsid w:val="00A439AF"/>
    <w:rsid w:val="00A52B20"/>
    <w:rsid w:val="00A87261"/>
    <w:rsid w:val="00A94CD6"/>
    <w:rsid w:val="00AA278D"/>
    <w:rsid w:val="00AA4050"/>
    <w:rsid w:val="00B033C1"/>
    <w:rsid w:val="00B26081"/>
    <w:rsid w:val="00B27C9F"/>
    <w:rsid w:val="00B47D57"/>
    <w:rsid w:val="00B74B5C"/>
    <w:rsid w:val="00B76E05"/>
    <w:rsid w:val="00BA2914"/>
    <w:rsid w:val="00BA5E31"/>
    <w:rsid w:val="00BB776B"/>
    <w:rsid w:val="00BF63E8"/>
    <w:rsid w:val="00C1549A"/>
    <w:rsid w:val="00C30F2F"/>
    <w:rsid w:val="00C35C1B"/>
    <w:rsid w:val="00C85EA2"/>
    <w:rsid w:val="00C913B6"/>
    <w:rsid w:val="00CB4985"/>
    <w:rsid w:val="00CC10AB"/>
    <w:rsid w:val="00CD2BF9"/>
    <w:rsid w:val="00D032F3"/>
    <w:rsid w:val="00D04D17"/>
    <w:rsid w:val="00D451E9"/>
    <w:rsid w:val="00D458C8"/>
    <w:rsid w:val="00DB712C"/>
    <w:rsid w:val="00DF1490"/>
    <w:rsid w:val="00DF4AEA"/>
    <w:rsid w:val="00E2219C"/>
    <w:rsid w:val="00E228C7"/>
    <w:rsid w:val="00E25B83"/>
    <w:rsid w:val="00E60E30"/>
    <w:rsid w:val="00E6574D"/>
    <w:rsid w:val="00E776B5"/>
    <w:rsid w:val="00E91D99"/>
    <w:rsid w:val="00EB066B"/>
    <w:rsid w:val="00F058D9"/>
    <w:rsid w:val="00F63463"/>
    <w:rsid w:val="00F914E7"/>
    <w:rsid w:val="00F9515B"/>
    <w:rsid w:val="00FB43E2"/>
    <w:rsid w:val="00FD25DA"/>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styleId="Naglaeno" w:type="character">
    <w:name w:val="Strong"/>
    <w:qFormat/>
    <w:rsid w:val="007F783B"/>
    <w:rPr>
      <w:b/>
      <w:bCs/>
    </w:rPr>
  </w:style>
  <w:style w:styleId="Tekstrezerviranogmjesta" w:type="character">
    <w:name w:val="Placeholder Text"/>
    <w:basedOn w:val="Zadanifontodlomka"/>
    <w:uiPriority w:val="99"/>
    <w:semiHidden/>
    <w:rsid w:val="009C6E19"/>
    <w:rPr>
      <w:color w:val="808080"/>
      <w:bdr w:space="0" w:sz="0" w:color="auto" w:val="none"/>
      <w:shd w:fill="CCFFFF" w:color="auto" w:val="clear"/>
    </w:rPr>
  </w:style>
  <w:style w:customStyle="true" w:styleId="eSPISCCParagraphDefaultFont" w:type="character">
    <w:name w:val="eSPIS_CC_Paragraph Default Font"/>
    <w:basedOn w:val="Zadanifontodlomka"/>
    <w:rsid w:val="009C6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E19"/>
    <w:rPr>
      <w:bdr w:space="0" w:sz="0" w:color="auto" w:val="none"/>
      <w:shd w:fill="FFFFCC" w:color="auto" w:val="clear"/>
      <w:lang w:val="hr-HR"/>
    </w:rPr>
  </w:style>
  <w:style w:customStyle="true" w:styleId="PozadinaSvijetloCrvena" w:type="character">
    <w:name w:val="Pozadina_SvijetloCrvena"/>
    <w:basedOn w:val="eSPISCCParagraphDefaultFont"/>
    <w:rsid w:val="009C6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styleId="Naglaeno" w:type="character">
    <w:name w:val="Strong"/>
    <w:qFormat/>
    <w:rsid w:val="007F783B"/>
    <w:rPr>
      <w:b/>
      <w:bCs/>
    </w:rPr>
  </w:style>
  <w:style w:styleId="Tekstrezerviranogmjesta" w:type="character">
    <w:name w:val="Placeholder Text"/>
    <w:basedOn w:val="Zadanifontodlomka"/>
    <w:uiPriority w:val="99"/>
    <w:semiHidden/>
    <w:rsid w:val="009C6E19"/>
    <w:rPr>
      <w:color w:val="808080"/>
      <w:bdr w:color="auto" w:space="0" w:sz="0" w:val="none"/>
      <w:shd w:color="auto" w:fill="CCFFFF" w:val="clear"/>
    </w:rPr>
  </w:style>
  <w:style w:customStyle="1" w:styleId="eSPISCCParagraphDefaultFont" w:type="character">
    <w:name w:val="eSPIS_CC_Paragraph Default Font"/>
    <w:basedOn w:val="Zadanifontodlomka"/>
    <w:rsid w:val="009C6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E19"/>
    <w:rPr>
      <w:bdr w:color="auto" w:space="0" w:sz="0" w:val="none"/>
      <w:shd w:color="auto" w:fill="FFFFCC" w:val="clear"/>
      <w:lang w:val="hr-HR"/>
    </w:rPr>
  </w:style>
  <w:style w:customStyle="1" w:styleId="PozadinaSvijetloCrvena" w:type="character">
    <w:name w:val="Pozadina_SvijetloCrvena"/>
    <w:basedOn w:val="eSPISCCParagraphDefaultFont"/>
    <w:rsid w:val="009C6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E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894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88301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2818</izvorni_sadrzaj>
    <derivirana_varijabla naziv="DomainObject.Predmet.Broj_1">2818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St-2818/2016</izvorni_sadrzaj>
    <derivirana_varijabla naziv="DomainObject.Predmet.OznakaBroj_1">St-2818/2016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TRENDPROJEKT d.o.o. MEDULIN</izvorni_sadrzaj>
    <derivirana_varijabla naziv="DomainObject.Predmet.ProtustrankaFormated_1">  TRENDPROJEKT d.o.o. MEDULIN</derivirana_varijabla>
  </DomainObject.Predmet.ProtustrankaFormated>
  <DomainObject.Predmet.ProtustrankaFormatedOIB>
    <izvorni_sadrzaj>  TRENDPROJEKT d.o.o. MEDULIN, OIB 27816697082</izvorni_sadrzaj>
    <derivirana_varijabla naziv="DomainObject.Predmet.ProtustrankaFormatedOIB_1">  TRENDPROJEKT d.o.o. MEDULIN, OIB 27816697082</derivirana_varijabla>
  </DomainObject.Predmet.ProtustrankaFormatedOIB>
  <DomainObject.Predmet.ProtustrankaFormatedWithAdress>
    <izvorni_sadrzaj> TRENDPROJEKT d.o.o. MEDULIN, Burle/bb, 52100 Medulin</izvorni_sadrzaj>
    <derivirana_varijabla naziv="DomainObject.Predmet.ProtustrankaFormatedWithAdress_1"> TRENDPROJEKT d.o.o. MEDULIN, Burle/bb, 52100 Medulin</derivirana_varijabla>
  </DomainObject.Predmet.ProtustrankaFormatedWithAdress>
  <DomainObject.Predmet.ProtustrankaFormatedWithAdressOIB>
    <izvorni_sadrzaj> TRENDPROJEKT d.o.o. MEDULIN, OIB 27816697082, Burle/bb, 52100 Medulin</izvorni_sadrzaj>
    <derivirana_varijabla naziv="DomainObject.Predmet.ProtustrankaFormatedWithAdressOIB_1"> TRENDPROJEKT d.o.o. MEDULIN, OIB 27816697082, Burle/bb, 52100 Medulin</derivirana_varijabla>
  </DomainObject.Predmet.ProtustrankaFormatedWithAdressOIB>
  <DomainObject.Predmet.ProtustrankaWithAdress>
    <izvorni_sadrzaj>TRENDPROJEKT d.o.o. MEDULIN Burle/bb, 52100 Medulin</izvorni_sadrzaj>
    <derivirana_varijabla naziv="DomainObject.Predmet.ProtustrankaWithAdress_1">TRENDPROJEKT d.o.o. MEDULIN Burle/bb, 52100 Medulin</derivirana_varijabla>
  </DomainObject.Predmet.ProtustrankaWithAdress>
  <DomainObject.Predmet.ProtustrankaWithAdressOIB>
    <izvorni_sadrzaj>TRENDPROJEKT d.o.o. MEDULIN, OIB 27816697082, Burle/bb, 52100 Medulin</izvorni_sadrzaj>
    <derivirana_varijabla naziv="DomainObject.Predmet.ProtustrankaWithAdressOIB_1">TRENDPROJEKT d.o.o. MEDULIN, OIB 27816697082, Burle/bb, 52100 Medulin</derivirana_varijabla>
  </DomainObject.Predmet.ProtustrankaWithAdressOIB>
  <DomainObject.Predmet.ProtustrankaNazivFormated>
    <izvorni_sadrzaj>TRENDPROJEKT d.o.o. MEDULIN</izvorni_sadrzaj>
    <derivirana_varijabla naziv="DomainObject.Predmet.ProtustrankaNazivFormated_1">TRENDPROJEKT d.o.o. MEDULIN</derivirana_varijabla>
  </DomainObject.Predmet.ProtustrankaNazivFormated>
  <DomainObject.Predmet.ProtustrankaNazivFormatedOIB>
    <izvorni_sadrzaj>TRENDPROJEKT d.o.o. MEDULIN, OIB 27816697082</izvorni_sadrzaj>
    <derivirana_varijabla naziv="DomainObject.Predmet.ProtustrankaNazivFormatedOIB_1">TRENDPROJEKT d.o.o. MEDULIN, OIB 27816697082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TRENDPROJEKT d.o.o. MEDULIN</item>
    </izvorni_sadrzaj>
    <derivirana_varijabla naziv="DomainObject.Predmet.ProtuStrankaListFormated_1">
      <item>TRENDPROJEKT d.o.o. MEDULIN</item>
    </derivirana_varijabla>
  </DomainObject.Predmet.ProtuStrankaListFormated>
  <DomainObject.Predmet.ProtuStrankaListFormatedOIB>
    <izvorni_sadrzaj>
      <item>TRENDPROJEKT d.o.o. MEDULIN, OIB 27816697082</item>
    </izvorni_sadrzaj>
    <derivirana_varijabla naziv="DomainObject.Predmet.ProtuStrankaListFormatedOIB_1">
      <item>TRENDPROJEKT d.o.o. MEDULIN, OIB 27816697082</item>
    </derivirana_varijabla>
  </DomainObject.Predmet.ProtuStrankaListFormatedOIB>
  <DomainObject.Predmet.ProtuStrankaListFormatedWithAdress>
    <izvorni_sadrzaj>
      <item>TRENDPROJEKT d.o.o. MEDULIN, Burle/bb, 52100 Medulin</item>
    </izvorni_sadrzaj>
    <derivirana_varijabla naziv="DomainObject.Predmet.ProtuStrankaListFormatedWithAdress_1">
      <item>TRENDPROJEKT d.o.o. MEDULIN, Burle/bb, 52100 Medulin</item>
    </derivirana_varijabla>
  </DomainObject.Predmet.ProtuStrankaListFormatedWithAdress>
  <DomainObject.Predmet.ProtuStrankaListFormatedWithAdressOIB>
    <izvorni_sadrzaj>
      <item>TRENDPROJEKT d.o.o. MEDULIN, OIB 27816697082, Burle/bb, 52100 Medulin</item>
    </izvorni_sadrzaj>
    <derivirana_varijabla naziv="DomainObject.Predmet.ProtuStrankaListFormatedWithAdressOIB_1">
      <item>TRENDPROJEKT d.o.o. MEDULIN, OIB 27816697082, Burle/bb, 52100 Medulin</item>
    </derivirana_varijabla>
  </DomainObject.Predmet.ProtuStrankaListFormatedWithAdressOIB>
  <DomainObject.Predmet.ProtuStrankaListNazivFormated>
    <izvorni_sadrzaj>
      <item>TRENDPROJEKT d.o.o. MEDULIN</item>
    </izvorni_sadrzaj>
    <derivirana_varijabla naziv="DomainObject.Predmet.ProtuStrankaListNazivFormated_1">
      <item>TRENDPROJEKT d.o.o. MEDULIN</item>
    </derivirana_varijabla>
  </DomainObject.Predmet.ProtuStrankaListNazivFormated>
  <DomainObject.Predmet.ProtuStrankaListNazivFormatedOIB>
    <izvorni_sadrzaj>
      <item>TRENDPROJEKT d.o.o. MEDULIN, OIB 27816697082</item>
    </izvorni_sadrzaj>
    <derivirana_varijabla naziv="DomainObject.Predmet.ProtuStrankaListNazivFormatedOIB_1">
      <item>TRENDPROJEKT d.o.o. MEDULIN, OIB 27816697082</item>
    </derivirana_varijabla>
  </DomainObject.Predmet.ProtuStrankaListNazivFormatedOIB>
  <DomainObject.Predmet.OstaliListFormated>
    <izvorni_sadrzaj>
      <item>OD Smolčić i Partneri, d.o.o.</item>
    </izvorni_sadrzaj>
    <derivirana_varijabla naziv="DomainObject.Predmet.OstaliListFormated_1">
      <item>OD Smolčić i Partneri, d.o.o.</item>
    </derivirana_varijabla>
  </DomainObject.Predmet.OstaliListFormated>
  <DomainObject.Predmet.OstaliListFormatedOIB>
    <izvorni_sadrzaj>
      <item>OD Smolčić i Partneri, d.o.o., OIB 83235711186</item>
    </izvorni_sadrzaj>
    <derivirana_varijabla naziv="DomainObject.Predmet.OstaliListFormatedOIB_1">
      <item>OD Smolčić i Partneri, d.o.o., OIB 83235711186</item>
    </derivirana_varijabla>
  </DomainObject.Predmet.OstaliListFormatedOIB>
  <DomainObject.Predmet.OstaliListFormatedWithAdress>
    <izvorni_sadrzaj>
      <item>OD Smolčić i Partneri, d.o.o., Jurišićeva 23, 10000 Zagreb</item>
    </izvorni_sadrzaj>
    <derivirana_varijabla naziv="DomainObject.Predmet.OstaliListFormatedWithAdress_1">
      <item>OD Smolčić i Partneri, d.o.o., Jurišićeva 23, 10000 Zagreb</item>
    </derivirana_varijabla>
  </DomainObject.Predmet.OstaliListFormatedWithAdress>
  <DomainObject.Predmet.OstaliListFormatedWithAdressOIB>
    <izvorni_sadrzaj>
      <item>OD Smolčić i Partneri, d.o.o., OIB 83235711186, Jurišićeva 23, 10000 Zagreb</item>
    </izvorni_sadrzaj>
    <derivirana_varijabla naziv="DomainObject.Predmet.OstaliListFormatedWithAdressOIB_1">
      <item>OD Smolčić i Partneri, d.o.o., OIB 83235711186, Jurišićeva 23, 10000 Zagreb</item>
    </derivirana_varijabla>
  </DomainObject.Predmet.OstaliListFormatedWithAdressOIB>
  <DomainObject.Predmet.OstaliListNazivFormated>
    <izvorni_sadrzaj>
      <item>OD Smolčić i Partneri, d.o.o.</item>
    </izvorni_sadrzaj>
    <derivirana_varijabla naziv="DomainObject.Predmet.OstaliListNazivFormated_1">
      <item>OD Smolčić i Partneri, d.o.o.</item>
    </derivirana_varijabla>
  </DomainObject.Predmet.OstaliListNazivFormated>
  <DomainObject.Predmet.OstaliListNazivFormatedOIB>
    <izvorni_sadrzaj>
      <item>OD Smolčić i Partneri, d.o.o., OIB 83235711186</item>
    </izvorni_sadrzaj>
    <derivirana_varijabla naziv="DomainObject.Predmet.OstaliListNazivFormatedOIB_1">
      <item>OD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TRENDPROJEKT d.o.o. MEDULIN</izvorni_sadrzaj>
    <derivirana_varijabla naziv="DomainObject.Predmet.ProtustrankaIDrugi_1">TRENDPROJEKT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TRENDPROJEKT d.o.o. MEDULIN, OIB 27816697082, Burle/bb, 52100 Medulin</izvorni_sadrzaj>
    <derivirana_varijabla naziv="DomainObject.Predmet.ProtustrankaIDrugiAdressOIB_1">TRENDPROJEKT d.o.o. MEDULIN, OIB 27816697082, Burle/bb,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TRENDPROJEKT d.o.o. MEDULIN</item>
      <item>OD Smolčić i Partneri, d.o.o.</item>
    </izvorni_sadrzaj>
    <derivirana_varijabla naziv="DomainObject.Predmet.SudioniciListNaziv_1">
      <item>FINANCIJSKA AGENCIJA, RC RIJEKA, PODRUŽNICA PULA, PULA</item>
      <item>TRENDPROJEKT d.o.o. MEDULIN</item>
      <item>OD Smolčić i Partneri, d.o.o.</item>
    </derivirana_varijabla>
  </DomainObject.Predmet.SudioniciListNaziv>
  <DomainObject.Predmet.SudioniciListAdressOIB>
    <izvorni_sadrzaj>
      <item>FINANCIJSKA AGENCIJA, RC RIJEKA, PODRUŽNICA PULA, PULA, OIB 85821130368, Giardini 5,52100 Pula</item>
      <item>TRENDPROJEKT d.o.o. MEDULIN, OIB 27816697082, Burle/bb,52100 Medulin</item>
      <item>OD Smolčić i Partneri, d.o.o., OIB 83235711186, Jurišićeva 23,10000 Zagreb</item>
    </izvorni_sadrzaj>
    <derivirana_varijabla naziv="DomainObject.Predmet.SudioniciListAdressOIB_1">
      <item>FINANCIJSKA AGENCIJA, RC RIJEKA, PODRUŽNICA PULA, PULA, OIB 85821130368, Giardini 5,52100 Pula</item>
      <item>TRENDPROJEKT d.o.o. MEDULIN, OIB 27816697082, Burle/bb,52100 Medulin</item>
      <item>OD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27816697082</item>
      <item>, OIB 83235711186</item>
    </izvorni_sadrzaj>
    <derivirana_varijabla naziv="DomainObject.Predmet.SudioniciListNazivOIB_1">
      <item>, OIB 85821130368</item>
      <item>, OIB 27816697082</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5C50EB-CD66-4B1B-BF07-B655BB1CA7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498</properties:Words>
  <properties:Characters>2803</properties:Characters>
  <properties:Lines>102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3536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2017-06-07T09:18:00Z</dcterms:created>
  <dc:creator>dsekulic</dc:creator>
  <cp:lastModifiedBy>Danijela Sekulić</cp:lastModifiedBy>
  <cp:lastPrinted>2017-06-07T09:27:00Z</cp:lastPrinted>
  <dcterms:modified xmlns:xsi="http://www.w3.org/2001/XMLSchema-instance" xsi:type="dcterms:W3CDTF">2017-06-07T09:28:00Z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