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5e9b" w14:paraId="2055e9b" w:rsidRDefault="00C06F61" w:rsidP="00C06F61" w:rsidR="00C06F6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6F61" w:rsidP="00C06F61" w:rsidR="00C06F6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06F61" w:rsidP="00C06F61" w:rsidR="00C06F6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06F61" w:rsidP="00C06F61" w:rsidR="00C06F6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06F61" w:rsidP="00C06F61" w:rsidR="00C06F6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06F61" w:rsidP="00C06F61" w:rsidR="00C06F6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06F61" w:rsidP="00C06F61" w:rsidR="00C06F61" w:rsidRPr="005D578C">
      <w:pPr>
        <w:jc w:val="center"/>
        <w:rPr>
          <w:rFonts w:cs="Times New Roman" w:eastAsia="Times New Roman"/>
          <w:szCs w:val="24"/>
        </w:rPr>
      </w:pPr>
    </w:p>
    <w:p w:rsidRDefault="00C06F61" w:rsidP="00C06F61" w:rsidR="00C06F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06F61" w:rsidP="00C06F61" w:rsidR="00C06F61" w:rsidRPr="004B77C1">
      <w:pPr>
        <w:rPr>
          <w:rFonts w:cs="Times New Roman" w:eastAsia="Times New Roman"/>
          <w:szCs w:val="24"/>
        </w:rPr>
      </w:pPr>
    </w:p>
    <w:p w:rsidRDefault="00C06F61" w:rsidP="00C06F61" w:rsidR="00C06F61">
      <w:pPr>
        <w:ind w:firstLine="708"/>
        <w:rPr>
          <w:rFonts w:cs="Times New Roman" w:eastAsia="Times New Roman"/>
          <w:szCs w:val="24"/>
        </w:rPr>
      </w:pPr>
      <w:r w:rsidRPr="004B77C1">
        <w:rPr>
          <w:rFonts w:cs="Times New Roman" w:eastAsia="Times New Roman"/>
          <w:szCs w:val="24"/>
        </w:rPr>
        <w:t>Trgovački sud u Pazinu, po sucu Damiru Rabaru,</w:t>
      </w:r>
      <w:r w:rsidR="004B77C1" w:rsidRPr="004B77C1">
        <w:rPr>
          <w:iCs/>
        </w:rPr>
        <w:t xml:space="preserve"> na temelju prijedloga sudske savjetnice Mihaele Kaligari</w:t>
      </w:r>
      <w:r w:rsidR="004B77C1">
        <w:rPr>
          <w:i/>
          <w:iCs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AQUA ADRIA d. o. o. Medulin, Osipovca 18, OIB </w:t>
      </w:r>
      <w:r w:rsidRPr="00C06F61">
        <w:rPr>
          <w:rFonts w:cs="Times New Roman" w:eastAsia="Times New Roman"/>
          <w:szCs w:val="24"/>
        </w:rPr>
        <w:t>92215471155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06F61">
        <w:rPr>
          <w:rFonts w:cs="Times New Roman" w:eastAsia="Times New Roman"/>
          <w:szCs w:val="24"/>
        </w:rPr>
        <w:t>030101462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B77C1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4B77C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C06F61" w:rsidP="00C06F61" w:rsidR="00C06F61" w:rsidRPr="005D578C">
      <w:pPr>
        <w:rPr>
          <w:rFonts w:cs="Times New Roman" w:eastAsia="Times New Roman"/>
          <w:szCs w:val="24"/>
        </w:rPr>
      </w:pPr>
    </w:p>
    <w:p w:rsidRDefault="00C06F61" w:rsidP="00C06F61" w:rsidR="00C06F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06F61" w:rsidP="00C06F61" w:rsidR="00C06F61" w:rsidRPr="005D578C">
      <w:pPr>
        <w:rPr>
          <w:rFonts w:cs="Times New Roman" w:eastAsia="Times New Roman"/>
          <w:szCs w:val="24"/>
        </w:rPr>
      </w:pPr>
    </w:p>
    <w:p w:rsidRDefault="00C06F61" w:rsidP="00C06F61" w:rsidR="00C06F6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AQUA ADRIA d. o. o. Medulin, Osipovca 18, OIB </w:t>
      </w:r>
      <w:r w:rsidRPr="00C06F61">
        <w:rPr>
          <w:rFonts w:cs="Times New Roman" w:eastAsia="Times New Roman"/>
          <w:szCs w:val="24"/>
        </w:rPr>
        <w:t>92215471155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06F61">
        <w:rPr>
          <w:rFonts w:cs="Times New Roman" w:eastAsia="Times New Roman"/>
          <w:szCs w:val="24"/>
        </w:rPr>
        <w:t>030101462</w:t>
      </w:r>
      <w:r w:rsidR="004B77C1">
        <w:rPr>
          <w:rFonts w:cs="Times New Roman" w:eastAsia="Times New Roman"/>
          <w:szCs w:val="24"/>
        </w:rPr>
        <w:t>.</w:t>
      </w:r>
    </w:p>
    <w:p w:rsidRDefault="00C06F61" w:rsidP="00C06F61" w:rsidR="00C06F61" w:rsidRPr="005D578C">
      <w:pPr>
        <w:rPr>
          <w:rFonts w:cs="Times New Roman" w:eastAsia="Times New Roman"/>
          <w:szCs w:val="24"/>
        </w:rPr>
      </w:pPr>
    </w:p>
    <w:p w:rsidRDefault="00C06F61" w:rsidP="00C06F61" w:rsidR="00C06F6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C06F61" w:rsidP="00C06F61" w:rsidR="00C06F61">
      <w:pPr>
        <w:rPr>
          <w:rFonts w:cs="Times New Roman" w:eastAsia="Times New Roman"/>
          <w:szCs w:val="20"/>
        </w:rPr>
      </w:pPr>
    </w:p>
    <w:p w:rsidRDefault="00C06F61" w:rsidP="00C06F61" w:rsidR="00C06F6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AQUA ADRIA d. o. o. Medulin, Osipovca 18, OIB </w:t>
      </w:r>
      <w:r w:rsidRPr="00C06F61">
        <w:rPr>
          <w:rFonts w:cs="Times New Roman" w:eastAsia="Times New Roman"/>
          <w:szCs w:val="24"/>
        </w:rPr>
        <w:t>92215471155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06F61">
        <w:rPr>
          <w:rFonts w:cs="Times New Roman" w:eastAsia="Times New Roman"/>
          <w:szCs w:val="24"/>
        </w:rPr>
        <w:t>030101462</w:t>
      </w:r>
      <w:r>
        <w:rPr>
          <w:rFonts w:cs="Times New Roman" w:eastAsia="Times New Roman"/>
          <w:szCs w:val="24"/>
        </w:rPr>
        <w:t>.</w:t>
      </w:r>
    </w:p>
    <w:p w:rsidRDefault="00C06F61" w:rsidP="00C06F61" w:rsidR="00C06F61">
      <w:pPr>
        <w:ind w:firstLine="709"/>
        <w:rPr>
          <w:rFonts w:cs="Times New Roman" w:eastAsia="Times New Roman"/>
          <w:szCs w:val="24"/>
        </w:rPr>
      </w:pPr>
    </w:p>
    <w:p w:rsidRDefault="00C06F61" w:rsidP="00C06F61" w:rsidR="00C06F6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AQUA ADRIA d. o. o. Medulin, Osipovca 18, OIB </w:t>
      </w:r>
      <w:r w:rsidRPr="00C06F61">
        <w:rPr>
          <w:rFonts w:cs="Times New Roman" w:eastAsia="Times New Roman"/>
          <w:szCs w:val="24"/>
        </w:rPr>
        <w:t>92215471155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06F61">
        <w:rPr>
          <w:rFonts w:cs="Times New Roman" w:eastAsia="Times New Roman"/>
          <w:szCs w:val="24"/>
        </w:rPr>
        <w:t>030101462</w:t>
      </w:r>
      <w:r>
        <w:rPr>
          <w:rFonts w:cs="Times New Roman" w:eastAsia="Times New Roman"/>
          <w:szCs w:val="24"/>
        </w:rPr>
        <w:t>.</w:t>
      </w:r>
    </w:p>
    <w:p w:rsidRDefault="00C06F61" w:rsidP="00C06F61" w:rsidR="00C06F61">
      <w:pPr>
        <w:rPr>
          <w:rFonts w:cs="Times New Roman" w:eastAsia="Times New Roman"/>
          <w:szCs w:val="24"/>
        </w:rPr>
      </w:pPr>
    </w:p>
    <w:p w:rsidRDefault="00C06F61" w:rsidP="00C06F61" w:rsidR="00C06F61" w:rsidRPr="005D578C">
      <w:pPr>
        <w:rPr>
          <w:rFonts w:cs="Times New Roman" w:eastAsia="Times New Roman"/>
          <w:szCs w:val="24"/>
        </w:rPr>
      </w:pPr>
    </w:p>
    <w:p w:rsidRDefault="00C06F61" w:rsidP="00C06F61" w:rsidR="00C06F6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06F61" w:rsidP="00C06F61" w:rsidR="00C06F61">
      <w:pPr>
        <w:ind w:firstLine="708"/>
        <w:rPr>
          <w:rFonts w:cs="Times New Roman" w:eastAsia="Times New Roman"/>
          <w:szCs w:val="24"/>
        </w:rPr>
      </w:pPr>
    </w:p>
    <w:p w:rsidRDefault="00C06F61" w:rsidP="00C06F61" w:rsidR="00C06F6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AQUA ADRIA d. o. o. 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St-1306/2015-3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06F61" w:rsidP="00C06F61" w:rsidR="00C06F6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06F61" w:rsidP="00C06F61" w:rsidR="00C06F61" w:rsidRPr="005D578C">
      <w:pPr>
        <w:rPr>
          <w:rFonts w:cs="Times New Roman" w:eastAsia="Times New Roman"/>
          <w:szCs w:val="24"/>
        </w:rPr>
      </w:pPr>
    </w:p>
    <w:p w:rsidRDefault="00C06F61" w:rsidP="00C06F61" w:rsidR="00C06F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B77C1">
        <w:rPr>
          <w:rFonts w:cs="Times New Roman" w:eastAsia="Times New Roman"/>
          <w:szCs w:val="24"/>
        </w:rPr>
        <w:t xml:space="preserve">13. </w:t>
      </w:r>
      <w:r w:rsidR="007658AE">
        <w:rPr>
          <w:rFonts w:cs="Times New Roman" w:eastAsia="Times New Roman"/>
          <w:szCs w:val="24"/>
        </w:rPr>
        <w:t>travnj</w:t>
      </w:r>
      <w:r>
        <w:rPr>
          <w:rFonts w:cs="Times New Roman" w:eastAsia="Times New Roman"/>
          <w:szCs w:val="24"/>
        </w:rPr>
        <w:t>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06F61" w:rsidP="00C06F61" w:rsidR="00C06F61">
      <w:pPr>
        <w:rPr>
          <w:rFonts w:cs="Times New Roman" w:eastAsia="Times New Roman"/>
          <w:szCs w:val="24"/>
        </w:rPr>
      </w:pPr>
    </w:p>
    <w:p w:rsidRDefault="00C06F61" w:rsidP="00C06F61" w:rsidR="00C06F6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06F61" w:rsidP="00C06F61" w:rsidR="00C06F6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C06F61" w:rsidP="00C06F61" w:rsidR="00C06F61">
      <w:pPr>
        <w:jc w:val="left"/>
        <w:rPr>
          <w:rFonts w:cs="Times New Roman" w:eastAsia="Times New Roman"/>
          <w:szCs w:val="24"/>
        </w:rPr>
      </w:pPr>
    </w:p>
    <w:p w:rsidRDefault="00C06F61" w:rsidP="00C06F61" w:rsidR="00C06F61" w:rsidRPr="005D578C">
      <w:pPr>
        <w:jc w:val="left"/>
        <w:rPr>
          <w:rFonts w:cs="Times New Roman" w:eastAsia="Times New Roman"/>
          <w:szCs w:val="24"/>
        </w:rPr>
      </w:pPr>
    </w:p>
    <w:p w:rsidRDefault="00C06F61" w:rsidP="00C06F61" w:rsidR="00C06F6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B77C1" w:rsidP="004B77C1" w:rsidR="004B77C1" w:rsidRPr="007658AE">
      <w:pPr>
        <w:ind w:firstLine="708"/>
        <w:rPr>
          <w:iCs/>
        </w:rPr>
      </w:pPr>
      <w:r w:rsidRPr="007658AE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4B77C1" w:rsidP="004B77C1" w:rsidR="004B77C1" w:rsidRPr="007658AE">
      <w:pPr>
        <w:rPr>
          <w:iCs/>
        </w:rPr>
      </w:pPr>
      <w:r w:rsidRPr="007658AE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C06F61" w:rsidP="00C06F61" w:rsidR="00C06F61">
      <w:pPr>
        <w:rPr>
          <w:rFonts w:cs="Times New Roman" w:eastAsia="Times New Roman"/>
          <w:szCs w:val="24"/>
        </w:rPr>
      </w:pPr>
    </w:p>
    <w:p w:rsidRDefault="00C06F61" w:rsidP="00C06F61" w:rsidR="00C06F61" w:rsidRPr="005D578C">
      <w:pPr>
        <w:rPr>
          <w:rFonts w:cs="Times New Roman" w:eastAsia="Times New Roman"/>
          <w:szCs w:val="24"/>
        </w:rPr>
      </w:pPr>
    </w:p>
    <w:p w:rsidRDefault="00C06F61" w:rsidP="00C06F61" w:rsidR="00C06F6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06F61" w:rsidP="00C06F61" w:rsidR="00C06F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06F61" w:rsidP="00C06F61" w:rsidR="00C06F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AQUA ADRIA d. o. o. Medulin, Osipovca 18,</w:t>
      </w:r>
    </w:p>
    <w:p w:rsidRDefault="00C06F61" w:rsidP="00C06F61" w:rsidR="00C06F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Gyozo Szeles, Mađarska, 6726 Azegedm Fogarasi utca 14/a i Enikő Pallagi, Mađarska, Budaörs, Ostor utca 28, </w:t>
      </w:r>
    </w:p>
    <w:p w:rsidRDefault="00C06F61" w:rsidP="00C06F61" w:rsidR="00C06F6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06F61" w:rsidP="00C06F61" w:rsidR="00C06F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06F61" w:rsidP="00C06F61" w:rsidR="00C06F6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C06F61" w:rsidP="00C06F61" w:rsidR="00C06F6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06F61" w:rsidP="00C06F61" w:rsidR="00C06F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06F61" w:rsidP="00C06F61" w:rsidR="00C06F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06F61" w:rsidP="00C06F61" w:rsidR="00C06F61"/>
    <w:p w:rsidRDefault="00C06F61" w:rsidP="00C06F61" w:rsidR="00C06F61"/>
    <w:p w:rsidRDefault="00C06F61" w:rsidP="00C06F61" w:rsidR="00C06F61"/>
    <w:p w:rsidRDefault="00C06F61" w:rsidP="00C06F61" w:rsidR="00C06F61"/>
    <w:p w:rsidRDefault="00C06F61" w:rsidP="00C06F61" w:rsidR="00C06F61"/>
    <w:p w:rsidRDefault="00C06F61" w:rsidP="00C06F61" w:rsidR="00C06F61"/>
    <w:p w:rsidRDefault="00C06F61" w:rsidP="00C06F61" w:rsidR="00C06F61"/>
    <w:p w:rsidRDefault="00C06F61" w:rsidP="00C06F61" w:rsidR="00C06F61"/>
    <w:p w:rsidRDefault="00851FEE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F61" w:rsidP="00C06F61" w:rsidR="00C06F61">
      <w:r>
        <w:separator/>
      </w:r>
    </w:p>
  </w:endnote>
  <w:endnote w:id="0" w:type="continuationSeparator">
    <w:p w:rsidRDefault="00C06F61" w:rsidP="00C06F61" w:rsidR="00C06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F61" w:rsidP="00C06F61" w:rsidR="00C06F61">
      <w:r>
        <w:separator/>
      </w:r>
    </w:p>
  </w:footnote>
  <w:footnote w:id="0" w:type="continuationSeparator">
    <w:p w:rsidRDefault="00C06F61" w:rsidP="00C06F61" w:rsidR="00C06F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F61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51FE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St-1306/2015-5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F61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St-1306/2015-5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87B"/>
    <w:rsid w:val="0022387B"/>
    <w:rsid w:val="004B77C1"/>
    <w:rsid w:val="0075528E"/>
    <w:rsid w:val="007658AE"/>
    <w:rsid w:val="0079403F"/>
    <w:rsid w:val="00851FEE"/>
    <w:rsid w:val="00C0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6F6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6F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06F6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6F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6F6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6F6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FE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51FE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51FE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51FE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6F6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6F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06F6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6F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6F6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6F6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FE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51FE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51FE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51FE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603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St-1306/2015</izvorni_sadrzaj>
    <derivirana_varijabla naziv="DomainObject.Predmet.OznakaBroj_1">St-1306/2015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ADRIA  d.o.o. MEDULIN</izvorni_sadrzaj>
    <derivirana_varijabla naziv="DomainObject.Predmet.ProtustrankaFormated_1">  AQUA ADRIA  d.o.o. MEDULIN</derivirana_varijabla>
  </DomainObject.Predmet.ProtustrankaFormated>
  <DomainObject.Predmet.ProtustrankaFormatedOIB>
    <izvorni_sadrzaj>  AQUA ADRIA  d.o.o. MEDULIN, OIB 92215471155</izvorni_sadrzaj>
    <derivirana_varijabla naziv="DomainObject.Predmet.ProtustrankaFormatedOIB_1">  AQUA ADRIA  d.o.o. MEDULIN, OIB 92215471155</derivirana_varijabla>
  </DomainObject.Predmet.ProtustrankaFormatedOIB>
  <DomainObject.Predmet.ProtustrankaFormatedWithAdress>
    <izvorni_sadrzaj> AQUA ADRIA  d.o.o. MEDULIN, Osipovica 18, 52100 Medulin</izvorni_sadrzaj>
    <derivirana_varijabla naziv="DomainObject.Predmet.ProtustrankaFormatedWithAdress_1"> AQUA ADRIA  d.o.o. MEDULIN, Osipovica 18, 52100 Medulin</derivirana_varijabla>
  </DomainObject.Predmet.ProtustrankaFormatedWithAdress>
  <DomainObject.Predmet.ProtustrankaFormatedWithAdressOIB>
    <izvorni_sadrzaj> AQUA ADRIA  d.o.o. MEDULIN, OIB 92215471155, Osipovica 18, 52100 Medulin</izvorni_sadrzaj>
    <derivirana_varijabla naziv="DomainObject.Predmet.ProtustrankaFormatedWithAdressOIB_1"> AQUA ADRIA  d.o.o. MEDULIN, OIB 92215471155, Osipovica 18, 52100 Medulin</derivirana_varijabla>
  </DomainObject.Predmet.ProtustrankaFormatedWithAdressOIB>
  <DomainObject.Predmet.ProtustrankaWithAdress>
    <izvorni_sadrzaj>AQUA ADRIA  d.o.o. MEDULIN Osipovica 18, 52100 Medulin</izvorni_sadrzaj>
    <derivirana_varijabla naziv="DomainObject.Predmet.ProtustrankaWithAdress_1">AQUA ADRIA  d.o.o. MEDULIN Osipovica 18, 52100 Medulin</derivirana_varijabla>
  </DomainObject.Predmet.ProtustrankaWithAdress>
  <DomainObject.Predmet.ProtustrankaWithAdressOIB>
    <izvorni_sadrzaj>AQUA ADRIA  d.o.o. MEDULIN, OIB 92215471155, Osipovica 18, 52100 Medulin</izvorni_sadrzaj>
    <derivirana_varijabla naziv="DomainObject.Predmet.ProtustrankaWithAdressOIB_1">AQUA ADRIA  d.o.o. MEDULIN, OIB 92215471155, Osipovica 18, 52100 Medulin</derivirana_varijabla>
  </DomainObject.Predmet.ProtustrankaWithAdressOIB>
  <DomainObject.Predmet.ProtustrankaNazivFormated>
    <izvorni_sadrzaj>AQUA ADRIA  d.o.o. MEDULIN</izvorni_sadrzaj>
    <derivirana_varijabla naziv="DomainObject.Predmet.ProtustrankaNazivFormated_1">AQUA ADRIA  d.o.o. MEDULIN</derivirana_varijabla>
  </DomainObject.Predmet.ProtustrankaNazivFormated>
  <DomainObject.Predmet.ProtustrankaNazivFormatedOIB>
    <izvorni_sadrzaj>AQUA ADRIA  d.o.o. MEDULIN, OIB 92215471155</izvorni_sadrzaj>
    <derivirana_varijabla naziv="DomainObject.Predmet.ProtustrankaNazivFormatedOIB_1">AQUA ADRIA  d.o.o. MEDULIN, OIB 92215471155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246979.18</izvorni_sadrzaj>
    <derivirana_varijabla naziv="DomainObject.Predmet.TrenutnaVrijednost_1">246979.18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AQUA ADRIA  d.o.o. MEDULIN</item>
    </izvorni_sadrzaj>
    <derivirana_varijabla naziv="DomainObject.Predmet.ProtuStrankaListFormated_1">
      <item>AQUA ADRIA  d.o.o. MEDULIN</item>
    </derivirana_varijabla>
  </DomainObject.Predmet.ProtuStrankaListFormated>
  <DomainObject.Predmet.ProtuStrankaListFormatedOIB>
    <izvorni_sadrzaj>
      <item>AQUA ADRIA  d.o.o. MEDULIN, OIB 92215471155</item>
    </izvorni_sadrzaj>
    <derivirana_varijabla naziv="DomainObject.Predmet.ProtuStrankaListFormatedOIB_1">
      <item>AQUA ADRIA  d.o.o. MEDULIN, OIB 92215471155</item>
    </derivirana_varijabla>
  </DomainObject.Predmet.ProtuStrankaListFormatedOIB>
  <DomainObject.Predmet.ProtuStrankaListFormatedWithAdress>
    <izvorni_sadrzaj>
      <item>AQUA ADRIA  d.o.o. MEDULIN, Osipovica 18, 52100 Medulin</item>
    </izvorni_sadrzaj>
    <derivirana_varijabla naziv="DomainObject.Predmet.ProtuStrankaListFormatedWithAdress_1">
      <item>AQUA ADRIA  d.o.o. MEDULIN, Osipovica 18, 52100 Medulin</item>
    </derivirana_varijabla>
  </DomainObject.Predmet.ProtuStrankaListFormatedWithAdress>
  <DomainObject.Predmet.ProtuStrankaListFormatedWithAdressOIB>
    <izvorni_sadrzaj>
      <item>AQUA ADRIA  d.o.o. MEDULIN, OIB 92215471155, Osipovica 18, 52100 Medulin</item>
    </izvorni_sadrzaj>
    <derivirana_varijabla naziv="DomainObject.Predmet.ProtuStrankaListFormatedWithAdressOIB_1">
      <item>AQUA ADRIA  d.o.o. MEDULIN, OIB 92215471155, Osipovica 18, 52100 Medulin</item>
    </derivirana_varijabla>
  </DomainObject.Predmet.ProtuStrankaListFormatedWithAdressOIB>
  <DomainObject.Predmet.ProtuStrankaListNazivFormated>
    <izvorni_sadrzaj>
      <item>AQUA ADRIA  d.o.o. MEDULIN</item>
    </izvorni_sadrzaj>
    <derivirana_varijabla naziv="DomainObject.Predmet.ProtuStrankaListNazivFormated_1">
      <item>AQUA ADRIA  d.o.o. MEDULIN</item>
    </derivirana_varijabla>
  </DomainObject.Predmet.ProtuStrankaListNazivFormated>
  <DomainObject.Predmet.ProtuStrankaListNazivFormatedOIB>
    <izvorni_sadrzaj>
      <item>AQUA ADRIA  d.o.o. MEDULIN, OIB 92215471155</item>
    </izvorni_sadrzaj>
    <derivirana_varijabla naziv="DomainObject.Predmet.ProtuStrankaListNazivFormatedOIB_1">
      <item>AQUA ADRIA  d.o.o. MEDULIN, OIB 92215471155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AQUA ADRIA  d.o.o. MEDULIN</izvorni_sadrzaj>
    <derivirana_varijabla naziv="DomainObject.Predmet.ProtustrankaIDrugi_1">AQUA ADRIA 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AQUA ADRIA  d.o.o. MEDULIN, OIB 92215471155, Osipovica 18, 52100 Medulin</izvorni_sadrzaj>
    <derivirana_varijabla naziv="DomainObject.Predmet.ProtustrankaIDrugiAdressOIB_1">AQUA ADRIA  d.o.o. MEDULIN, OIB 92215471155, Osipovica 18,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AQUA ADRIA  d.o.o. MEDULIN</item>
    </izvorni_sadrzaj>
    <derivirana_varijabla naziv="DomainObject.Predmet.SudioniciListNaziv_1">
      <item>FINANCIJSKA AGENCIJA, RC RIJEKA, PODRUŽNICA PULA, PULA</item>
      <item>AQUA ADRIA 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AQUA ADRIA  d.o.o. MEDULIN, OIB 92215471155, Osipovica 18,52100 Medulin</item>
    </izvorni_sadrzaj>
    <derivirana_varijabla naziv="DomainObject.Predmet.SudioniciListAdressOIB_1">
      <item>FINANCIJSKA AGENCIJA, RC RIJEKA, PODRUŽNICA PULA, PULA, OIB 85821130368, Giardini 5,52100 Pula</item>
      <item>AQUA ADRIA  d.o.o. MEDULIN, OIB 92215471155, Osipovica 18,52100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92215471155</item>
    </izvorni_sadrzaj>
    <derivirana_varijabla naziv="DomainObject.Predmet.SudioniciListNazivOIB_1">
      <item>, OIB 85821130368</item>
      <item>, OIB 92215471155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3101</properties:Characters>
  <properties:Lines>85</properties:Lines>
  <properties:Paragraphs>30</properties:Paragraphs>
  <properties:TotalTime>7</properties:TotalTime>
  <properties:ScaleCrop>false</properties:ScaleCrop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2016-03-23T12:03:00Z</dcterms:created>
  <dc:creator>Mihaela Kaligari</dc:creator>
  <dc:description/>
  <cp:keywords/>
  <cp:lastModifiedBy>Lorena Paris Aničić</cp:lastModifiedBy>
  <dcterms:modified xmlns:xsi="http://www.w3.org/2001/XMLSchema-instance" xsi:type="dcterms:W3CDTF">2016-04-13T07:14:00Z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