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c217a" w14:paraId="e9c217a" w:rsidRDefault="00E24718" w:rsidP="00B542FA" w:rsidR="00E2471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E24718" w:rsidP="00B44D2D" w:rsidR="00397B61" w:rsidRPr="00B44D2D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B1D7A" w:rsidR="00EB69EE" w:rsidRPr="00482933">
        <w:tc>
          <w:tcPr>
            <w:tcW w:type="dxa" w:w="3060"/>
          </w:tcPr>
          <w:p w:rsidRDefault="00EB69EE" w:rsidP="002B1D7A" w:rsidR="00EB69EE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EB69EE" w:rsidP="002B1D7A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B69EE" w:rsidP="002B1D7A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EB69EE" w:rsidP="00C61188" w:rsidR="00E60A3E" w:rsidRPr="00E974B3">
      <w:pPr>
        <w:jc w:val="right"/>
        <w:rPr>
          <w:sz w:val="24"/>
          <w:szCs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E60A3E" w:rsidRPr="00E974B3">
        <w:rPr>
          <w:b/>
          <w:sz w:val="24"/>
          <w:szCs w:val="24"/>
        </w:rPr>
        <w:t xml:space="preserve">  </w:t>
      </w:r>
      <w:r w:rsidR="00E60A3E">
        <w:rPr>
          <w:sz w:val="24"/>
          <w:szCs w:val="24"/>
        </w:rPr>
        <w:t>85</w:t>
      </w:r>
      <w:r w:rsidR="00E60A3E" w:rsidRPr="00E974B3">
        <w:rPr>
          <w:sz w:val="24"/>
          <w:szCs w:val="24"/>
        </w:rPr>
        <w:t>.</w:t>
      </w:r>
      <w:r w:rsidR="00E60A3E" w:rsidRPr="00E974B3">
        <w:rPr>
          <w:b/>
          <w:sz w:val="24"/>
          <w:szCs w:val="24"/>
        </w:rPr>
        <w:t xml:space="preserve"> </w:t>
      </w:r>
      <w:r w:rsidR="00E60A3E" w:rsidRPr="00E974B3">
        <w:rPr>
          <w:sz w:val="24"/>
          <w:szCs w:val="24"/>
        </w:rPr>
        <w:t>St-</w:t>
      </w:r>
      <w:r w:rsidR="00730E32">
        <w:rPr>
          <w:sz w:val="24"/>
          <w:szCs w:val="24"/>
        </w:rPr>
        <w:t>1023</w:t>
      </w:r>
      <w:r w:rsidR="00E60A3E" w:rsidRPr="00E974B3">
        <w:rPr>
          <w:sz w:val="24"/>
          <w:szCs w:val="24"/>
        </w:rPr>
        <w:t>/1</w:t>
      </w:r>
      <w:r w:rsidR="00730E32">
        <w:rPr>
          <w:sz w:val="24"/>
          <w:szCs w:val="24"/>
        </w:rPr>
        <w:t>7</w:t>
      </w:r>
    </w:p>
    <w:p w:rsidRDefault="00E60A3E" w:rsidP="00F46B71" w:rsidR="00F46B71">
      <w:pPr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E60A3E" w:rsidP="00F46B71" w:rsidR="00E60A3E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R E P U B L I K A   H R V A T S K A</w:t>
      </w:r>
    </w:p>
    <w:p w:rsidRDefault="00E60A3E" w:rsidP="00E60A3E" w:rsidR="00E60A3E" w:rsidRPr="00E974B3">
      <w:pPr>
        <w:ind w:left="2880"/>
        <w:jc w:val="right"/>
        <w:rPr>
          <w:sz w:val="24"/>
          <w:szCs w:val="24"/>
        </w:rPr>
      </w:pPr>
    </w:p>
    <w:p w:rsidRDefault="00E60A3E" w:rsidP="00E60A3E" w:rsidR="00E60A3E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R J E Š E NJ E </w:t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E60A3E" w:rsidP="00E60A3E" w:rsidR="00E60A3E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E60A3E" w:rsidP="005C1D95" w:rsidR="00E60A3E" w:rsidRPr="00E974B3">
      <w:pPr>
        <w:ind w:firstLine="708"/>
        <w:jc w:val="both"/>
        <w:rPr>
          <w:sz w:val="24"/>
          <w:szCs w:val="24"/>
        </w:rPr>
      </w:pPr>
      <w:r w:rsidRPr="00E974B3">
        <w:rPr>
          <w:sz w:val="24"/>
          <w:szCs w:val="24"/>
          <w:lang w:val="pt-BR"/>
        </w:rPr>
        <w:t xml:space="preserve">Trgovački sud u Zagrebu, po sucu </w:t>
      </w:r>
      <w:r>
        <w:rPr>
          <w:sz w:val="24"/>
          <w:szCs w:val="24"/>
          <w:lang w:val="pt-BR"/>
        </w:rPr>
        <w:t>mr.sc. Ivani Koštarić Fegeš</w:t>
      </w:r>
      <w:r w:rsidRPr="00E974B3">
        <w:rPr>
          <w:sz w:val="24"/>
          <w:szCs w:val="24"/>
          <w:lang w:val="pt-BR"/>
        </w:rPr>
        <w:t xml:space="preserve">, u stečajnom </w:t>
      </w:r>
      <w:r w:rsidRPr="00280112">
        <w:rPr>
          <w:sz w:val="24"/>
          <w:szCs w:val="24"/>
          <w:lang w:val="pt-BR"/>
        </w:rPr>
        <w:t xml:space="preserve">postupku nad dužnikom </w:t>
      </w:r>
      <w:r w:rsidR="00280112" w:rsidRPr="00280112">
        <w:rPr>
          <w:sz w:val="24"/>
          <w:szCs w:val="24"/>
          <w:lang w:val="pt-BR"/>
        </w:rPr>
        <w:t>MM DOMIN d.o.o.</w:t>
      </w:r>
      <w:r w:rsidR="0065078F">
        <w:rPr>
          <w:sz w:val="24"/>
          <w:szCs w:val="24"/>
          <w:lang w:val="pt-BR"/>
        </w:rPr>
        <w:t xml:space="preserve"> u stečaju</w:t>
      </w:r>
      <w:r w:rsidR="00280112" w:rsidRPr="00280112">
        <w:rPr>
          <w:sz w:val="24"/>
          <w:szCs w:val="24"/>
          <w:lang w:val="pt-BR"/>
        </w:rPr>
        <w:t>, Zagreb, Mikulići 70, OIB: 59803024324</w:t>
      </w:r>
      <w:r>
        <w:rPr>
          <w:sz w:val="24"/>
          <w:szCs w:val="24"/>
        </w:rPr>
        <w:t xml:space="preserve">, </w:t>
      </w:r>
      <w:r w:rsidR="00AA3ED5">
        <w:rPr>
          <w:sz w:val="24"/>
          <w:szCs w:val="24"/>
        </w:rPr>
        <w:t>1</w:t>
      </w:r>
      <w:r w:rsidR="00730E32">
        <w:rPr>
          <w:sz w:val="24"/>
          <w:szCs w:val="24"/>
        </w:rPr>
        <w:t xml:space="preserve">. </w:t>
      </w:r>
      <w:r w:rsidR="00AA3ED5">
        <w:rPr>
          <w:sz w:val="24"/>
          <w:szCs w:val="24"/>
        </w:rPr>
        <w:t xml:space="preserve">prosinca </w:t>
      </w:r>
      <w:r>
        <w:rPr>
          <w:sz w:val="24"/>
          <w:szCs w:val="24"/>
          <w:lang w:val="pt-BR"/>
        </w:rPr>
        <w:t>2017</w:t>
      </w:r>
      <w:r w:rsidRPr="00E974B3">
        <w:rPr>
          <w:sz w:val="24"/>
          <w:szCs w:val="24"/>
          <w:lang w:val="pt-BR"/>
        </w:rPr>
        <w:t>.</w:t>
      </w:r>
      <w:r w:rsidRPr="00E974B3">
        <w:rPr>
          <w:sz w:val="24"/>
          <w:szCs w:val="24"/>
        </w:rPr>
        <w:t>,</w:t>
      </w:r>
    </w:p>
    <w:p w:rsidRDefault="00A149F6" w:rsidP="00EB69EE" w:rsidR="00A149F6">
      <w:pPr>
        <w:jc w:val="center"/>
        <w:rPr>
          <w:sz w:val="24"/>
        </w:rPr>
      </w:pPr>
    </w:p>
    <w:p w:rsidRDefault="00EB69EE" w:rsidP="00EB69EE" w:rsidR="00EB69EE" w:rsidRPr="00CD225D">
      <w:pPr>
        <w:jc w:val="center"/>
        <w:rPr>
          <w:sz w:val="24"/>
        </w:rPr>
      </w:pPr>
      <w:r w:rsidRPr="00CD225D">
        <w:rPr>
          <w:sz w:val="24"/>
        </w:rPr>
        <w:t xml:space="preserve">r i j e š i o    j e 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833DDA" w:rsidP="00833DDA" w:rsidR="007519E8">
      <w:pPr>
        <w:tabs>
          <w:tab w:pos="709" w:val="left"/>
          <w:tab w:pos="993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833DDA">
        <w:rPr>
          <w:sz w:val="24"/>
          <w:szCs w:val="24"/>
        </w:rPr>
        <w:t xml:space="preserve">Odbacuje se </w:t>
      </w:r>
      <w:r w:rsidR="00C17647">
        <w:rPr>
          <w:sz w:val="24"/>
          <w:szCs w:val="24"/>
        </w:rPr>
        <w:t>prijedlog za povrat u prijašnje stanje</w:t>
      </w:r>
      <w:r w:rsidRPr="00833DDA">
        <w:rPr>
          <w:sz w:val="24"/>
          <w:szCs w:val="24"/>
        </w:rPr>
        <w:t xml:space="preserve"> </w:t>
      </w:r>
      <w:r>
        <w:rPr>
          <w:sz w:val="24"/>
          <w:szCs w:val="24"/>
        </w:rPr>
        <w:t>osobe ovlaštene za zastupanje duž</w:t>
      </w:r>
      <w:r w:rsidR="007519E8">
        <w:rPr>
          <w:sz w:val="24"/>
          <w:szCs w:val="24"/>
        </w:rPr>
        <w:t xml:space="preserve">nika </w:t>
      </w:r>
      <w:r w:rsidR="00557A69">
        <w:rPr>
          <w:sz w:val="24"/>
          <w:szCs w:val="24"/>
        </w:rPr>
        <w:t xml:space="preserve">po zakonu do dana nastupanja pravnih posljedica otvaranja stečajnoga postupka Hrvoja Pavelića, Zagreb, Čileanska ulica 8, OIB: 14053733205, od </w:t>
      </w:r>
      <w:r w:rsidR="00C17647">
        <w:rPr>
          <w:sz w:val="24"/>
          <w:szCs w:val="24"/>
        </w:rPr>
        <w:t>27</w:t>
      </w:r>
      <w:r w:rsidR="000C439D">
        <w:rPr>
          <w:sz w:val="24"/>
          <w:szCs w:val="24"/>
        </w:rPr>
        <w:t>. listopada 2017.</w:t>
      </w:r>
      <w:r w:rsidR="00381475">
        <w:rPr>
          <w:sz w:val="24"/>
          <w:szCs w:val="24"/>
        </w:rPr>
        <w:t>,</w:t>
      </w:r>
      <w:r w:rsidR="007519E8">
        <w:rPr>
          <w:sz w:val="24"/>
          <w:szCs w:val="24"/>
        </w:rPr>
        <w:t xml:space="preserve"> kao ne</w:t>
      </w:r>
      <w:r w:rsidR="00C17647">
        <w:rPr>
          <w:sz w:val="24"/>
          <w:szCs w:val="24"/>
        </w:rPr>
        <w:t>dopušten</w:t>
      </w:r>
      <w:r w:rsidR="007519E8">
        <w:rPr>
          <w:sz w:val="24"/>
          <w:szCs w:val="24"/>
        </w:rPr>
        <w:t>.</w:t>
      </w:r>
    </w:p>
    <w:p w:rsidRDefault="00C17647" w:rsidP="00833DDA" w:rsidR="00C17647">
      <w:pPr>
        <w:tabs>
          <w:tab w:pos="709" w:val="left"/>
          <w:tab w:pos="993" w:val="left"/>
        </w:tabs>
        <w:jc w:val="both"/>
        <w:rPr>
          <w:sz w:val="24"/>
          <w:szCs w:val="24"/>
        </w:rPr>
      </w:pPr>
    </w:p>
    <w:p w:rsidRDefault="00397B61" w:rsidP="00397B61" w:rsidR="00397B61">
      <w:pPr>
        <w:ind w:hanging="720" w:left="720"/>
        <w:jc w:val="center"/>
        <w:rPr>
          <w:sz w:val="24"/>
        </w:rPr>
      </w:pPr>
      <w:r>
        <w:rPr>
          <w:sz w:val="24"/>
        </w:rPr>
        <w:t>Obrazloženje</w:t>
      </w:r>
    </w:p>
    <w:p w:rsidRDefault="00E52B02" w:rsidP="00397B61" w:rsidR="00E52B02">
      <w:pPr>
        <w:ind w:hanging="720" w:left="720"/>
        <w:jc w:val="center"/>
        <w:rPr>
          <w:sz w:val="24"/>
        </w:rPr>
      </w:pPr>
    </w:p>
    <w:p w:rsidRDefault="001B45D8" w:rsidP="00C17647" w:rsidR="008172A6">
      <w:pPr>
        <w:ind w:firstLine="708"/>
        <w:jc w:val="both"/>
        <w:rPr>
          <w:sz w:val="24"/>
          <w:szCs w:val="24"/>
        </w:rPr>
      </w:pPr>
      <w:r>
        <w:rPr>
          <w:sz w:val="24"/>
        </w:rPr>
        <w:t xml:space="preserve">Rješenjem ovoga </w:t>
      </w:r>
      <w:r w:rsidR="00090AA0">
        <w:rPr>
          <w:sz w:val="24"/>
        </w:rPr>
        <w:t>suda</w:t>
      </w:r>
      <w:r w:rsidR="00090AA0" w:rsidRPr="00090AA0">
        <w:rPr>
          <w:sz w:val="24"/>
          <w:szCs w:val="24"/>
        </w:rPr>
        <w:t xml:space="preserve"> </w:t>
      </w:r>
      <w:r w:rsidR="00D301D2">
        <w:rPr>
          <w:sz w:val="24"/>
          <w:szCs w:val="24"/>
        </w:rPr>
        <w:t xml:space="preserve">poslovni broj </w:t>
      </w:r>
      <w:r w:rsidR="00A01607">
        <w:rPr>
          <w:sz w:val="24"/>
          <w:szCs w:val="24"/>
        </w:rPr>
        <w:t xml:space="preserve">St-1023/17 od 31. kolovoza 2017. otvoren je i istovremeno zaključen stečajni postupak nad dužnikom </w:t>
      </w:r>
      <w:r w:rsidR="00530BC2">
        <w:rPr>
          <w:sz w:val="24"/>
          <w:szCs w:val="24"/>
        </w:rPr>
        <w:t xml:space="preserve">(dalje: pobijano rješenje) </w:t>
      </w:r>
      <w:r w:rsidR="00A01607">
        <w:rPr>
          <w:sz w:val="24"/>
          <w:szCs w:val="24"/>
        </w:rPr>
        <w:t xml:space="preserve">na temelju odredaba čl. 132. </w:t>
      </w:r>
      <w:r w:rsidR="00600B41" w:rsidRPr="009E3173">
        <w:rPr>
          <w:sz w:val="24"/>
          <w:szCs w:val="24"/>
        </w:rPr>
        <w:t>Stečajnog zakona („Narodne novine“ broj 71/15, dalje: SZ).</w:t>
      </w:r>
      <w:r w:rsidR="00C17647">
        <w:rPr>
          <w:sz w:val="24"/>
          <w:szCs w:val="24"/>
        </w:rPr>
        <w:t xml:space="preserve"> </w:t>
      </w:r>
      <w:r w:rsidR="00216B71">
        <w:rPr>
          <w:sz w:val="24"/>
          <w:szCs w:val="24"/>
        </w:rPr>
        <w:t xml:space="preserve">Protiv navedenog rješenja </w:t>
      </w:r>
      <w:r w:rsidR="00394167">
        <w:rPr>
          <w:sz w:val="24"/>
          <w:szCs w:val="24"/>
        </w:rPr>
        <w:t xml:space="preserve">osoba ovlaštena za zastupanje dužnika po zakonu do dana nastupanja pravnih posljedica otvaranja stečajnoga postupka Hrvoje Pavelić, Zagreb, Čileanska ulica 8, OIB: 14053733205, je izjavio </w:t>
      </w:r>
      <w:r w:rsidR="00216B71">
        <w:rPr>
          <w:sz w:val="24"/>
          <w:szCs w:val="24"/>
        </w:rPr>
        <w:t xml:space="preserve">žalbu </w:t>
      </w:r>
      <w:r w:rsidR="00394167">
        <w:rPr>
          <w:sz w:val="24"/>
          <w:szCs w:val="24"/>
        </w:rPr>
        <w:t>zbog svih zakonom propisanih razloga s prijedlogom da se pobijano rješenje preinači, podredno ukine i predmet vrati na ponovno odlučivanje.</w:t>
      </w:r>
      <w:r w:rsidR="00C17647">
        <w:rPr>
          <w:sz w:val="24"/>
          <w:szCs w:val="24"/>
        </w:rPr>
        <w:t xml:space="preserve"> Ovaj sud je rješenjem poslovni broj St-1023/17 od 13. listopada 2017., odbacio navedenu žalbu kao nepravodobnu. Protiv tog rješenja, </w:t>
      </w:r>
      <w:r w:rsidR="00E607EA">
        <w:rPr>
          <w:sz w:val="24"/>
          <w:szCs w:val="24"/>
        </w:rPr>
        <w:t>osoba ovlaštena za zastupanje dužnika po zakonu do dana nastupanja pravnih posljedica otvaranja stečajnoga postupka Hrvoje Pavelić, Zagreb, Čileanska ulica 8, OIB: 14053733205, je</w:t>
      </w:r>
      <w:r w:rsidR="00A74F7F">
        <w:rPr>
          <w:sz w:val="24"/>
          <w:szCs w:val="24"/>
        </w:rPr>
        <w:t>, 27. listopada 2017.,</w:t>
      </w:r>
      <w:r w:rsidR="00E607EA">
        <w:rPr>
          <w:sz w:val="24"/>
          <w:szCs w:val="24"/>
        </w:rPr>
        <w:t xml:space="preserve"> izjavio žalbu, koja je odbijena </w:t>
      </w:r>
      <w:r w:rsidR="00A74F7F">
        <w:rPr>
          <w:sz w:val="24"/>
          <w:szCs w:val="24"/>
        </w:rPr>
        <w:t xml:space="preserve">rješenjem Visokog trgovačkog suda Republike Hrvatske poslovni broj Pž-6737/2017 od 8. studenoga 2017. U navedenoj žalbi od 27. listopada 2017., </w:t>
      </w:r>
      <w:r w:rsidR="008172A6">
        <w:rPr>
          <w:sz w:val="24"/>
          <w:szCs w:val="24"/>
        </w:rPr>
        <w:t xml:space="preserve">osoba ovlaštena za zastupanje dužnika po zakonu do dana nastupanja pravnih posljedica otvaranja stečajnoga postupka Hrvoje Pavelić, Zagreb, Čileanska ulica 8, OIB: 14053733205, je predložio i povrat u prijašnje stanje. </w:t>
      </w:r>
    </w:p>
    <w:p w:rsidRDefault="008172A6" w:rsidP="00C17647" w:rsidR="008172A6">
      <w:pPr>
        <w:ind w:firstLine="708"/>
        <w:jc w:val="both"/>
        <w:rPr>
          <w:sz w:val="24"/>
          <w:szCs w:val="24"/>
        </w:rPr>
      </w:pPr>
    </w:p>
    <w:p w:rsidRDefault="008172A6" w:rsidP="0075282A" w:rsidR="00394167">
      <w:pPr>
        <w:ind w:firstLine="708"/>
        <w:jc w:val="both"/>
        <w:rPr>
          <w:sz w:val="24"/>
        </w:rPr>
      </w:pPr>
      <w:r w:rsidRPr="006A2CBA">
        <w:rPr>
          <w:sz w:val="24"/>
          <w:szCs w:val="24"/>
        </w:rPr>
        <w:t xml:space="preserve">Međutim, prema </w:t>
      </w:r>
      <w:r w:rsidR="006A2CBA" w:rsidRPr="006A2CBA">
        <w:rPr>
          <w:sz w:val="24"/>
          <w:szCs w:val="24"/>
        </w:rPr>
        <w:t xml:space="preserve">odredbi čl. 11. st. 6. SZ-a u stečajnom postupku ne može </w:t>
      </w:r>
      <w:r w:rsidR="006A2CBA">
        <w:rPr>
          <w:sz w:val="24"/>
          <w:szCs w:val="24"/>
        </w:rPr>
        <w:t xml:space="preserve">se </w:t>
      </w:r>
      <w:r w:rsidR="006A2CBA" w:rsidRPr="006A2CBA">
        <w:rPr>
          <w:sz w:val="24"/>
          <w:szCs w:val="24"/>
        </w:rPr>
        <w:t xml:space="preserve">tražiti povrat u prijašnje stanje. </w:t>
      </w:r>
      <w:r w:rsidR="006A2CBA">
        <w:rPr>
          <w:sz w:val="24"/>
          <w:szCs w:val="24"/>
        </w:rPr>
        <w:t xml:space="preserve">Dakle, </w:t>
      </w:r>
      <w:r w:rsidR="006A2CBA" w:rsidRPr="006A2CBA">
        <w:rPr>
          <w:sz w:val="24"/>
          <w:szCs w:val="24"/>
        </w:rPr>
        <w:t xml:space="preserve">u stečajnom postupku nije dopušten </w:t>
      </w:r>
      <w:r w:rsidR="006A2CBA">
        <w:rPr>
          <w:sz w:val="24"/>
          <w:szCs w:val="24"/>
        </w:rPr>
        <w:t>prijedlog za povrat u prijašnje stanje.</w:t>
      </w:r>
      <w:r w:rsidR="0075282A">
        <w:rPr>
          <w:sz w:val="24"/>
          <w:szCs w:val="24"/>
        </w:rPr>
        <w:t xml:space="preserve"> </w:t>
      </w:r>
      <w:r w:rsidR="0075282A">
        <w:rPr>
          <w:sz w:val="24"/>
        </w:rPr>
        <w:t>Zbog toga je</w:t>
      </w:r>
      <w:r w:rsidR="00394167">
        <w:rPr>
          <w:sz w:val="24"/>
        </w:rPr>
        <w:t xml:space="preserve">, na temelju odredbe čl. </w:t>
      </w:r>
      <w:r w:rsidR="0075282A">
        <w:rPr>
          <w:sz w:val="24"/>
        </w:rPr>
        <w:t>121</w:t>
      </w:r>
      <w:r w:rsidR="00394167">
        <w:rPr>
          <w:sz w:val="24"/>
        </w:rPr>
        <w:t xml:space="preserve">. st. 1. Zakon o parničnom postupku („Narodne novine“ broj 53/91, 91/92, 112/99, 88/01, 117/03, </w:t>
      </w:r>
      <w:r w:rsidR="00394167">
        <w:rPr>
          <w:sz w:val="24"/>
        </w:rPr>
        <w:lastRenderedPageBreak/>
        <w:t>88/05, 2/07, 84/08, 123/08, 57/11, 25/13 i 89/14; dalje: ZPP) u vezi s odredbama čl. čl. 10. SZ-a, odlučeno kao u izreci ovog rješenja.</w:t>
      </w:r>
    </w:p>
    <w:p w:rsidRDefault="00394167" w:rsidP="00216B71" w:rsidR="00394167">
      <w:pPr>
        <w:ind w:firstLine="708"/>
        <w:jc w:val="both"/>
        <w:rPr>
          <w:rFonts w:eastAsia="BatangChe"/>
          <w:color w:val="000000"/>
          <w:sz w:val="24"/>
          <w:szCs w:val="24"/>
        </w:rPr>
      </w:pPr>
    </w:p>
    <w:p w:rsidRDefault="00CD225D" w:rsidP="00DE2AF0" w:rsidR="00397B61">
      <w:pPr>
        <w:ind w:firstLine="720"/>
        <w:jc w:val="center"/>
        <w:rPr>
          <w:sz w:val="24"/>
        </w:rPr>
      </w:pPr>
      <w:r>
        <w:rPr>
          <w:sz w:val="24"/>
        </w:rPr>
        <w:t>U Zagreb</w:t>
      </w:r>
      <w:r w:rsidR="009A5A5E">
        <w:rPr>
          <w:sz w:val="24"/>
        </w:rPr>
        <w:t>u</w:t>
      </w:r>
      <w:r w:rsidR="00397B61">
        <w:rPr>
          <w:sz w:val="24"/>
        </w:rPr>
        <w:t xml:space="preserve"> </w:t>
      </w:r>
      <w:r w:rsidR="00730E32">
        <w:rPr>
          <w:sz w:val="24"/>
        </w:rPr>
        <w:t xml:space="preserve">1. </w:t>
      </w:r>
      <w:r w:rsidR="00C17647">
        <w:rPr>
          <w:sz w:val="24"/>
        </w:rPr>
        <w:t>prosinca</w:t>
      </w:r>
      <w:r w:rsidR="00763D4F">
        <w:rPr>
          <w:sz w:val="24"/>
        </w:rPr>
        <w:t xml:space="preserve"> 201</w:t>
      </w:r>
      <w:r w:rsidR="007540E1">
        <w:rPr>
          <w:sz w:val="24"/>
        </w:rPr>
        <w:t>7</w:t>
      </w:r>
      <w:r w:rsidR="00763D4F">
        <w:rPr>
          <w:sz w:val="24"/>
        </w:rPr>
        <w:t>.</w:t>
      </w:r>
    </w:p>
    <w:p w:rsidRDefault="004D5C6D" w:rsidP="004D5C6D" w:rsidR="004D5C6D">
      <w:pPr>
        <w:ind w:firstLine="720"/>
        <w:jc w:val="both"/>
        <w:rPr>
          <w:b/>
          <w:sz w:val="24"/>
        </w:rPr>
      </w:pPr>
    </w:p>
    <w:p w:rsidRDefault="004D5C6D" w:rsidP="008A0616" w:rsidR="00397B61">
      <w:pPr>
        <w:ind w:firstLine="708" w:left="4956"/>
        <w:rPr>
          <w:sz w:val="24"/>
        </w:rPr>
      </w:pPr>
      <w:r>
        <w:rPr>
          <w:sz w:val="24"/>
        </w:rPr>
        <w:t>Sudac:</w:t>
      </w:r>
    </w:p>
    <w:p w:rsidRDefault="00EF00CF" w:rsidP="00EF00CF" w:rsidR="009E2E16">
      <w:pPr>
        <w:ind w:firstLine="708" w:left="4248"/>
        <w:rPr>
          <w:sz w:val="24"/>
        </w:rPr>
      </w:pPr>
      <w:r>
        <w:rPr>
          <w:sz w:val="24"/>
        </w:rPr>
        <w:t>mr.sc. Ivana Koštarić Fegeš</w:t>
      </w:r>
      <w:r w:rsidR="0061255B">
        <w:rPr>
          <w:sz w:val="24"/>
        </w:rPr>
        <w:t>, v.r.</w:t>
      </w:r>
    </w:p>
    <w:p w:rsidRDefault="00B47E98" w:rsidP="00A264BF" w:rsidR="00B47E98">
      <w:pPr>
        <w:jc w:val="both"/>
        <w:rPr>
          <w:sz w:val="24"/>
          <w:szCs w:val="24"/>
        </w:rPr>
      </w:pPr>
    </w:p>
    <w:p w:rsidRDefault="00715623" w:rsidP="00715623" w:rsidR="00715623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</w:t>
      </w:r>
      <w:r w:rsidRPr="00D92338">
        <w:rPr>
          <w:sz w:val="24"/>
          <w:szCs w:val="24"/>
        </w:rPr>
        <w:t>:</w:t>
      </w:r>
    </w:p>
    <w:p w:rsidRDefault="00715623" w:rsidP="00715623" w:rsidR="00715623">
      <w:pPr>
        <w:jc w:val="both"/>
        <w:rPr>
          <w:sz w:val="24"/>
          <w:szCs w:val="24"/>
        </w:rPr>
      </w:pPr>
      <w:r>
        <w:rPr>
          <w:sz w:val="24"/>
          <w:szCs w:val="24"/>
        </w:rPr>
        <w:t>Pr</w:t>
      </w:r>
      <w:r w:rsidRPr="0073650D">
        <w:rPr>
          <w:sz w:val="24"/>
          <w:szCs w:val="24"/>
        </w:rPr>
        <w:t>otiv ovo</w:t>
      </w:r>
      <w:r>
        <w:rPr>
          <w:sz w:val="24"/>
          <w:szCs w:val="24"/>
        </w:rPr>
        <w:t xml:space="preserve">g rješenja </w:t>
      </w:r>
      <w:r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izjaviti žalba</w:t>
      </w:r>
      <w:r w:rsidRPr="0073650D">
        <w:rPr>
          <w:sz w:val="24"/>
          <w:szCs w:val="24"/>
        </w:rPr>
        <w:t xml:space="preserve"> Visokom trgovačkom sudu Republike Hrvatske u roku od 8 dana </w:t>
      </w:r>
      <w:r>
        <w:rPr>
          <w:sz w:val="24"/>
          <w:szCs w:val="24"/>
        </w:rPr>
        <w:t>od dostave</w:t>
      </w:r>
      <w:r w:rsidRPr="0073650D">
        <w:rPr>
          <w:sz w:val="24"/>
          <w:szCs w:val="24"/>
        </w:rPr>
        <w:t xml:space="preserve"> rješenja</w:t>
      </w:r>
      <w:r>
        <w:rPr>
          <w:sz w:val="24"/>
          <w:szCs w:val="24"/>
        </w:rPr>
        <w:t xml:space="preserve"> (čl. 19. st. 2. SZ)</w:t>
      </w:r>
      <w:r w:rsidRPr="0073650D">
        <w:rPr>
          <w:sz w:val="24"/>
          <w:szCs w:val="24"/>
        </w:rPr>
        <w:t xml:space="preserve">, a </w:t>
      </w:r>
      <w:r>
        <w:rPr>
          <w:sz w:val="24"/>
          <w:szCs w:val="24"/>
        </w:rPr>
        <w:t>podnosi</w:t>
      </w:r>
      <w:r w:rsidRPr="0073650D">
        <w:rPr>
          <w:sz w:val="24"/>
          <w:szCs w:val="24"/>
        </w:rPr>
        <w:t xml:space="preserve"> se putem ovog suda u 2 primjerka.</w:t>
      </w:r>
      <w:r>
        <w:rPr>
          <w:sz w:val="24"/>
          <w:szCs w:val="24"/>
        </w:rPr>
        <w:t xml:space="preserve"> </w:t>
      </w:r>
      <w:r w:rsidRPr="00C54A6A">
        <w:rPr>
          <w:color w:val="000000"/>
          <w:sz w:val="24"/>
          <w:szCs w:val="24"/>
        </w:rPr>
        <w:t>Dostava se smatra obavljenom istekom osmoga dana od dana objave pismena na mrežnoj stranici e-Oglasna ploča sudova</w:t>
      </w:r>
      <w:r>
        <w:rPr>
          <w:color w:val="000000"/>
          <w:sz w:val="24"/>
          <w:szCs w:val="24"/>
        </w:rPr>
        <w:t xml:space="preserve"> (čl. 12. st. 2. SZ).</w:t>
      </w:r>
    </w:p>
    <w:p w:rsidRDefault="00715623" w:rsidP="00715623" w:rsidR="00715623">
      <w:pPr>
        <w:jc w:val="both"/>
        <w:rPr>
          <w:sz w:val="24"/>
        </w:rPr>
      </w:pPr>
    </w:p>
    <w:p w:rsidRDefault="0061255B" w:rsidP="00715623" w:rsidR="0061255B">
      <w:pPr>
        <w:jc w:val="both"/>
        <w:rPr>
          <w:sz w:val="24"/>
        </w:rPr>
      </w:pPr>
    </w:p>
    <w:p w:rsidRDefault="0061255B" w:rsidP="0061255B" w:rsidR="0061255B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- ovlašteni službenik</w:t>
      </w:r>
    </w:p>
    <w:p w:rsidRDefault="0061255B" w:rsidP="0061255B" w:rsidR="00730E32" w:rsidRPr="00473C42">
      <w:pPr>
        <w:jc w:val="both"/>
        <w:rPr>
          <w:sz w:val="24"/>
        </w:rPr>
      </w:pPr>
      <w:r>
        <w:rPr>
          <w:sz w:val="24"/>
          <w:szCs w:val="24"/>
        </w:rPr>
        <w:t>Katarina Drndelić</w:t>
      </w:r>
    </w:p>
    <w:sectPr w:rsidSect="00491CF2" w:rsidR="00730E32" w:rsidRPr="00473C42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BatangChe">
    <w:panose1 w:val="02030609000101010101"/>
    <w:charset w:val="81"/>
    <w:family w:val="modern"/>
    <w:pitch w:val="fixed"/>
    <w:sig w:csb1="00000000" w:csb0="0008009F" w:usb3="00000000" w:usb2="00000030" w:usb1="69D77CFB" w:usb0="B00002A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61255B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A04802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85</w:t>
    </w:r>
    <w:r w:rsidR="00DA6CA0">
      <w:t>.</w:t>
    </w:r>
    <w:r w:rsidR="00DA6CA0" w:rsidRPr="008F6DDC">
      <w:rPr>
        <w:sz w:val="24"/>
        <w:szCs w:val="24"/>
      </w:rPr>
      <w:t>St-</w:t>
    </w:r>
    <w:r w:rsidR="00730E32">
      <w:rPr>
        <w:sz w:val="24"/>
        <w:szCs w:val="24"/>
      </w:rPr>
      <w:t>1023</w:t>
    </w:r>
    <w:r w:rsidR="00DA6CA0">
      <w:rPr>
        <w:sz w:val="24"/>
        <w:szCs w:val="24"/>
      </w:rPr>
      <w:t>/1</w:t>
    </w:r>
    <w:r w:rsidR="00730E32">
      <w:rPr>
        <w:sz w:val="24"/>
        <w:szCs w:val="24"/>
      </w:rPr>
      <w:t>7</w:t>
    </w:r>
    <w:r w:rsidR="00DA6CA0">
      <w:rPr>
        <w:sz w:val="24"/>
        <w:szCs w:val="24"/>
      </w:rPr>
      <w:t xml:space="preserve"> </w:t>
    </w:r>
    <w:r w:rsidR="00DA6CA0"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7CDD"/>
    <w:rsid w:val="00011CEB"/>
    <w:rsid w:val="0001423D"/>
    <w:rsid w:val="00023515"/>
    <w:rsid w:val="00027E66"/>
    <w:rsid w:val="00041DA9"/>
    <w:rsid w:val="00043052"/>
    <w:rsid w:val="000508ED"/>
    <w:rsid w:val="00055DD4"/>
    <w:rsid w:val="000646F8"/>
    <w:rsid w:val="00074771"/>
    <w:rsid w:val="00090AA0"/>
    <w:rsid w:val="000921AE"/>
    <w:rsid w:val="00095973"/>
    <w:rsid w:val="000A487A"/>
    <w:rsid w:val="000B46B5"/>
    <w:rsid w:val="000C28B4"/>
    <w:rsid w:val="000C40E3"/>
    <w:rsid w:val="000C439D"/>
    <w:rsid w:val="000F0E1C"/>
    <w:rsid w:val="000F3539"/>
    <w:rsid w:val="001048F4"/>
    <w:rsid w:val="001077A7"/>
    <w:rsid w:val="00114E47"/>
    <w:rsid w:val="00124B25"/>
    <w:rsid w:val="00135A44"/>
    <w:rsid w:val="0013643E"/>
    <w:rsid w:val="00136566"/>
    <w:rsid w:val="00140662"/>
    <w:rsid w:val="0014387B"/>
    <w:rsid w:val="00155CD9"/>
    <w:rsid w:val="00157ED8"/>
    <w:rsid w:val="00161012"/>
    <w:rsid w:val="0016343B"/>
    <w:rsid w:val="00165883"/>
    <w:rsid w:val="00167A54"/>
    <w:rsid w:val="001747B2"/>
    <w:rsid w:val="001766D1"/>
    <w:rsid w:val="00180B86"/>
    <w:rsid w:val="00181F38"/>
    <w:rsid w:val="001B45D8"/>
    <w:rsid w:val="001B5B36"/>
    <w:rsid w:val="001B5F6C"/>
    <w:rsid w:val="001B7669"/>
    <w:rsid w:val="001C17FC"/>
    <w:rsid w:val="001C7805"/>
    <w:rsid w:val="001D62CF"/>
    <w:rsid w:val="001E53FF"/>
    <w:rsid w:val="001F1E1B"/>
    <w:rsid w:val="00202D07"/>
    <w:rsid w:val="0021367A"/>
    <w:rsid w:val="0021423C"/>
    <w:rsid w:val="00216B71"/>
    <w:rsid w:val="002265A1"/>
    <w:rsid w:val="00240545"/>
    <w:rsid w:val="00242C24"/>
    <w:rsid w:val="00245750"/>
    <w:rsid w:val="00245F29"/>
    <w:rsid w:val="0024600F"/>
    <w:rsid w:val="0024728C"/>
    <w:rsid w:val="00255A09"/>
    <w:rsid w:val="002650E8"/>
    <w:rsid w:val="00265BFA"/>
    <w:rsid w:val="00274077"/>
    <w:rsid w:val="00276A24"/>
    <w:rsid w:val="00280112"/>
    <w:rsid w:val="0028141C"/>
    <w:rsid w:val="00282906"/>
    <w:rsid w:val="00290018"/>
    <w:rsid w:val="002907FE"/>
    <w:rsid w:val="002970EC"/>
    <w:rsid w:val="002975FA"/>
    <w:rsid w:val="002B17BF"/>
    <w:rsid w:val="002B1D7A"/>
    <w:rsid w:val="002B6D27"/>
    <w:rsid w:val="002B6F33"/>
    <w:rsid w:val="002D1AF1"/>
    <w:rsid w:val="002D6302"/>
    <w:rsid w:val="002E170C"/>
    <w:rsid w:val="002E7A22"/>
    <w:rsid w:val="002F7B72"/>
    <w:rsid w:val="00300F24"/>
    <w:rsid w:val="00304139"/>
    <w:rsid w:val="0030612C"/>
    <w:rsid w:val="003102CF"/>
    <w:rsid w:val="003106DE"/>
    <w:rsid w:val="00316569"/>
    <w:rsid w:val="00327920"/>
    <w:rsid w:val="00330388"/>
    <w:rsid w:val="00331898"/>
    <w:rsid w:val="00335165"/>
    <w:rsid w:val="00354CB6"/>
    <w:rsid w:val="00361018"/>
    <w:rsid w:val="0036221F"/>
    <w:rsid w:val="003645AB"/>
    <w:rsid w:val="0036685B"/>
    <w:rsid w:val="00373562"/>
    <w:rsid w:val="00374F43"/>
    <w:rsid w:val="0037505D"/>
    <w:rsid w:val="00381475"/>
    <w:rsid w:val="00387102"/>
    <w:rsid w:val="00394167"/>
    <w:rsid w:val="00397B61"/>
    <w:rsid w:val="003C1D9D"/>
    <w:rsid w:val="003C2D69"/>
    <w:rsid w:val="003D249E"/>
    <w:rsid w:val="003E0069"/>
    <w:rsid w:val="003E44A0"/>
    <w:rsid w:val="003E54FA"/>
    <w:rsid w:val="003E5F6B"/>
    <w:rsid w:val="003F0CCA"/>
    <w:rsid w:val="003F517B"/>
    <w:rsid w:val="00406A3C"/>
    <w:rsid w:val="00426703"/>
    <w:rsid w:val="004501F4"/>
    <w:rsid w:val="00457E7C"/>
    <w:rsid w:val="00465726"/>
    <w:rsid w:val="0046690A"/>
    <w:rsid w:val="004717A3"/>
    <w:rsid w:val="00471AC3"/>
    <w:rsid w:val="00473C42"/>
    <w:rsid w:val="00484650"/>
    <w:rsid w:val="00485449"/>
    <w:rsid w:val="00491147"/>
    <w:rsid w:val="00491CF2"/>
    <w:rsid w:val="00492E03"/>
    <w:rsid w:val="004973C8"/>
    <w:rsid w:val="00497E5D"/>
    <w:rsid w:val="004B05E8"/>
    <w:rsid w:val="004B13ED"/>
    <w:rsid w:val="004C2502"/>
    <w:rsid w:val="004D1605"/>
    <w:rsid w:val="004D5C6D"/>
    <w:rsid w:val="004E1140"/>
    <w:rsid w:val="004E1F91"/>
    <w:rsid w:val="004F1C11"/>
    <w:rsid w:val="004F6DA1"/>
    <w:rsid w:val="004F7BEE"/>
    <w:rsid w:val="00500D56"/>
    <w:rsid w:val="00510B72"/>
    <w:rsid w:val="00525878"/>
    <w:rsid w:val="00530BC2"/>
    <w:rsid w:val="00534FDC"/>
    <w:rsid w:val="005372D7"/>
    <w:rsid w:val="005402C0"/>
    <w:rsid w:val="00543245"/>
    <w:rsid w:val="005560EC"/>
    <w:rsid w:val="00557A69"/>
    <w:rsid w:val="0056060C"/>
    <w:rsid w:val="00570C57"/>
    <w:rsid w:val="00577998"/>
    <w:rsid w:val="00594739"/>
    <w:rsid w:val="00595E69"/>
    <w:rsid w:val="005963FC"/>
    <w:rsid w:val="005A4711"/>
    <w:rsid w:val="005A7E76"/>
    <w:rsid w:val="005C1D95"/>
    <w:rsid w:val="005D5220"/>
    <w:rsid w:val="005E3E61"/>
    <w:rsid w:val="005E7C19"/>
    <w:rsid w:val="005F7C51"/>
    <w:rsid w:val="00600B41"/>
    <w:rsid w:val="00611026"/>
    <w:rsid w:val="0061255B"/>
    <w:rsid w:val="00613E69"/>
    <w:rsid w:val="00627C30"/>
    <w:rsid w:val="00633E80"/>
    <w:rsid w:val="00644BF3"/>
    <w:rsid w:val="0065078F"/>
    <w:rsid w:val="006530CF"/>
    <w:rsid w:val="00666931"/>
    <w:rsid w:val="00672BC6"/>
    <w:rsid w:val="00683F41"/>
    <w:rsid w:val="00687EF0"/>
    <w:rsid w:val="006910BD"/>
    <w:rsid w:val="00694507"/>
    <w:rsid w:val="006A1915"/>
    <w:rsid w:val="006A2CBA"/>
    <w:rsid w:val="006B2630"/>
    <w:rsid w:val="006B5CBF"/>
    <w:rsid w:val="006B70FB"/>
    <w:rsid w:val="006C47A9"/>
    <w:rsid w:val="006C6CA6"/>
    <w:rsid w:val="006D375E"/>
    <w:rsid w:val="006D5F20"/>
    <w:rsid w:val="006D7A8D"/>
    <w:rsid w:val="006E0DEA"/>
    <w:rsid w:val="006E495A"/>
    <w:rsid w:val="006E7A4F"/>
    <w:rsid w:val="006F32AC"/>
    <w:rsid w:val="006F4BE8"/>
    <w:rsid w:val="0070211A"/>
    <w:rsid w:val="00713FA8"/>
    <w:rsid w:val="00715623"/>
    <w:rsid w:val="007203D9"/>
    <w:rsid w:val="00730E32"/>
    <w:rsid w:val="00734DB3"/>
    <w:rsid w:val="00737B65"/>
    <w:rsid w:val="0074698C"/>
    <w:rsid w:val="00746F8C"/>
    <w:rsid w:val="007519E8"/>
    <w:rsid w:val="00752674"/>
    <w:rsid w:val="0075282A"/>
    <w:rsid w:val="007538C9"/>
    <w:rsid w:val="007540E1"/>
    <w:rsid w:val="007566B0"/>
    <w:rsid w:val="00756DBA"/>
    <w:rsid w:val="00757ADB"/>
    <w:rsid w:val="00763D4F"/>
    <w:rsid w:val="0078279C"/>
    <w:rsid w:val="0078647D"/>
    <w:rsid w:val="00793CFC"/>
    <w:rsid w:val="007955B7"/>
    <w:rsid w:val="007A4312"/>
    <w:rsid w:val="007C06C0"/>
    <w:rsid w:val="007D16D0"/>
    <w:rsid w:val="007E15FF"/>
    <w:rsid w:val="0080172B"/>
    <w:rsid w:val="00802AA0"/>
    <w:rsid w:val="008172A6"/>
    <w:rsid w:val="00820BCE"/>
    <w:rsid w:val="00831448"/>
    <w:rsid w:val="00833DDA"/>
    <w:rsid w:val="008375F1"/>
    <w:rsid w:val="00841524"/>
    <w:rsid w:val="008522AA"/>
    <w:rsid w:val="00852F2B"/>
    <w:rsid w:val="00860494"/>
    <w:rsid w:val="00874734"/>
    <w:rsid w:val="008751FB"/>
    <w:rsid w:val="00882DD1"/>
    <w:rsid w:val="00884822"/>
    <w:rsid w:val="00897588"/>
    <w:rsid w:val="008979AC"/>
    <w:rsid w:val="008A0616"/>
    <w:rsid w:val="008A1A09"/>
    <w:rsid w:val="008A5CD3"/>
    <w:rsid w:val="008B5EF8"/>
    <w:rsid w:val="008C1325"/>
    <w:rsid w:val="008C1695"/>
    <w:rsid w:val="008E038D"/>
    <w:rsid w:val="008E09C8"/>
    <w:rsid w:val="008F2517"/>
    <w:rsid w:val="008F512C"/>
    <w:rsid w:val="008F5EAE"/>
    <w:rsid w:val="008F707F"/>
    <w:rsid w:val="00901ACC"/>
    <w:rsid w:val="00902E7D"/>
    <w:rsid w:val="00906A76"/>
    <w:rsid w:val="00912770"/>
    <w:rsid w:val="00916B77"/>
    <w:rsid w:val="009273AD"/>
    <w:rsid w:val="00927A0E"/>
    <w:rsid w:val="009315DF"/>
    <w:rsid w:val="00935DEC"/>
    <w:rsid w:val="00943B53"/>
    <w:rsid w:val="00946F71"/>
    <w:rsid w:val="00947634"/>
    <w:rsid w:val="00952CC8"/>
    <w:rsid w:val="00954F82"/>
    <w:rsid w:val="00967901"/>
    <w:rsid w:val="00981FFB"/>
    <w:rsid w:val="00986EBA"/>
    <w:rsid w:val="00990865"/>
    <w:rsid w:val="00990D6B"/>
    <w:rsid w:val="009921CE"/>
    <w:rsid w:val="00993E50"/>
    <w:rsid w:val="00995863"/>
    <w:rsid w:val="009A5A5E"/>
    <w:rsid w:val="009D727E"/>
    <w:rsid w:val="009E2E16"/>
    <w:rsid w:val="009E3173"/>
    <w:rsid w:val="009E34A3"/>
    <w:rsid w:val="009F5F0C"/>
    <w:rsid w:val="00A01607"/>
    <w:rsid w:val="00A04802"/>
    <w:rsid w:val="00A118F5"/>
    <w:rsid w:val="00A149F6"/>
    <w:rsid w:val="00A20D1B"/>
    <w:rsid w:val="00A221A7"/>
    <w:rsid w:val="00A264BF"/>
    <w:rsid w:val="00A327C2"/>
    <w:rsid w:val="00A35B1E"/>
    <w:rsid w:val="00A362BB"/>
    <w:rsid w:val="00A42555"/>
    <w:rsid w:val="00A42F2F"/>
    <w:rsid w:val="00A615DC"/>
    <w:rsid w:val="00A625BD"/>
    <w:rsid w:val="00A63C2D"/>
    <w:rsid w:val="00A6427C"/>
    <w:rsid w:val="00A6696F"/>
    <w:rsid w:val="00A74F7F"/>
    <w:rsid w:val="00A839C3"/>
    <w:rsid w:val="00A84A3C"/>
    <w:rsid w:val="00A93D80"/>
    <w:rsid w:val="00A9635E"/>
    <w:rsid w:val="00A9669C"/>
    <w:rsid w:val="00A97AAC"/>
    <w:rsid w:val="00AA3ED5"/>
    <w:rsid w:val="00AC0A51"/>
    <w:rsid w:val="00AC2EFA"/>
    <w:rsid w:val="00AE0F90"/>
    <w:rsid w:val="00AE3124"/>
    <w:rsid w:val="00AE48DE"/>
    <w:rsid w:val="00AF1047"/>
    <w:rsid w:val="00B02445"/>
    <w:rsid w:val="00B06B1E"/>
    <w:rsid w:val="00B10919"/>
    <w:rsid w:val="00B10FA9"/>
    <w:rsid w:val="00B263D5"/>
    <w:rsid w:val="00B34E86"/>
    <w:rsid w:val="00B35394"/>
    <w:rsid w:val="00B3755C"/>
    <w:rsid w:val="00B44D2D"/>
    <w:rsid w:val="00B47E98"/>
    <w:rsid w:val="00B549CB"/>
    <w:rsid w:val="00B62F02"/>
    <w:rsid w:val="00B651CD"/>
    <w:rsid w:val="00B65F4C"/>
    <w:rsid w:val="00B7508E"/>
    <w:rsid w:val="00B83A53"/>
    <w:rsid w:val="00B83B46"/>
    <w:rsid w:val="00B860E8"/>
    <w:rsid w:val="00B91E9B"/>
    <w:rsid w:val="00BA1B70"/>
    <w:rsid w:val="00BA1C77"/>
    <w:rsid w:val="00BB59E2"/>
    <w:rsid w:val="00BB6B92"/>
    <w:rsid w:val="00BB7AD5"/>
    <w:rsid w:val="00BC0BA4"/>
    <w:rsid w:val="00BD2041"/>
    <w:rsid w:val="00BE11FD"/>
    <w:rsid w:val="00BE572C"/>
    <w:rsid w:val="00BF352C"/>
    <w:rsid w:val="00C029A5"/>
    <w:rsid w:val="00C135E1"/>
    <w:rsid w:val="00C17647"/>
    <w:rsid w:val="00C1778C"/>
    <w:rsid w:val="00C33923"/>
    <w:rsid w:val="00C40DDD"/>
    <w:rsid w:val="00C42888"/>
    <w:rsid w:val="00C42E26"/>
    <w:rsid w:val="00C505B4"/>
    <w:rsid w:val="00C51F09"/>
    <w:rsid w:val="00C61188"/>
    <w:rsid w:val="00C63CC4"/>
    <w:rsid w:val="00C67327"/>
    <w:rsid w:val="00C91564"/>
    <w:rsid w:val="00C95D9C"/>
    <w:rsid w:val="00CA1177"/>
    <w:rsid w:val="00CA407E"/>
    <w:rsid w:val="00CA61B0"/>
    <w:rsid w:val="00CB0997"/>
    <w:rsid w:val="00CB2673"/>
    <w:rsid w:val="00CB5B4F"/>
    <w:rsid w:val="00CC47D8"/>
    <w:rsid w:val="00CD225D"/>
    <w:rsid w:val="00CD3EE6"/>
    <w:rsid w:val="00CE0924"/>
    <w:rsid w:val="00CE20DC"/>
    <w:rsid w:val="00CE2530"/>
    <w:rsid w:val="00CE2695"/>
    <w:rsid w:val="00CE6F30"/>
    <w:rsid w:val="00CF11CE"/>
    <w:rsid w:val="00D006C0"/>
    <w:rsid w:val="00D03F41"/>
    <w:rsid w:val="00D0499D"/>
    <w:rsid w:val="00D13892"/>
    <w:rsid w:val="00D1480C"/>
    <w:rsid w:val="00D23AF0"/>
    <w:rsid w:val="00D301D2"/>
    <w:rsid w:val="00D31553"/>
    <w:rsid w:val="00D37A51"/>
    <w:rsid w:val="00D37D29"/>
    <w:rsid w:val="00D4733F"/>
    <w:rsid w:val="00D522AF"/>
    <w:rsid w:val="00D63ED2"/>
    <w:rsid w:val="00D71FD5"/>
    <w:rsid w:val="00D73BC3"/>
    <w:rsid w:val="00D842CC"/>
    <w:rsid w:val="00D95B9A"/>
    <w:rsid w:val="00D97A40"/>
    <w:rsid w:val="00DA62E3"/>
    <w:rsid w:val="00DA655B"/>
    <w:rsid w:val="00DA6CA0"/>
    <w:rsid w:val="00DB492B"/>
    <w:rsid w:val="00DB66BC"/>
    <w:rsid w:val="00DC4FF7"/>
    <w:rsid w:val="00DD00A9"/>
    <w:rsid w:val="00DD1B28"/>
    <w:rsid w:val="00DD1C0E"/>
    <w:rsid w:val="00DE0CE1"/>
    <w:rsid w:val="00DE2AF0"/>
    <w:rsid w:val="00DE31DD"/>
    <w:rsid w:val="00DE4983"/>
    <w:rsid w:val="00DE5170"/>
    <w:rsid w:val="00E0342F"/>
    <w:rsid w:val="00E06EF1"/>
    <w:rsid w:val="00E14F12"/>
    <w:rsid w:val="00E15BB5"/>
    <w:rsid w:val="00E22DB9"/>
    <w:rsid w:val="00E23DAA"/>
    <w:rsid w:val="00E24718"/>
    <w:rsid w:val="00E25B65"/>
    <w:rsid w:val="00E35C77"/>
    <w:rsid w:val="00E4014F"/>
    <w:rsid w:val="00E45AD6"/>
    <w:rsid w:val="00E469A1"/>
    <w:rsid w:val="00E52B02"/>
    <w:rsid w:val="00E607EA"/>
    <w:rsid w:val="00E60A3E"/>
    <w:rsid w:val="00E63F1D"/>
    <w:rsid w:val="00E75D49"/>
    <w:rsid w:val="00E81D9B"/>
    <w:rsid w:val="00E844B5"/>
    <w:rsid w:val="00E9666B"/>
    <w:rsid w:val="00EA173B"/>
    <w:rsid w:val="00EA5223"/>
    <w:rsid w:val="00EA5655"/>
    <w:rsid w:val="00EA66C1"/>
    <w:rsid w:val="00EB69EE"/>
    <w:rsid w:val="00EC10D6"/>
    <w:rsid w:val="00EC3C1C"/>
    <w:rsid w:val="00EE0BD6"/>
    <w:rsid w:val="00EE0EBA"/>
    <w:rsid w:val="00EE21E0"/>
    <w:rsid w:val="00EE2734"/>
    <w:rsid w:val="00EE7DCA"/>
    <w:rsid w:val="00EF00CF"/>
    <w:rsid w:val="00EF0970"/>
    <w:rsid w:val="00F018C6"/>
    <w:rsid w:val="00F13E37"/>
    <w:rsid w:val="00F13FFB"/>
    <w:rsid w:val="00F36F0F"/>
    <w:rsid w:val="00F445D9"/>
    <w:rsid w:val="00F44EB8"/>
    <w:rsid w:val="00F46B71"/>
    <w:rsid w:val="00F5123B"/>
    <w:rsid w:val="00F54044"/>
    <w:rsid w:val="00F632E1"/>
    <w:rsid w:val="00F65CAA"/>
    <w:rsid w:val="00F720CE"/>
    <w:rsid w:val="00F73000"/>
    <w:rsid w:val="00F746B4"/>
    <w:rsid w:val="00F76963"/>
    <w:rsid w:val="00F76D90"/>
    <w:rsid w:val="00F95E65"/>
    <w:rsid w:val="00F9701A"/>
    <w:rsid w:val="00FB25DC"/>
    <w:rsid w:val="00FB65BA"/>
    <w:rsid w:val="00FC0C7E"/>
    <w:rsid w:val="00FC5F00"/>
    <w:rsid w:val="00FC62E0"/>
    <w:rsid w:val="00FD1D9C"/>
    <w:rsid w:val="00FD6BD2"/>
    <w:rsid w:val="00FE2F38"/>
    <w:rsid w:val="00FE7CD8"/>
    <w:rsid w:val="00FF41BB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Odlomakpopisa" w:type="paragraph">
    <w:name w:val="List Paragraph"/>
    <w:basedOn w:val="Normal"/>
    <w:uiPriority w:val="34"/>
    <w:qFormat/>
    <w:rsid w:val="00833DDA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730E32"/>
    <w:rPr>
      <w:rFonts w:cs="Arial" w:hAnsi="Arial" w:asci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6125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255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255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255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255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Odlomakpopisa" w:type="paragraph">
    <w:name w:val="List Paragraph"/>
    <w:basedOn w:val="Normal"/>
    <w:uiPriority w:val="34"/>
    <w:qFormat/>
    <w:rsid w:val="00833DDA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730E32"/>
    <w:rPr>
      <w:rFonts w:ascii="Arial" w:cs="Arial" w:hAns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6125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255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255B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255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255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8517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56015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098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prosinca 2017.</izvorni_sadrzaj>
    <derivirana_varijabla naziv="DomainObject.DatumDonosenjaOdluke_1">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St-1023/2017-21</izvorni_sadrzaj>
    <derivirana_varijabla naziv="DomainObject.Oznaka_1">St-1023/2017-21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1023</izvorni_sadrzaj>
    <derivirana_varijabla naziv="DomainObject.Predmet.Broj_1">1023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2017.</izvorni_sadrzaj>
    <derivirana_varijabla naziv="DomainObject.Predmet.DatumOsnivanja_1">31.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31. kolovoza 2017.</izvorni_sadrzaj>
    <derivirana_varijabla naziv="DomainObject.Predmet.DatumRjesavanja_1">31. kolovoza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St-1023/2017</izvorni_sadrzaj>
    <derivirana_varijabla naziv="DomainObject.Predmet.OznakaBroj_1">St-1023/2017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MM DOMIN d.o.o.</izvorni_sadrzaj>
    <derivirana_varijabla naziv="DomainObject.Predmet.ProtustrankaFormated_1">  MM DOMIN d.o.o.</derivirana_varijabla>
  </DomainObject.Predmet.ProtustrankaFormated>
  <DomainObject.Predmet.ProtustrankaFormatedOIB>
    <izvorni_sadrzaj>  MM DOMIN d.o.o., OIB 59803024324</izvorni_sadrzaj>
    <derivirana_varijabla naziv="DomainObject.Predmet.ProtustrankaFormatedOIB_1">  MM DOMIN d.o.o., OIB 59803024324</derivirana_varijabla>
  </DomainObject.Predmet.ProtustrankaFormatedOIB>
  <DomainObject.Predmet.ProtustrankaFormatedWithAdress>
    <izvorni_sadrzaj> MM DOMIN d.o.o., Mikulići 70, 10000 Zagreb</izvorni_sadrzaj>
    <derivirana_varijabla naziv="DomainObject.Predmet.ProtustrankaFormatedWithAdress_1"> MM DOMIN d.o.o., Mikulići 70, 10000 Zagreb</derivirana_varijabla>
  </DomainObject.Predmet.ProtustrankaFormatedWithAdress>
  <DomainObject.Predmet.ProtustrankaFormatedWithAdressOIB>
    <izvorni_sadrzaj> MM DOMIN d.o.o., OIB 59803024324, Mikulići 70, 10000 Zagreb</izvorni_sadrzaj>
    <derivirana_varijabla naziv="DomainObject.Predmet.ProtustrankaFormatedWithAdressOIB_1"> MM DOMIN d.o.o., OIB 59803024324, Mikulići 70, 10000 Zagreb</derivirana_varijabla>
  </DomainObject.Predmet.ProtustrankaFormatedWithAdressOIB>
  <DomainObject.Predmet.ProtustrankaWithAdress>
    <izvorni_sadrzaj>MM DOMIN d.o.o. Mikulići 70, 10000 Zagreb</izvorni_sadrzaj>
    <derivirana_varijabla naziv="DomainObject.Predmet.ProtustrankaWithAdress_1">MM DOMIN d.o.o. Mikulići 70, 10000 Zagreb</derivirana_varijabla>
  </DomainObject.Predmet.ProtustrankaWithAdress>
  <DomainObject.Predmet.ProtustrankaWithAdressOIB>
    <izvorni_sadrzaj>MM DOMIN d.o.o., OIB 59803024324, Mikulići 70, 10000 Zagreb</izvorni_sadrzaj>
    <derivirana_varijabla naziv="DomainObject.Predmet.ProtustrankaWithAdressOIB_1">MM DOMIN d.o.o., OIB 59803024324, Mikulići 70, 10000 Zagreb</derivirana_varijabla>
  </DomainObject.Predmet.ProtustrankaWithAdressOIB>
  <DomainObject.Predmet.ProtustrankaNazivFormated>
    <izvorni_sadrzaj>MM DOMIN d.o.o.</izvorni_sadrzaj>
    <derivirana_varijabla naziv="DomainObject.Predmet.ProtustrankaNazivFormated_1">MM DOMIN d.o.o.</derivirana_varijabla>
  </DomainObject.Predmet.ProtustrankaNazivFormated>
  <DomainObject.Predmet.ProtustrankaNazivFormatedOIB>
    <izvorni_sadrzaj>MM DOMIN d.o.o., OIB 59803024324</izvorni_sadrzaj>
    <derivirana_varijabla naziv="DomainObject.Predmet.ProtustrankaNazivFormatedOIB_1">MM DOMIN d.o.o., OIB 59803024324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MM DOMIN d.o.o.</item>
    </izvorni_sadrzaj>
    <derivirana_varijabla naziv="DomainObject.Predmet.ProtuStrankaListFormated_1">
      <item>MM DOMIN d.o.o.</item>
    </derivirana_varijabla>
  </DomainObject.Predmet.ProtuStrankaListFormated>
  <DomainObject.Predmet.ProtuStrankaListFormatedOIB>
    <izvorni_sadrzaj>
      <item>MM DOMIN d.o.o., OIB 59803024324</item>
    </izvorni_sadrzaj>
    <derivirana_varijabla naziv="DomainObject.Predmet.ProtuStrankaListFormatedOIB_1">
      <item>MM DOMIN d.o.o., OIB 59803024324</item>
    </derivirana_varijabla>
  </DomainObject.Predmet.ProtuStrankaListFormatedOIB>
  <DomainObject.Predmet.ProtuStrankaListFormatedWithAdress>
    <izvorni_sadrzaj>
      <item>MM DOMIN d.o.o., Mikulići 70, 10000 Zagreb</item>
    </izvorni_sadrzaj>
    <derivirana_varijabla naziv="DomainObject.Predmet.ProtuStrankaListFormatedWithAdress_1">
      <item>MM DOMIN d.o.o., Mikulići 70, 10000 Zagreb</item>
    </derivirana_varijabla>
  </DomainObject.Predmet.ProtuStrankaListFormatedWithAdress>
  <DomainObject.Predmet.ProtuStrankaListFormatedWithAdressOIB>
    <izvorni_sadrzaj>
      <item>MM DOMIN d.o.o., OIB 59803024324, Mikulići 70, 10000 Zagreb</item>
    </izvorni_sadrzaj>
    <derivirana_varijabla naziv="DomainObject.Predmet.ProtuStrankaListFormatedWithAdressOIB_1">
      <item>MM DOMIN d.o.o., OIB 59803024324, Mikulići 70, 10000 Zagreb</item>
    </derivirana_varijabla>
  </DomainObject.Predmet.ProtuStrankaListFormatedWithAdressOIB>
  <DomainObject.Predmet.ProtuStrankaListNazivFormated>
    <izvorni_sadrzaj>
      <item>MM DOMIN d.o.o.</item>
    </izvorni_sadrzaj>
    <derivirana_varijabla naziv="DomainObject.Predmet.ProtuStrankaListNazivFormated_1">
      <item>MM DOMIN d.o.o.</item>
    </derivirana_varijabla>
  </DomainObject.Predmet.ProtuStrankaListNazivFormated>
  <DomainObject.Predmet.ProtuStrankaListNazivFormatedOIB>
    <izvorni_sadrzaj>
      <item>MM DOMIN d.o.o., OIB 59803024324</item>
    </izvorni_sadrzaj>
    <derivirana_varijabla naziv="DomainObject.Predmet.ProtuStrankaListNazivFormatedOIB_1">
      <item>MM DOMIN d.o.o., OIB 59803024324</item>
    </derivirana_varijabla>
  </DomainObject.Predmet.ProtuStrankaListNazivFormatedOIB>
  <DomainObject.Predmet.OstaliListFormated>
    <izvorni_sadrzaj>
      <item>Hrvoje Pavelić</item>
      <item>ERSTE&amp;STEIERMÄRKISCHE BANKA dioničko društvo</item>
    </izvorni_sadrzaj>
    <derivirana_varijabla naziv="DomainObject.Predmet.OstaliListFormated_1">
      <item>Hrvoje Pavelić</item>
      <item>ERSTE&amp;STEIERMÄRKISCHE BANKA dioničko društvo</item>
    </derivirana_varijabla>
  </DomainObject.Predmet.OstaliListFormated>
  <DomainObject.Predmet.OstaliListFormatedOIB>
    <izvorni_sadrzaj>
      <item>Hrvoje Pavelić, OIB 14053733205</item>
      <item>ERSTE&amp;STEIERMÄRKISCHE BANKA dioničko društvo, OIB 23057039320</item>
    </izvorni_sadrzaj>
    <derivirana_varijabla naziv="DomainObject.Predmet.OstaliListFormatedOIB_1">
      <item>Hrvoje Pavelić, OIB 14053733205</item>
      <item>ERSTE&amp;STEIERMÄRKISCHE BANKA dioničko društvo, OIB 23057039320</item>
    </derivirana_varijabla>
  </DomainObject.Predmet.OstaliListFormatedOIB>
  <DomainObject.Predmet.OstaliListFormatedWithAdress>
    <izvorni_sadrzaj>
      <item>Hrvoje Pavelić, Čileanska Ulica 8, 10000 Zagreb</item>
      <item>ERSTE&amp;STEIERMÄRKISCHE BANKA dioničko društvo, Jadranski Trg 3/a, 51000 Rijeka</item>
    </izvorni_sadrzaj>
    <derivirana_varijabla naziv="DomainObject.Predmet.OstaliListFormatedWithAdress_1">
      <item>Hrvoje Pavelić, Čileanska Ulica 8, 10000 Zagreb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Hrvoje Pavelić, OIB 14053733205, Čileanska Ulica 8, 10000 Zagreb</item>
      <item>ERSTE&amp;STEIERMÄRKISCHE BANKA dioničko društvo, OIB 23057039320, Jadranski Trg 3/a, 51000 Rijeka</item>
    </izvorni_sadrzaj>
    <derivirana_varijabla naziv="DomainObject.Predmet.OstaliListFormatedWithAdressOIB_1">
      <item>Hrvoje Pavelić, OIB 14053733205, Čileanska Ulica 8, 10000 Zagreb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Hrvoje Pavelić</item>
      <item>ERSTE&amp;STEIERMÄRKISCHE BANKA dioničko društvo</item>
    </izvorni_sadrzaj>
    <derivirana_varijabla naziv="DomainObject.Predmet.OstaliListNazivFormated_1">
      <item>Hrvoje Pavelić</item>
      <item>ERSTE&amp;STEIERMÄRKISCHE BANKA dioničko društvo</item>
    </derivirana_varijabla>
  </DomainObject.Predmet.OstaliListNazivFormated>
  <DomainObject.Predmet.OstaliListNazivFormatedOIB>
    <izvorni_sadrzaj>
      <item>Hrvoje Pavelić, OIB 14053733205</item>
      <item>ERSTE&amp;STEIERMÄRKISCHE BANKA dioničko društvo, OIB 23057039320</item>
    </izvorni_sadrzaj>
    <derivirana_varijabla naziv="DomainObject.Predmet.OstaliListNazivFormatedOIB_1">
      <item>Hrvoje Pavelić, OIB 14053733205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2017.</izvorni_sadrzaj>
    <derivirana_varijabla naziv="DomainObject.Datum_1">1. prosinca 2017.</derivirana_varijabla>
  </DomainObject.Datum>
  <DomainObject.PoslovniBrojDokumenta>
    <izvorni_sadrzaj>St-1023/2017-21</izvorni_sadrzaj>
    <derivirana_varijabla naziv="DomainObject.PoslovniBrojDokumenta_1">St-1023/2017-21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MM DOMIN d.o.o.</izvorni_sadrzaj>
    <derivirana_varijabla naziv="DomainObject.Predmet.ProtustrankaIDrugi_1">MM DOMIN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MM DOMIN d.o.o., OIB 59803024324, Mikulići 70, 10000 Zagreb</izvorni_sadrzaj>
    <derivirana_varijabla naziv="DomainObject.Predmet.ProtustrankaIDrugiAdressOIB_1">MM DOMIN d.o.o., OIB 59803024324, Mikulići 70,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31. kolovoza 2017.</izvorni_sadrzaj>
    <derivirana_varijabla naziv="DomainObject.Predmet.OdlukaRjesenje.DatumDonosenjaOdluke_1">31. kolovoza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St-1023/2017-11</izvorni_sadrzaj>
    <derivirana_varijabla naziv="DomainObject.Predmet.OdlukaRjesenje.Oznaka_1">St-1023/2017-11</derivirana_varijabla>
  </DomainObject.Predmet.OdlukaRjesenje.Oznaka>
  <DomainObject.Predmet.SudioniciListNaziv>
    <izvorni_sadrzaj>
      <item>FINA Regionalni centar Zagreb</item>
      <item>MM DOMIN d.o.o.</item>
      <item>Hrvoje Pavelić</item>
      <item>ERSTE&amp;STEIERMÄRKISCHE BANKA dioničko društvo</item>
    </izvorni_sadrzaj>
    <derivirana_varijabla naziv="DomainObject.Predmet.SudioniciListNaziv_1">
      <item>FINA Regionalni centar Zagreb</item>
      <item>MM DOMIN d.o.o.</item>
      <item>Hrvoje Pavelić</item>
      <item>ERSTE&amp;STEIERMÄRKISCHE BANKA dioničko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MM DOMIN d.o.o., OIB 59803024324, Mikulići 70,10000 Zagreb</item>
      <item>Hrvoje Pavelić, OIB 14053733205, Čileanska Ulica 8,10000 Zagreb</item>
      <item>ERSTE&amp;STEIERMÄRKISCHE BANKA dioničko društvo, OIB 23057039320, Jadranski Trg 3/a,51000 Rijeka</item>
    </izvorni_sadrzaj>
    <derivirana_varijabla naziv="DomainObject.Predmet.SudioniciListAdressOIB_1">
      <item>FINA Regionalni centar Zagreb, OIB 85821130368, Trg svibanjskih žrtava 1995. br. 1,10000 Zagreb</item>
      <item>MM DOMIN d.o.o., OIB 59803024324, Mikulići 70,10000 Zagreb</item>
      <item>Hrvoje Pavelić, OIB 14053733205, Čileanska Ulica 8,10000 Zagreb</item>
      <item>ERSTE&amp;STEIERMÄRKISCHE BANKA dioničko društvo, OIB 23057039320,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59803024324</item>
      <item>, OIB 14053733205</item>
      <item>, OIB 23057039320</item>
    </izvorni_sadrzaj>
    <derivirana_varijabla naziv="DomainObject.Predmet.SudioniciListNazivOIB_1">
      <item>, OIB 85821130368</item>
      <item>, OIB 59803024324</item>
      <item>, OIB 14053733205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Belani, OIB 73806587468, I. Z. Dijankovečkog 4 Križevci</item>
    </izvorni_sadrzaj>
    <derivirana_varijabla naziv="DomainObject.Predmet.StecajniUpraviteljiListAddressOIB_1">
      <item>Marijan Belani, OIB 73806587468, I. Z. Dijankovečkog 4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451</properties:Words>
  <properties:Characters>2440</properties:Characters>
  <properties:Lines>63</properties:Lines>
  <properties:Paragraphs>19</properties:Paragraphs>
  <properties:TotalTime>15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2904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2017-12-01T07:33:00Z</dcterms:created>
  <dc:creator>ilukac</dc:creator>
  <cp:lastModifiedBy>Katarina Drndelić</cp:lastModifiedBy>
  <cp:lastPrinted>2017-12-01T07:55:00Z</cp:lastPrinted>
  <dcterms:modified xmlns:xsi="http://www.w3.org/2001/XMLSchema-instance" xsi:type="dcterms:W3CDTF">2017-12-01T07:55:00Z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St-1023/2017-21 / Odluka - Rješenje - odbačen prijedlog za povrat u prijašnje stanje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