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d9ab" w14:paraId="28fd9ab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152228">
        <w:rPr>
          <w:color w:themeColor="text1" w:val="000000"/>
        </w:rPr>
        <w:t xml:space="preserve">BORASA </w:t>
      </w:r>
      <w:proofErr w:type="spellStart"/>
      <w:r w:rsidR="00152228">
        <w:rPr>
          <w:color w:themeColor="text1" w:val="000000"/>
        </w:rPr>
        <w:t>d.o.o</w:t>
      </w:r>
      <w:proofErr w:type="spellEnd"/>
      <w:r w:rsidR="00152228">
        <w:rPr>
          <w:color w:themeColor="text1" w:val="000000"/>
        </w:rPr>
        <w:t xml:space="preserve">., </w:t>
      </w:r>
      <w:proofErr w:type="spellStart"/>
      <w:r w:rsidR="00152228">
        <w:rPr>
          <w:color w:themeColor="text1" w:val="000000"/>
        </w:rPr>
        <w:t>Supetar</w:t>
      </w:r>
      <w:proofErr w:type="spellEnd"/>
      <w:r w:rsidR="00152228">
        <w:rPr>
          <w:color w:themeColor="text1" w:val="000000"/>
        </w:rPr>
        <w:t xml:space="preserve">, </w:t>
      </w:r>
      <w:proofErr w:type="spellStart"/>
      <w:r w:rsidR="00152228">
        <w:rPr>
          <w:color w:themeColor="text1" w:val="000000"/>
        </w:rPr>
        <w:t>Trminal</w:t>
      </w:r>
      <w:proofErr w:type="spellEnd"/>
      <w:r w:rsidR="00152228">
        <w:rPr>
          <w:color w:themeColor="text1" w:val="000000"/>
        </w:rPr>
        <w:t xml:space="preserve"> </w:t>
      </w:r>
      <w:proofErr w:type="spellStart"/>
      <w:r w:rsidR="00152228">
        <w:rPr>
          <w:color w:themeColor="text1" w:val="000000"/>
        </w:rPr>
        <w:t>b.b</w:t>
      </w:r>
      <w:proofErr w:type="spellEnd"/>
      <w:r w:rsidR="00152228">
        <w:rPr>
          <w:color w:themeColor="text1" w:val="000000"/>
        </w:rPr>
        <w:t>., OIB: 92466540050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6261F4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152228">
        <w:rPr>
          <w:color w:themeColor="text1" w:val="000000"/>
        </w:rPr>
        <w:t>BORASA</w:t>
      </w:r>
      <w:proofErr w:type="gramEnd"/>
      <w:r w:rsidR="00152228">
        <w:rPr>
          <w:color w:themeColor="text1" w:val="000000"/>
        </w:rPr>
        <w:t xml:space="preserve"> </w:t>
      </w:r>
      <w:proofErr w:type="spellStart"/>
      <w:r w:rsidR="00152228">
        <w:rPr>
          <w:color w:themeColor="text1" w:val="000000"/>
        </w:rPr>
        <w:t>d.o.o</w:t>
      </w:r>
      <w:proofErr w:type="spellEnd"/>
      <w:r w:rsidR="00152228">
        <w:rPr>
          <w:color w:themeColor="text1" w:val="000000"/>
        </w:rPr>
        <w:t xml:space="preserve">., </w:t>
      </w:r>
      <w:proofErr w:type="spellStart"/>
      <w:r w:rsidR="00152228">
        <w:rPr>
          <w:color w:themeColor="text1" w:val="000000"/>
        </w:rPr>
        <w:t>Supetar</w:t>
      </w:r>
      <w:proofErr w:type="spellEnd"/>
      <w:r w:rsidR="00152228">
        <w:rPr>
          <w:color w:themeColor="text1" w:val="000000"/>
        </w:rPr>
        <w:t xml:space="preserve">, </w:t>
      </w:r>
      <w:proofErr w:type="spellStart"/>
      <w:r w:rsidR="00152228">
        <w:rPr>
          <w:color w:themeColor="text1" w:val="000000"/>
        </w:rPr>
        <w:t>Trminal</w:t>
      </w:r>
      <w:proofErr w:type="spellEnd"/>
      <w:r w:rsidR="00152228">
        <w:rPr>
          <w:color w:themeColor="text1" w:val="000000"/>
        </w:rPr>
        <w:t xml:space="preserve"> </w:t>
      </w:r>
      <w:proofErr w:type="spellStart"/>
      <w:r w:rsidR="00152228">
        <w:rPr>
          <w:color w:themeColor="text1" w:val="000000"/>
        </w:rPr>
        <w:t>b.b</w:t>
      </w:r>
      <w:proofErr w:type="spellEnd"/>
      <w:r w:rsidR="00152228">
        <w:rPr>
          <w:color w:themeColor="text1" w:val="000000"/>
        </w:rPr>
        <w:t>., OIB: 92466540050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6261F4">
        <w:rPr>
          <w:color w:themeColor="text1" w:val="000000"/>
          <w:lang w:val="hr-HR"/>
        </w:rPr>
        <w:t>0</w:t>
      </w:r>
      <w:r w:rsidR="00152228">
        <w:rPr>
          <w:color w:themeColor="text1" w:val="000000"/>
          <w:lang w:val="hr-HR"/>
        </w:rPr>
        <w:t>4</w:t>
      </w:r>
      <w:r w:rsidRPr="00E607C5">
        <w:rPr>
          <w:color w:themeColor="text1" w:val="000000"/>
          <w:lang w:val="hr-HR"/>
        </w:rPr>
        <w:t xml:space="preserve">. </w:t>
      </w:r>
      <w:r w:rsidR="00152228">
        <w:rPr>
          <w:color w:themeColor="text1" w:val="000000"/>
          <w:lang w:val="hr-HR"/>
        </w:rPr>
        <w:t>siječnja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52228">
        <w:rPr>
          <w:color w:themeColor="text1" w:val="000000"/>
          <w:lang w:val="hr-HR"/>
        </w:rPr>
        <w:t>6</w:t>
      </w:r>
      <w:r w:rsidRPr="00831B5B">
        <w:rPr>
          <w:lang w:val="hr-HR"/>
        </w:rPr>
        <w:t xml:space="preserve">. godine podnio zahtjev za provedbu skraćenog stečajnog postupka nad dužnikom </w:t>
      </w:r>
      <w:r w:rsidR="00152228">
        <w:rPr>
          <w:color w:themeColor="text1" w:val="000000"/>
        </w:rPr>
        <w:t xml:space="preserve">BORASA </w:t>
      </w:r>
      <w:proofErr w:type="spellStart"/>
      <w:r w:rsidR="00152228">
        <w:rPr>
          <w:color w:themeColor="text1" w:val="000000"/>
        </w:rPr>
        <w:t>d.o.o</w:t>
      </w:r>
      <w:proofErr w:type="spellEnd"/>
      <w:r w:rsidR="00152228">
        <w:rPr>
          <w:color w:themeColor="text1" w:val="000000"/>
        </w:rPr>
        <w:t xml:space="preserve">., </w:t>
      </w:r>
      <w:proofErr w:type="spellStart"/>
      <w:r w:rsidR="00152228">
        <w:rPr>
          <w:color w:themeColor="text1" w:val="000000"/>
        </w:rPr>
        <w:t>Supetar</w:t>
      </w:r>
      <w:proofErr w:type="spellEnd"/>
      <w:r w:rsidR="00152228">
        <w:rPr>
          <w:color w:themeColor="text1" w:val="000000"/>
        </w:rPr>
        <w:t xml:space="preserve">, </w:t>
      </w:r>
      <w:proofErr w:type="spellStart"/>
      <w:r w:rsidR="00152228">
        <w:rPr>
          <w:color w:themeColor="text1" w:val="000000"/>
        </w:rPr>
        <w:t>Trminal</w:t>
      </w:r>
      <w:proofErr w:type="spellEnd"/>
      <w:r w:rsidR="00152228">
        <w:rPr>
          <w:color w:themeColor="text1" w:val="000000"/>
        </w:rPr>
        <w:t xml:space="preserve"> </w:t>
      </w:r>
      <w:proofErr w:type="spellStart"/>
      <w:r w:rsidR="00152228">
        <w:rPr>
          <w:color w:themeColor="text1" w:val="000000"/>
        </w:rPr>
        <w:t>b.b</w:t>
      </w:r>
      <w:proofErr w:type="spellEnd"/>
      <w:r w:rsidR="00152228">
        <w:rPr>
          <w:color w:themeColor="text1" w:val="000000"/>
        </w:rPr>
        <w:t>., OIB: 92466540050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152228" w:rsidRPr="00152228">
        <w:t xml:space="preserve">St/Tt-15/9523-1 </w:t>
      </w:r>
      <w:proofErr w:type="spellStart"/>
      <w:r w:rsidR="00152228" w:rsidRPr="00152228">
        <w:t>od</w:t>
      </w:r>
      <w:proofErr w:type="spellEnd"/>
      <w:r w:rsidR="00152228" w:rsidRPr="00152228">
        <w:t xml:space="preserve"> 17.02.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6261F4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93269">
      <w:t>2</w:t>
    </w:r>
    <w:r w:rsidR="00152228">
      <w:t>6</w:t>
    </w:r>
    <w:r w:rsidR="0094571E">
      <w:t>/201</w:t>
    </w:r>
    <w:r w:rsidR="00152228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152228">
      <w:t>6</w:t>
    </w:r>
    <w:r w:rsidR="009221F6">
      <w:t>/201</w:t>
    </w:r>
    <w:r w:rsidR="0015222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D6FF6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BORASA d.o.o.</izvorni_sadrzaj>
    <derivirana_varijabla naziv="DomainObject.Predmet.ProtustrankaFormated_1">  BORASA d.o.o.</derivirana_varijabla>
  </DomainObject.Predmet.ProtustrankaFormated>
  <DomainObject.Predmet.ProtustrankaFormatedOIB>
    <izvorni_sadrzaj>  BORASA d.o.o., OIB 92466540050</izvorni_sadrzaj>
    <derivirana_varijabla naziv="DomainObject.Predmet.ProtustrankaFormatedOIB_1">  BORASA d.o.o., OIB 92466540050</derivirana_varijabla>
  </DomainObject.Predmet.ProtustrankaFormatedOIB>
  <DomainObject.Predmet.ProtustrankaFormatedWithAdress>
    <izvorni_sadrzaj> BORASA d.o.o., Terminal b.b., 21400 Supetar</izvorni_sadrzaj>
    <derivirana_varijabla naziv="DomainObject.Predmet.ProtustrankaFormatedWithAdress_1"> BORASA d.o.o., Terminal b.b., 21400 Supetar</derivirana_varijabla>
  </DomainObject.Predmet.ProtustrankaFormatedWithAdress>
  <DomainObject.Predmet.ProtustrankaFormatedWithAdressOIB>
    <izvorni_sadrzaj> BORASA d.o.o., OIB 92466540050, Terminal b.b., 21400 Supetar</izvorni_sadrzaj>
    <derivirana_varijabla naziv="DomainObject.Predmet.ProtustrankaFormatedWithAdressOIB_1"> BORASA d.o.o., OIB 92466540050, Terminal b.b., 21400 Supetar</derivirana_varijabla>
  </DomainObject.Predmet.ProtustrankaFormatedWithAdressOIB>
  <DomainObject.Predmet.ProtustrankaWithAdress>
    <izvorni_sadrzaj>BORASA d.o.o. Terminal b.b., 21400 Supetar</izvorni_sadrzaj>
    <derivirana_varijabla naziv="DomainObject.Predmet.ProtustrankaWithAdress_1">BORASA d.o.o. Terminal b.b., 21400 Supetar</derivirana_varijabla>
  </DomainObject.Predmet.ProtustrankaWithAdress>
  <DomainObject.Predmet.ProtustrankaWithAdressOIB>
    <izvorni_sadrzaj>BORASA d.o.o., OIB 92466540050, Terminal b.b., 21400 Supetar</izvorni_sadrzaj>
    <derivirana_varijabla naziv="DomainObject.Predmet.ProtustrankaWithAdressOIB_1">BORASA d.o.o., OIB 92466540050, Terminal b.b., 21400 Supetar</derivirana_varijabla>
  </DomainObject.Predmet.ProtustrankaWithAdressOIB>
  <DomainObject.Predmet.ProtustrankaNazivFormated>
    <izvorni_sadrzaj>BORASA d.o.o.</izvorni_sadrzaj>
    <derivirana_varijabla naziv="DomainObject.Predmet.ProtustrankaNazivFormated_1">BORASA d.o.o.</derivirana_varijabla>
  </DomainObject.Predmet.ProtustrankaNazivFormated>
  <DomainObject.Predmet.ProtustrankaNazivFormatedOIB>
    <izvorni_sadrzaj>BORASA d.o.o., OIB 92466540050</izvorni_sadrzaj>
    <derivirana_varijabla naziv="DomainObject.Predmet.ProtustrankaNazivFormatedOIB_1">BORASA d.o.o., OIB 92466540050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16095.16</izvorni_sadrzaj>
    <derivirana_varijabla naziv="DomainObject.Predmet.TrenutnaVrijednost_1">16095.16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BORASA d.o.o.</item>
    </izvorni_sadrzaj>
    <derivirana_varijabla naziv="DomainObject.Predmet.ProtuStrankaListFormated_1">
      <item>BORASA d.o.o.</item>
    </derivirana_varijabla>
  </DomainObject.Predmet.ProtuStrankaListFormated>
  <DomainObject.Predmet.ProtuStrankaListFormatedOIB>
    <izvorni_sadrzaj>
      <item>BORASA d.o.o., OIB 92466540050</item>
    </izvorni_sadrzaj>
    <derivirana_varijabla naziv="DomainObject.Predmet.ProtuStrankaListFormatedOIB_1">
      <item>BORASA d.o.o., OIB 92466540050</item>
    </derivirana_varijabla>
  </DomainObject.Predmet.ProtuStrankaListFormatedOIB>
  <DomainObject.Predmet.ProtuStrankaListFormatedWithAdress>
    <izvorni_sadrzaj>
      <item>BORASA d.o.o., Terminal b.b., 21400 Supetar</item>
    </izvorni_sadrzaj>
    <derivirana_varijabla naziv="DomainObject.Predmet.ProtuStrankaListFormatedWithAdress_1">
      <item>BORASA d.o.o., Terminal b.b., 21400 Supetar</item>
    </derivirana_varijabla>
  </DomainObject.Predmet.ProtuStrankaListFormatedWithAdress>
  <DomainObject.Predmet.ProtuStrankaListFormatedWithAdressOIB>
    <izvorni_sadrzaj>
      <item>BORASA d.o.o., OIB 92466540050, Terminal b.b., 21400 Supetar</item>
    </izvorni_sadrzaj>
    <derivirana_varijabla naziv="DomainObject.Predmet.ProtuStrankaListFormatedWithAdressOIB_1">
      <item>BORASA d.o.o., OIB 92466540050, Terminal b.b., 21400 Supetar</item>
    </derivirana_varijabla>
  </DomainObject.Predmet.ProtuStrankaListFormatedWithAdressOIB>
  <DomainObject.Predmet.ProtuStrankaListNazivFormated>
    <izvorni_sadrzaj>
      <item>BORASA d.o.o.</item>
    </izvorni_sadrzaj>
    <derivirana_varijabla naziv="DomainObject.Predmet.ProtuStrankaListNazivFormated_1">
      <item>BORASA d.o.o.</item>
    </derivirana_varijabla>
  </DomainObject.Predmet.ProtuStrankaListNazivFormated>
  <DomainObject.Predmet.ProtuStrankaListNazivFormatedOIB>
    <izvorni_sadrzaj>
      <item>BORASA d.o.o., OIB 92466540050</item>
    </izvorni_sadrzaj>
    <derivirana_varijabla naziv="DomainObject.Predmet.ProtuStrankaListNazivFormatedOIB_1">
      <item>BORASA d.o.o., OIB 92466540050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BORASA d.o.o.</izvorni_sadrzaj>
    <derivirana_varijabla naziv="DomainObject.Predmet.ProtustrankaIDrugi_1">BORASA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BORASA d.o.o., OIB 92466540050, Terminal b.b., 21400 Supetar</izvorni_sadrzaj>
    <derivirana_varijabla naziv="DomainObject.Predmet.ProtustrankaIDrugiAdressOIB_1">BORASA d.o.o., OIB 92466540050, Terminal b.b.,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BORASA d.o.o.</item>
      <item>FINANCIJSKA AGENCIJA,RC SPLIT</item>
    </izvorni_sadrzaj>
    <derivirana_varijabla naziv="DomainObject.Predmet.SudioniciListNaziv_1">
      <item>BORASA d.o.o.</item>
      <item>FINANCIJSKA AGENCIJA,RC SPLIT</item>
    </derivirana_varijabla>
  </DomainObject.Predmet.SudioniciListNaziv>
  <DomainObject.Predmet.SudioniciListAdressOIB>
    <izvorni_sadrzaj>
      <item>BORASA d.o.o., OIB 92466540050, Terminal b.b.,21400 Supetar</item>
      <item>FINANCIJSKA AGENCIJA,RC SPLIT, OIB 85821130368, Mažuranićevo šetalište 24b,21000 Split</item>
    </izvorni_sadrzaj>
    <derivirana_varijabla naziv="DomainObject.Predmet.SudioniciListAdressOIB_1">
      <item>BORASA d.o.o., OIB 92466540050, Terminal b.b.,21400 Supetar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92466540050</item>
      <item>, OIB 85821130368</item>
    </izvorni_sadrzaj>
    <derivirana_varijabla naziv="DomainObject.Predmet.SudioniciListNazivOIB_1">
      <item>, OIB 92466540050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23460-0540-486F-B50B-FED908CC2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2075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2016-06-09T07:23:00Z</cp:lastPrinted>
  <dcterms:modified xmlns:xsi="http://www.w3.org/2001/XMLSchema-instance" xsi:type="dcterms:W3CDTF">2016-06-09T07:27:00Z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