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68c6" w14:paraId="0fe68c6" w:rsidRDefault="00BA5290" w:rsidP="006A5980" w:rsidR="00BA5290" w:rsidRPr="000379C2">
      <w:pPr>
        <w15:collapsed w:val="false"/>
        <w:rPr>
          <w:rFonts w:cs="Tahoma" w:hAnsi="Arial" w:ascii="Arial"/>
          <w:b/>
          <w:sz w:val="22"/>
          <w:szCs w:val="22"/>
        </w:rPr>
      </w:pPr>
      <w:bookmarkStart w:name="_GoBack" w:id="0"/>
      <w:bookmarkEnd w:id="0"/>
      <w:r w:rsidRPr="000379C2">
        <w:rPr>
          <w:rFonts w:cs="Tahoma" w:hAnsi="Arial" w:ascii="Arial"/>
          <w:b/>
          <w:sz w:val="22"/>
          <w:szCs w:val="22"/>
        </w:rPr>
        <w:t>STEČAJNA UPRAVITELJICA</w:t>
      </w:r>
    </w:p>
    <w:p w:rsidRDefault="006A5980" w:rsidP="006A5980" w:rsidR="006A5980" w:rsidRPr="000379C2">
      <w:pPr>
        <w:rPr>
          <w:rFonts w:cs="Tahoma" w:hAnsi="Arial" w:ascii="Arial"/>
          <w:b/>
          <w:sz w:val="22"/>
          <w:szCs w:val="22"/>
        </w:rPr>
      </w:pPr>
      <w:r w:rsidRPr="000379C2">
        <w:rPr>
          <w:rFonts w:cs="Tahoma" w:hAnsi="Arial" w:ascii="Arial"/>
          <w:b/>
          <w:sz w:val="22"/>
          <w:szCs w:val="22"/>
        </w:rPr>
        <w:t>MARIJANA SABLJIĆ</w:t>
      </w:r>
    </w:p>
    <w:p w:rsidRDefault="00BA5290" w:rsidP="006A5980" w:rsidR="006A5980" w:rsidRPr="000379C2">
      <w:pPr>
        <w:rPr>
          <w:rFonts w:cs="Tahoma" w:hAnsi="Arial" w:ascii="Arial"/>
          <w:sz w:val="22"/>
          <w:szCs w:val="22"/>
        </w:rPr>
      </w:pPr>
      <w:r w:rsidRPr="000379C2">
        <w:rPr>
          <w:rFonts w:cs="Tahoma" w:hAnsi="Arial" w:ascii="Arial"/>
          <w:sz w:val="22"/>
          <w:szCs w:val="22"/>
        </w:rPr>
        <w:t>Ulica grada Chicaga 18</w:t>
      </w:r>
      <w:r w:rsidR="006A5980" w:rsidRPr="000379C2">
        <w:rPr>
          <w:rFonts w:cs="Tahoma" w:hAnsi="Arial" w:ascii="Arial"/>
          <w:sz w:val="22"/>
          <w:szCs w:val="22"/>
        </w:rPr>
        <w:t>, 10000 Zagreb</w:t>
      </w:r>
    </w:p>
    <w:p w:rsidRDefault="00BA5290" w:rsidP="006A5980" w:rsidR="006A5980" w:rsidRPr="000379C2">
      <w:pPr>
        <w:rPr>
          <w:rFonts w:cs="Tahoma" w:hAnsi="Arial" w:ascii="Arial"/>
          <w:sz w:val="22"/>
          <w:szCs w:val="22"/>
        </w:rPr>
      </w:pPr>
      <w:r w:rsidRPr="000379C2">
        <w:rPr>
          <w:rFonts w:cs="Tahoma" w:hAnsi="Arial" w:ascii="Arial"/>
          <w:sz w:val="22"/>
          <w:szCs w:val="22"/>
        </w:rPr>
        <w:t>Gsm:  +</w:t>
      </w:r>
      <w:r w:rsidR="006A5980" w:rsidRPr="000379C2">
        <w:rPr>
          <w:rFonts w:cs="Tahoma" w:hAnsi="Arial" w:ascii="Arial"/>
          <w:sz w:val="22"/>
          <w:szCs w:val="22"/>
        </w:rPr>
        <w:t xml:space="preserve">385 </w:t>
      </w:r>
      <w:r w:rsidRPr="000379C2">
        <w:rPr>
          <w:rFonts w:cs="Tahoma" w:hAnsi="Arial" w:ascii="Arial"/>
          <w:sz w:val="22"/>
          <w:szCs w:val="22"/>
        </w:rPr>
        <w:t>99 6971 399</w:t>
      </w:r>
      <w:r w:rsidR="006A5980" w:rsidRPr="000379C2">
        <w:rPr>
          <w:rFonts w:cs="Tahoma" w:hAnsi="Arial" w:ascii="Arial"/>
          <w:sz w:val="22"/>
          <w:szCs w:val="22"/>
        </w:rPr>
        <w:t xml:space="preserve"> </w:t>
      </w:r>
    </w:p>
    <w:p w:rsidRDefault="006A5980" w:rsidP="006A5980" w:rsidR="006A5980" w:rsidRPr="000379C2">
      <w:pPr>
        <w:rPr>
          <w:rFonts w:cs="Tahoma" w:hAnsi="Arial" w:ascii="Arial"/>
          <w:sz w:val="22"/>
          <w:szCs w:val="22"/>
        </w:rPr>
      </w:pPr>
      <w:r w:rsidRPr="000379C2">
        <w:rPr>
          <w:rFonts w:cs="Tahoma" w:hAnsi="Arial" w:ascii="Arial"/>
          <w:sz w:val="22"/>
          <w:szCs w:val="22"/>
        </w:rPr>
        <w:t xml:space="preserve">e-mail: </w:t>
      </w:r>
      <w:r w:rsidR="00BA5290" w:rsidRPr="000379C2">
        <w:rPr>
          <w:rFonts w:cs="Tahoma" w:hAnsi="Arial" w:ascii="Arial"/>
          <w:sz w:val="22"/>
          <w:szCs w:val="22"/>
        </w:rPr>
        <w:t>marijana@odvjetnica-</w:t>
      </w:r>
      <w:r w:rsidRPr="000379C2">
        <w:rPr>
          <w:rFonts w:cs="Tahoma" w:hAnsi="Arial" w:ascii="Arial"/>
          <w:sz w:val="22"/>
          <w:szCs w:val="22"/>
        </w:rPr>
        <w:t>sabljic.hr</w:t>
      </w:r>
    </w:p>
    <w:p w:rsidRDefault="00EF5283" w:rsidP="006A5980" w:rsidR="006A5980" w:rsidRPr="000379C2">
      <w:pPr>
        <w:rPr>
          <w:rFonts w:cs="Tahoma" w:hAnsi="Arial" w:ascii="Arial"/>
          <w:b/>
          <w:bCs/>
          <w:sz w:val="22"/>
          <w:szCs w:val="22"/>
        </w:rPr>
      </w:pPr>
      <w:r>
        <w:rPr>
          <w:rFonts w:cs="Tahoma" w:hAnsi="Arial" w:ascii="Arial"/>
          <w:b/>
          <w:bCs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hralign="right" o:hrpct="0.0" o:hr="t" id="_x0000_i1025" style="width:533.6pt;height:2.5pt" type="#_x0000_t75">
            <v:imagedata r:id="rId9" o:title="BD21448_"/>
          </v:shape>
        </w:pict>
      </w:r>
    </w:p>
    <w:p w:rsidRDefault="006A5980" w:rsidP="006A5980" w:rsidR="006A5980" w:rsidRPr="000379C2">
      <w:pPr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0379C2">
      <w:pPr>
        <w:rPr>
          <w:rFonts w:cs="Tahoma" w:hAnsi="Arial" w:ascii="Arial"/>
          <w:bCs/>
          <w:sz w:val="22"/>
          <w:szCs w:val="22"/>
        </w:rPr>
      </w:pPr>
      <w:r w:rsidRPr="000379C2">
        <w:rPr>
          <w:rFonts w:cs="Tahoma" w:hAnsi="Arial" w:ascii="Arial"/>
          <w:bCs/>
          <w:sz w:val="22"/>
          <w:szCs w:val="22"/>
        </w:rPr>
        <w:t>REPUBLIKA HRVATSKA</w:t>
      </w:r>
    </w:p>
    <w:p w:rsidRDefault="006A5980" w:rsidP="006A5980" w:rsidR="006A5980" w:rsidRPr="000379C2">
      <w:pPr>
        <w:rPr>
          <w:rFonts w:cs="Tahoma" w:hAnsi="Arial" w:ascii="Arial"/>
          <w:bCs/>
          <w:sz w:val="22"/>
          <w:szCs w:val="22"/>
        </w:rPr>
      </w:pPr>
      <w:r w:rsidRPr="000379C2">
        <w:rPr>
          <w:rFonts w:cs="Tahoma" w:hAnsi="Arial" w:ascii="Arial"/>
          <w:bCs/>
          <w:sz w:val="22"/>
          <w:szCs w:val="22"/>
        </w:rPr>
        <w:t>TRGOVAČKI SUD U ZAGREBU</w:t>
      </w:r>
    </w:p>
    <w:p w:rsidRDefault="006A5980" w:rsidP="006A5980" w:rsidR="006A5980" w:rsidRPr="000379C2">
      <w:pPr>
        <w:jc w:val="right"/>
        <w:rPr>
          <w:rFonts w:hAnsi="Arial" w:ascii="Arial"/>
          <w:sz w:val="22"/>
        </w:rPr>
      </w:pPr>
    </w:p>
    <w:p w:rsidRDefault="00B7720C" w:rsidP="006A5980" w:rsidR="00B7720C" w:rsidRPr="000379C2">
      <w:pPr>
        <w:jc w:val="right"/>
        <w:rPr>
          <w:rFonts w:hAnsi="Arial" w:ascii="Arial"/>
          <w:sz w:val="22"/>
        </w:rPr>
      </w:pPr>
    </w:p>
    <w:p w:rsidRDefault="00B7720C" w:rsidP="00B7720C" w:rsidR="00B7720C" w:rsidRPr="000379C2">
      <w:pPr>
        <w:jc w:val="right"/>
        <w:rPr>
          <w:rFonts w:hAnsi="Arial" w:ascii="Arial"/>
          <w:sz w:val="22"/>
        </w:rPr>
      </w:pPr>
      <w:r w:rsidRPr="000379C2">
        <w:rPr>
          <w:rFonts w:hAnsi="Arial" w:ascii="Arial"/>
          <w:sz w:val="22"/>
        </w:rPr>
        <w:t>Poslovni broj:St-4353/2016</w:t>
      </w:r>
    </w:p>
    <w:p w:rsidRDefault="00B7720C" w:rsidP="00B7720C" w:rsidR="00B7720C" w:rsidRPr="000379C2">
      <w:pPr>
        <w:jc w:val="both"/>
        <w:rPr>
          <w:rFonts w:hAnsi="Arial" w:ascii="Arial"/>
          <w:sz w:val="22"/>
        </w:rPr>
      </w:pPr>
    </w:p>
    <w:p w:rsidRDefault="00B7720C" w:rsidP="00B7720C" w:rsidR="00B7720C" w:rsidRPr="000379C2">
      <w:pPr>
        <w:jc w:val="both"/>
        <w:rPr>
          <w:rFonts w:hAnsi="Arial" w:ascii="Arial"/>
          <w:sz w:val="22"/>
        </w:rPr>
      </w:pPr>
    </w:p>
    <w:p w:rsidRDefault="00B7720C" w:rsidP="00B7720C" w:rsidR="00B7720C" w:rsidRPr="000379C2">
      <w:pPr>
        <w:jc w:val="both"/>
        <w:rPr>
          <w:rFonts w:hAnsi="Arial" w:ascii="Arial"/>
          <w:b/>
          <w:sz w:val="22"/>
        </w:rPr>
      </w:pPr>
      <w:r w:rsidRPr="000379C2">
        <w:rPr>
          <w:rFonts w:hAnsi="Arial" w:ascii="Arial"/>
          <w:sz w:val="22"/>
        </w:rPr>
        <w:t xml:space="preserve">Dužnik: </w:t>
      </w:r>
      <w:r w:rsidRPr="000379C2">
        <w:rPr>
          <w:rFonts w:hAnsi="Arial" w:ascii="Arial"/>
          <w:b/>
          <w:sz w:val="22"/>
        </w:rPr>
        <w:t>Stečajna masa iza K. M. INSTALACIJE d.o.o.</w:t>
      </w:r>
      <w:r w:rsidRPr="000379C2">
        <w:rPr>
          <w:rFonts w:hAnsi="Arial" w:ascii="Arial"/>
          <w:sz w:val="22"/>
        </w:rPr>
        <w:t xml:space="preserve"> </w:t>
      </w:r>
      <w:r w:rsidRPr="000379C2">
        <w:rPr>
          <w:rFonts w:hAnsi="Arial" w:ascii="Arial"/>
          <w:b/>
          <w:sz w:val="22"/>
        </w:rPr>
        <w:t>u stečaju</w:t>
      </w:r>
      <w:r w:rsidRPr="000379C2">
        <w:rPr>
          <w:rFonts w:hAnsi="Arial" w:ascii="Arial"/>
          <w:sz w:val="22"/>
        </w:rPr>
        <w:t xml:space="preserve"> Zagreb, OIB 43612809044</w:t>
      </w:r>
      <w:r w:rsidRPr="000379C2">
        <w:rPr>
          <w:rFonts w:cs="Tahoma" w:hAnsi="Arial" w:ascii="Arial"/>
          <w:bCs/>
          <w:sz w:val="22"/>
        </w:rPr>
        <w:t>, sa sjedištem u Zagrebu, Ulica grada Chicaga 18</w:t>
      </w:r>
    </w:p>
    <w:p w:rsidRDefault="006A5980" w:rsidP="006A5980" w:rsidR="006A5980" w:rsidRPr="000379C2">
      <w:pPr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0379C2">
      <w:pPr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0379C2">
      <w:pPr>
        <w:jc w:val="both"/>
        <w:rPr>
          <w:rFonts w:hAnsi="Arial" w:ascii="Arial"/>
          <w:b/>
          <w:sz w:val="22"/>
          <w:szCs w:val="28"/>
        </w:rPr>
      </w:pPr>
      <w:r w:rsidRPr="000379C2">
        <w:rPr>
          <w:rFonts w:cs="Tahoma" w:hAnsi="Arial" w:ascii="Arial"/>
          <w:bCs/>
          <w:sz w:val="22"/>
          <w:szCs w:val="22"/>
        </w:rPr>
        <w:t xml:space="preserve">Predmet: </w:t>
      </w:r>
      <w:r w:rsidRPr="000379C2">
        <w:rPr>
          <w:rFonts w:hAnsi="Arial" w:ascii="Arial"/>
          <w:b/>
          <w:sz w:val="22"/>
          <w:szCs w:val="28"/>
        </w:rPr>
        <w:t xml:space="preserve">Izvješće </w:t>
      </w:r>
      <w:r w:rsidR="00B7720C" w:rsidRPr="000379C2">
        <w:rPr>
          <w:rFonts w:hAnsi="Arial" w:ascii="Arial"/>
          <w:b/>
          <w:sz w:val="22"/>
          <w:szCs w:val="28"/>
        </w:rPr>
        <w:t>stečajnog upravitelja</w:t>
      </w:r>
    </w:p>
    <w:p w:rsidRDefault="006A5980" w:rsidP="006A5980" w:rsidR="006A5980" w:rsidRPr="000379C2">
      <w:pPr>
        <w:pStyle w:val="Podnoje"/>
        <w:jc w:val="both"/>
        <w:rPr>
          <w:rFonts w:hAnsi="Arial" w:ascii="Arial"/>
          <w:sz w:val="22"/>
          <w:szCs w:val="22"/>
          <w:lang w:val="hr-HR"/>
        </w:rPr>
      </w:pPr>
    </w:p>
    <w:p w:rsidRDefault="006A5980" w:rsidP="006A5980" w:rsidR="006A5980" w:rsidRPr="000379C2">
      <w:pPr>
        <w:pStyle w:val="Podnoje"/>
        <w:jc w:val="both"/>
        <w:rPr>
          <w:rFonts w:hAnsi="Arial" w:ascii="Arial"/>
          <w:sz w:val="22"/>
          <w:szCs w:val="22"/>
          <w:lang w:val="hr-HR"/>
        </w:rPr>
      </w:pPr>
    </w:p>
    <w:p w:rsidRDefault="006A5980" w:rsidP="006A5980" w:rsidR="006A5980" w:rsidRPr="000379C2">
      <w:pPr>
        <w:pStyle w:val="Podnoje"/>
        <w:jc w:val="both"/>
        <w:rPr>
          <w:rFonts w:hAnsi="Arial" w:ascii="Arial"/>
          <w:sz w:val="22"/>
          <w:szCs w:val="22"/>
          <w:lang w:val="hr-HR"/>
        </w:rPr>
      </w:pPr>
    </w:p>
    <w:p w:rsidRDefault="006A5980" w:rsidP="006A5980" w:rsidR="006A5980" w:rsidRPr="000379C2">
      <w:pPr>
        <w:jc w:val="both"/>
        <w:rPr>
          <w:rFonts w:hAnsi="Arial" w:ascii="Arial"/>
          <w:bCs/>
          <w:sz w:val="22"/>
        </w:rPr>
      </w:pPr>
      <w:r w:rsidRPr="000379C2">
        <w:rPr>
          <w:rFonts w:hAnsi="Arial" w:ascii="Arial"/>
          <w:bCs/>
          <w:sz w:val="22"/>
        </w:rPr>
        <w:t xml:space="preserve">Ispitno i izvještajno ročište </w:t>
      </w:r>
      <w:r w:rsidR="00B7720C" w:rsidRPr="000379C2">
        <w:rPr>
          <w:rFonts w:hAnsi="Arial" w:ascii="Arial"/>
          <w:bCs/>
          <w:sz w:val="22"/>
        </w:rPr>
        <w:t>11</w:t>
      </w:r>
      <w:r w:rsidRPr="000379C2">
        <w:rPr>
          <w:rFonts w:hAnsi="Arial" w:ascii="Arial"/>
          <w:bCs/>
          <w:sz w:val="22"/>
        </w:rPr>
        <w:t xml:space="preserve">. </w:t>
      </w:r>
      <w:r w:rsidR="00B7720C" w:rsidRPr="000379C2">
        <w:rPr>
          <w:rFonts w:hAnsi="Arial" w:ascii="Arial"/>
          <w:bCs/>
          <w:sz w:val="22"/>
        </w:rPr>
        <w:t>srpnja</w:t>
      </w:r>
      <w:r w:rsidRPr="000379C2">
        <w:rPr>
          <w:rFonts w:hAnsi="Arial" w:ascii="Arial"/>
          <w:bCs/>
          <w:sz w:val="22"/>
        </w:rPr>
        <w:t xml:space="preserve"> 2018. godine</w:t>
      </w:r>
    </w:p>
    <w:p w:rsidRDefault="006A5980" w:rsidP="006A5980" w:rsidR="006A5980" w:rsidRPr="000379C2">
      <w:pPr>
        <w:jc w:val="both"/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0379C2">
      <w:pPr>
        <w:jc w:val="both"/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0379C2">
      <w:pPr>
        <w:jc w:val="both"/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0379C2">
      <w:pPr>
        <w:pStyle w:val="Naslov2"/>
        <w:rPr>
          <w:rFonts w:hAnsi="Arial" w:ascii="Arial"/>
          <w:sz w:val="22"/>
          <w:szCs w:val="22"/>
        </w:rPr>
      </w:pPr>
      <w:r w:rsidRPr="000379C2">
        <w:rPr>
          <w:rFonts w:hAnsi="Arial" w:ascii="Arial"/>
          <w:sz w:val="22"/>
          <w:szCs w:val="22"/>
        </w:rPr>
        <w:t>I.</w:t>
      </w:r>
      <w:r w:rsidRPr="000379C2">
        <w:rPr>
          <w:rFonts w:hAnsi="Arial" w:ascii="Arial"/>
          <w:sz w:val="22"/>
          <w:szCs w:val="22"/>
        </w:rPr>
        <w:tab/>
      </w:r>
      <w:r w:rsidRPr="000379C2">
        <w:rPr>
          <w:rFonts w:hAnsi="Arial" w:ascii="Arial"/>
          <w:caps/>
          <w:sz w:val="22"/>
          <w:szCs w:val="22"/>
        </w:rPr>
        <w:t>Uvod</w:t>
      </w:r>
    </w:p>
    <w:p w:rsidRDefault="006A5980" w:rsidP="006A5980" w:rsidR="006A5980" w:rsidRPr="000379C2">
      <w:pPr>
        <w:jc w:val="both"/>
        <w:rPr>
          <w:rFonts w:hAnsi="Arial" w:ascii="Arial"/>
          <w:sz w:val="22"/>
          <w:szCs w:val="22"/>
        </w:rPr>
      </w:pPr>
    </w:p>
    <w:p w:rsidRDefault="006A5980" w:rsidP="00B7720C" w:rsidR="006A5980" w:rsidRPr="000379C2">
      <w:pPr>
        <w:jc w:val="both"/>
        <w:rPr>
          <w:rFonts w:hAnsi="Arial" w:ascii="Arial"/>
          <w:sz w:val="22"/>
        </w:rPr>
      </w:pPr>
      <w:r w:rsidRPr="000379C2">
        <w:rPr>
          <w:rFonts w:hAnsi="Arial" w:ascii="Arial"/>
          <w:sz w:val="22"/>
          <w:szCs w:val="22"/>
        </w:rPr>
        <w:t xml:space="preserve">Rješenjem Trgovačkog suda u Zagrebu, </w:t>
      </w:r>
      <w:r w:rsidR="00B7720C" w:rsidRPr="000379C2">
        <w:rPr>
          <w:rFonts w:hAnsi="Arial" w:ascii="Arial"/>
          <w:sz w:val="22"/>
        </w:rPr>
        <w:t xml:space="preserve">posl. br. St-4353/16-15 od 11. kolovoza 2017. istovremeno je otvoren i zaključen stečajni postupak nad dužnikom K. M. INSTALACIJE d. o. o. Zagreb, Trakošćanska 2, OIB 24563393614, koji je, potom, brisan iz sudskog registra. Rješenjem </w:t>
      </w:r>
      <w:r w:rsidRPr="000379C2">
        <w:rPr>
          <w:rFonts w:hAnsi="Arial" w:ascii="Arial"/>
          <w:sz w:val="22"/>
          <w:szCs w:val="22"/>
        </w:rPr>
        <w:t xml:space="preserve">od </w:t>
      </w:r>
      <w:r w:rsidR="00B7720C" w:rsidRPr="000379C2">
        <w:rPr>
          <w:rFonts w:hAnsi="Arial" w:ascii="Arial"/>
          <w:sz w:val="22"/>
          <w:szCs w:val="22"/>
        </w:rPr>
        <w:t>23</w:t>
      </w:r>
      <w:r w:rsidRPr="000379C2">
        <w:rPr>
          <w:rFonts w:hAnsi="Arial" w:ascii="Arial"/>
          <w:sz w:val="22"/>
          <w:szCs w:val="22"/>
        </w:rPr>
        <w:t xml:space="preserve">. </w:t>
      </w:r>
      <w:r w:rsidR="00B7720C" w:rsidRPr="000379C2">
        <w:rPr>
          <w:rFonts w:hAnsi="Arial" w:ascii="Arial"/>
          <w:sz w:val="22"/>
          <w:szCs w:val="22"/>
        </w:rPr>
        <w:t>svibnja</w:t>
      </w:r>
      <w:r w:rsidR="00BA5290" w:rsidRPr="000379C2">
        <w:rPr>
          <w:rFonts w:hAnsi="Arial" w:ascii="Arial"/>
          <w:sz w:val="22"/>
          <w:szCs w:val="22"/>
        </w:rPr>
        <w:t xml:space="preserve"> 2018</w:t>
      </w:r>
      <w:r w:rsidR="00B7720C" w:rsidRPr="000379C2">
        <w:rPr>
          <w:rFonts w:hAnsi="Arial" w:ascii="Arial"/>
          <w:sz w:val="22"/>
          <w:szCs w:val="22"/>
        </w:rPr>
        <w:t>. godine, pod</w:t>
      </w:r>
      <w:r w:rsidR="00B7720C" w:rsidRPr="000379C2">
        <w:rPr>
          <w:rFonts w:hAnsi="Arial" w:ascii="Arial"/>
          <w:sz w:val="22"/>
        </w:rPr>
        <w:t xml:space="preserve"> </w:t>
      </w:r>
      <w:r w:rsidRPr="000379C2">
        <w:rPr>
          <w:rFonts w:hAnsi="Arial" w:ascii="Arial"/>
          <w:sz w:val="22"/>
          <w:szCs w:val="22"/>
        </w:rPr>
        <w:t>poslovnim brojem St-</w:t>
      </w:r>
      <w:r w:rsidR="00B7720C" w:rsidRPr="000379C2">
        <w:rPr>
          <w:rFonts w:hAnsi="Arial" w:ascii="Arial"/>
          <w:sz w:val="22"/>
          <w:szCs w:val="22"/>
        </w:rPr>
        <w:t>4353</w:t>
      </w:r>
      <w:r w:rsidRPr="000379C2">
        <w:rPr>
          <w:rFonts w:hAnsi="Arial" w:ascii="Arial"/>
          <w:sz w:val="22"/>
          <w:szCs w:val="22"/>
        </w:rPr>
        <w:t xml:space="preserve">/2016 </w:t>
      </w:r>
      <w:r w:rsidR="00B7720C" w:rsidRPr="000379C2">
        <w:rPr>
          <w:rFonts w:hAnsi="Arial" w:ascii="Arial"/>
          <w:sz w:val="22"/>
        </w:rPr>
        <w:t xml:space="preserve">nastavljen je stečajni postupak nad dužnikom Stečajna masa iza K. M. INSTALACIJE d. o. o. u stečaju Zagreb, Ulica grada Chicaga 18, OIB: 43612809044 </w:t>
      </w:r>
      <w:r w:rsidRPr="000379C2">
        <w:rPr>
          <w:rFonts w:hAnsi="Arial" w:ascii="Arial"/>
          <w:sz w:val="22"/>
          <w:szCs w:val="22"/>
        </w:rPr>
        <w:t xml:space="preserve">(u daljnjem tekstu: Stečajni dužnik), </w:t>
      </w:r>
      <w:r w:rsidR="00457CD6">
        <w:rPr>
          <w:rFonts w:hAnsi="Arial" w:ascii="Arial"/>
          <w:sz w:val="22"/>
          <w:szCs w:val="22"/>
        </w:rPr>
        <w:t xml:space="preserve">budući je </w:t>
      </w:r>
      <w:r w:rsidR="00B7720C" w:rsidRPr="000379C2">
        <w:rPr>
          <w:rFonts w:hAnsi="Arial" w:ascii="Arial"/>
          <w:sz w:val="22"/>
        </w:rPr>
        <w:t>naknadno utvrđeno da je dužnik vlasnik nekretnina upisanih u zk.ul.br. 5203 k.o. Zaprešić, i to k.č.br. 3370/6, oranica Ljudevita Vukotinovića  površine 23 m2 i k.č.br. 3370/7, oranica Ljudevita Vukotinovića površine 817 m2, sveukupno površine 840 m2.</w:t>
      </w:r>
    </w:p>
    <w:p w:rsidRDefault="006A5980" w:rsidP="00FB7BC8" w:rsidR="006A5980" w:rsidRPr="000379C2">
      <w:pPr>
        <w:pStyle w:val="Tijeloteksta"/>
        <w:rPr>
          <w:rFonts w:eastAsia="Cambria" w:hAnsi="Arial" w:ascii="Arial"/>
          <w:sz w:val="22"/>
          <w:szCs w:val="16"/>
          <w:shd w:fill="F8F8F8" w:color="auto" w:val="clear"/>
        </w:rPr>
      </w:pPr>
    </w:p>
    <w:p w:rsidRDefault="006A5980" w:rsidP="006A5980" w:rsidR="006A5980" w:rsidRPr="000379C2">
      <w:pPr>
        <w:jc w:val="both"/>
        <w:rPr>
          <w:rFonts w:eastAsia="Cambria" w:hAnsi="Arial" w:ascii="Arial"/>
          <w:sz w:val="22"/>
          <w:szCs w:val="16"/>
          <w:shd w:fill="F8F8F8" w:color="auto" w:val="clear"/>
          <w:lang w:eastAsia="en-US"/>
        </w:rPr>
      </w:pPr>
    </w:p>
    <w:p w:rsidRDefault="00FB7BC8" w:rsidP="006A5980" w:rsidR="006A5980" w:rsidRPr="000379C2">
      <w:pPr>
        <w:ind w:firstLine="720"/>
        <w:jc w:val="both"/>
        <w:rPr>
          <w:rFonts w:hAnsi="Arial" w:ascii="Arial"/>
          <w:sz w:val="22"/>
          <w:shd w:fill="FFFFFF" w:color="auto" w:val="clear"/>
        </w:rPr>
      </w:pPr>
      <w:r w:rsidRPr="000379C2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Dana 28</w:t>
      </w:r>
      <w:r w:rsidR="006A5980" w:rsidRPr="000379C2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. </w:t>
      </w:r>
      <w:r w:rsidRPr="000379C2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svibnja</w:t>
      </w:r>
      <w:r w:rsidR="006A5980" w:rsidRPr="000379C2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 2018. godine je pozvana odgovorna osoba g. </w:t>
      </w:r>
      <w:r w:rsidRPr="000379C2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Mladen Kelemen</w:t>
      </w:r>
      <w:r w:rsidR="006A5980" w:rsidRPr="000379C2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 da mi </w:t>
      </w:r>
      <w:r w:rsidR="006A5980" w:rsidRPr="000379C2">
        <w:rPr>
          <w:rFonts w:hAnsi="Arial" w:ascii="Arial"/>
          <w:sz w:val="22"/>
          <w:shd w:fill="FFFFFF" w:color="auto" w:val="clear"/>
        </w:rPr>
        <w:t>bez odgode dostavi prokazni popis imovine u kojem će navesti:</w:t>
      </w:r>
    </w:p>
    <w:p w:rsidRDefault="006A5980" w:rsidP="006A5980" w:rsidR="006A5980" w:rsidRPr="000379C2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0379C2">
        <w:rPr>
          <w:rFonts w:hAnsi="Arial" w:ascii="Arial"/>
          <w:sz w:val="22"/>
        </w:rPr>
        <w:t xml:space="preserve">gdje se nalaze pojedine stvari koje čine </w:t>
      </w:r>
      <w:r w:rsidR="00FB7BC8" w:rsidRPr="000379C2">
        <w:rPr>
          <w:rFonts w:hAnsi="Arial" w:ascii="Arial"/>
          <w:sz w:val="22"/>
        </w:rPr>
        <w:t>stečajnu masu</w:t>
      </w:r>
      <w:r w:rsidRPr="000379C2">
        <w:rPr>
          <w:rFonts w:hAnsi="Arial" w:ascii="Arial"/>
          <w:sz w:val="22"/>
        </w:rPr>
        <w:t>;</w:t>
      </w:r>
    </w:p>
    <w:p w:rsidRDefault="006A5980" w:rsidP="006A5980" w:rsidR="006A5980" w:rsidRPr="000379C2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0379C2">
        <w:rPr>
          <w:rFonts w:hAnsi="Arial" w:ascii="Arial"/>
          <w:sz w:val="22"/>
        </w:rPr>
        <w:t>gdje se nalaze i kome pripadaju tuđe stvari na kojima dužnik ima određena imovinska prava;</w:t>
      </w:r>
    </w:p>
    <w:p w:rsidRDefault="006A5980" w:rsidP="006A5980" w:rsidR="006A5980" w:rsidRPr="000379C2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0379C2">
        <w:rPr>
          <w:rFonts w:hAnsi="Arial" w:ascii="Arial"/>
          <w:sz w:val="22"/>
        </w:rPr>
        <w:t>prema kome dužnik ima kakvu novčanu ili koju drugu tražbinu;</w:t>
      </w:r>
    </w:p>
    <w:p w:rsidRDefault="006A5980" w:rsidP="006A5980" w:rsidR="006A5980" w:rsidRPr="000379C2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0379C2">
        <w:rPr>
          <w:rFonts w:hAnsi="Arial" w:ascii="Arial"/>
          <w:sz w:val="22"/>
        </w:rPr>
        <w:t>koja druga prava čine imovinu dužnika;</w:t>
      </w:r>
    </w:p>
    <w:p w:rsidRDefault="006A5980" w:rsidP="006A5980" w:rsidR="006A5980" w:rsidRPr="000379C2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0379C2">
        <w:rPr>
          <w:rFonts w:hAnsi="Arial" w:ascii="Arial"/>
          <w:sz w:val="22"/>
        </w:rPr>
        <w:t xml:space="preserve">ima li dužnik kakvu drugu imovinu. </w:t>
      </w:r>
    </w:p>
    <w:p w:rsidRDefault="006A5980" w:rsidP="006A5980" w:rsidR="006A5980" w:rsidRPr="000379C2">
      <w:pPr>
        <w:pStyle w:val="Odlomakpopisa"/>
        <w:ind w:left="0"/>
        <w:rPr>
          <w:rFonts w:hAnsi="Arial" w:ascii="Arial"/>
          <w:sz w:val="22"/>
        </w:rPr>
      </w:pPr>
    </w:p>
    <w:p w:rsidRDefault="006A5980" w:rsidP="006A5980" w:rsidR="006A5980" w:rsidRPr="000379C2">
      <w:pPr>
        <w:ind w:firstLine="720"/>
        <w:jc w:val="both"/>
        <w:rPr>
          <w:rFonts w:hAnsi="Arial" w:ascii="Arial"/>
          <w:sz w:val="22"/>
          <w:shd w:fill="FFFFFF" w:color="auto" w:val="clear"/>
        </w:rPr>
      </w:pPr>
      <w:r w:rsidRPr="000379C2">
        <w:rPr>
          <w:rFonts w:hAnsi="Arial" w:ascii="Arial"/>
          <w:sz w:val="22"/>
          <w:shd w:fill="FFFFFF" w:color="auto" w:val="clear"/>
        </w:rPr>
        <w:lastRenderedPageBreak/>
        <w:t>Nadalje je pozvan da mi dostavi poslovnu dokumentaciju iz koje će biti vidljivo poslovanje stečajnog dužnika u vremenu koje je prethodilo otvaranju stečajnog postupka, a osobito:</w:t>
      </w:r>
    </w:p>
    <w:p w:rsidRDefault="00FB7BC8" w:rsidP="006A5980" w:rsidR="00D843B9" w:rsidRPr="000379C2">
      <w:pPr>
        <w:pStyle w:val="Odlomakpopisa"/>
        <w:numPr>
          <w:ilvl w:val="0"/>
          <w:numId w:val="7"/>
        </w:numPr>
        <w:rPr>
          <w:rFonts w:hAnsi="Arial" w:ascii="Arial"/>
          <w:sz w:val="22"/>
        </w:rPr>
      </w:pPr>
      <w:r w:rsidRPr="000379C2">
        <w:rPr>
          <w:rFonts w:hAnsi="Arial" w:ascii="Arial"/>
          <w:sz w:val="22"/>
          <w:shd w:fill="FFFFFF" w:color="auto" w:val="clear"/>
        </w:rPr>
        <w:t xml:space="preserve">Bruto bilancu na dan </w:t>
      </w:r>
      <w:r w:rsidR="00D843B9" w:rsidRPr="000379C2">
        <w:rPr>
          <w:rFonts w:hAnsi="Arial" w:ascii="Arial"/>
          <w:sz w:val="22"/>
          <w:shd w:fill="FFFFFF" w:color="auto" w:val="clear"/>
        </w:rPr>
        <w:t>31</w:t>
      </w:r>
      <w:r w:rsidRPr="000379C2">
        <w:rPr>
          <w:rFonts w:hAnsi="Arial" w:ascii="Arial"/>
          <w:sz w:val="22"/>
          <w:shd w:fill="FFFFFF" w:color="auto" w:val="clear"/>
        </w:rPr>
        <w:t>.12.2011.-</w:t>
      </w:r>
      <w:r w:rsidR="00D843B9" w:rsidRPr="000379C2">
        <w:rPr>
          <w:rFonts w:hAnsi="Arial" w:ascii="Arial"/>
          <w:sz w:val="22"/>
          <w:shd w:fill="FFFFFF" w:color="auto" w:val="clear"/>
        </w:rPr>
        <w:t xml:space="preserve"> 10.08.</w:t>
      </w:r>
      <w:r w:rsidRPr="000379C2">
        <w:rPr>
          <w:rFonts w:hAnsi="Arial" w:ascii="Arial"/>
          <w:sz w:val="22"/>
          <w:shd w:fill="FFFFFF" w:color="auto" w:val="clear"/>
        </w:rPr>
        <w:t>2017</w:t>
      </w:r>
      <w:r w:rsidR="006A5980" w:rsidRPr="000379C2">
        <w:rPr>
          <w:rFonts w:hAnsi="Arial" w:ascii="Arial"/>
          <w:sz w:val="22"/>
          <w:shd w:fill="FFFFFF" w:color="auto" w:val="clear"/>
        </w:rPr>
        <w:t>. godine</w:t>
      </w:r>
      <w:r w:rsidR="00A16720" w:rsidRPr="000379C2">
        <w:rPr>
          <w:rFonts w:hAnsi="Arial" w:ascii="Arial"/>
          <w:sz w:val="22"/>
          <w:shd w:fill="FFFFFF" w:color="auto" w:val="clear"/>
        </w:rPr>
        <w:t xml:space="preserve"> </w:t>
      </w:r>
    </w:p>
    <w:p w:rsidRDefault="006A5980" w:rsidP="006A5980" w:rsidR="006A5980" w:rsidRPr="000379C2">
      <w:pPr>
        <w:pStyle w:val="Odlomakpopisa"/>
        <w:numPr>
          <w:ilvl w:val="0"/>
          <w:numId w:val="7"/>
        </w:numPr>
        <w:rPr>
          <w:rFonts w:hAnsi="Arial" w:ascii="Arial"/>
          <w:sz w:val="22"/>
        </w:rPr>
      </w:pPr>
      <w:r w:rsidRPr="000379C2">
        <w:rPr>
          <w:rFonts w:hAnsi="Arial" w:ascii="Arial"/>
          <w:sz w:val="22"/>
          <w:shd w:fill="FFFFFF" w:color="auto" w:val="clear"/>
        </w:rPr>
        <w:t>Popis dugotrajne imovine sa podacima o vrijednostima nabave i otpisa,</w:t>
      </w:r>
    </w:p>
    <w:p w:rsidRDefault="006A5980" w:rsidP="006A5980" w:rsidR="006A5980" w:rsidRPr="000379C2">
      <w:pPr>
        <w:pStyle w:val="Odlomakpopisa"/>
        <w:numPr>
          <w:ilvl w:val="0"/>
          <w:numId w:val="7"/>
        </w:numPr>
        <w:rPr>
          <w:rFonts w:hAnsi="Arial" w:ascii="Arial"/>
          <w:sz w:val="22"/>
        </w:rPr>
      </w:pPr>
      <w:r w:rsidRPr="000379C2">
        <w:rPr>
          <w:rFonts w:hAnsi="Arial" w:ascii="Arial"/>
          <w:sz w:val="22"/>
          <w:shd w:fill="FFFFFF" w:color="auto" w:val="clear"/>
        </w:rPr>
        <w:t>Otvorene stavke kupaca/dobavljača</w:t>
      </w:r>
    </w:p>
    <w:p w:rsidRDefault="00A16720" w:rsidP="00A16720" w:rsidR="00A16720" w:rsidRPr="000379C2">
      <w:pPr>
        <w:pStyle w:val="Odlomakpopisa"/>
        <w:numPr>
          <w:ilvl w:val="0"/>
          <w:numId w:val="7"/>
        </w:numPr>
        <w:jc w:val="both"/>
        <w:rPr>
          <w:rFonts w:hAnsi="Arial" w:ascii="Arial"/>
          <w:sz w:val="22"/>
        </w:rPr>
      </w:pPr>
      <w:r w:rsidRPr="000379C2">
        <w:rPr>
          <w:rFonts w:hAnsi="Arial" w:ascii="Arial"/>
          <w:sz w:val="22"/>
          <w:shd w:fill="FFFFFF" w:color="auto" w:val="clear"/>
        </w:rPr>
        <w:t>Stanje zaliha ako post</w:t>
      </w:r>
      <w:r w:rsidR="00D843B9" w:rsidRPr="000379C2">
        <w:rPr>
          <w:rFonts w:hAnsi="Arial" w:ascii="Arial"/>
          <w:sz w:val="22"/>
          <w:shd w:fill="FFFFFF" w:color="auto" w:val="clear"/>
        </w:rPr>
        <w:t>oje sa popisom na dan 31.12.2011. do</w:t>
      </w:r>
      <w:r w:rsidRPr="000379C2">
        <w:rPr>
          <w:rFonts w:hAnsi="Arial" w:ascii="Arial"/>
          <w:sz w:val="22"/>
          <w:shd w:fill="FFFFFF" w:color="auto" w:val="clear"/>
        </w:rPr>
        <w:t xml:space="preserve"> </w:t>
      </w:r>
      <w:r w:rsidR="00D843B9" w:rsidRPr="000379C2">
        <w:rPr>
          <w:rFonts w:hAnsi="Arial" w:ascii="Arial"/>
          <w:sz w:val="22"/>
          <w:shd w:fill="FFFFFF" w:color="auto" w:val="clear"/>
        </w:rPr>
        <w:t xml:space="preserve">10.08.2017. </w:t>
      </w:r>
      <w:r w:rsidRPr="000379C2">
        <w:rPr>
          <w:rFonts w:hAnsi="Arial" w:ascii="Arial"/>
          <w:sz w:val="22"/>
          <w:shd w:fill="FFFFFF" w:color="auto" w:val="clear"/>
        </w:rPr>
        <w:t>godine,</w:t>
      </w:r>
    </w:p>
    <w:p w:rsidRDefault="00A16720" w:rsidP="00A16720" w:rsidR="00A16720" w:rsidRPr="000379C2">
      <w:pPr>
        <w:pStyle w:val="Odlomakpopisa"/>
        <w:numPr>
          <w:ilvl w:val="0"/>
          <w:numId w:val="7"/>
        </w:numPr>
        <w:jc w:val="both"/>
        <w:rPr>
          <w:rFonts w:hAnsi="Arial" w:ascii="Arial"/>
          <w:sz w:val="22"/>
        </w:rPr>
      </w:pPr>
      <w:r w:rsidRPr="000379C2">
        <w:rPr>
          <w:rFonts w:hAnsi="Arial" w:ascii="Arial"/>
          <w:sz w:val="22"/>
          <w:shd w:fill="FFFFFF" w:color="auto" w:val="clear"/>
        </w:rPr>
        <w:t xml:space="preserve">Dokumentaciju o potraživanjima ili zajmovima, kreditima (ugovori), kao i stanje na dan </w:t>
      </w:r>
      <w:r w:rsidR="00D843B9" w:rsidRPr="000379C2">
        <w:rPr>
          <w:rFonts w:hAnsi="Arial" w:ascii="Arial"/>
          <w:sz w:val="22"/>
          <w:shd w:fill="FFFFFF" w:color="auto" w:val="clear"/>
        </w:rPr>
        <w:t xml:space="preserve">10.08.2017. </w:t>
      </w:r>
      <w:r w:rsidRPr="000379C2">
        <w:rPr>
          <w:rFonts w:hAnsi="Arial" w:ascii="Arial"/>
          <w:sz w:val="22"/>
          <w:shd w:fill="FFFFFF" w:color="auto" w:val="clear"/>
        </w:rPr>
        <w:t>godine,</w:t>
      </w:r>
    </w:p>
    <w:p w:rsidRDefault="00D843B9" w:rsidP="00A16720" w:rsidR="00A16720" w:rsidRPr="000379C2">
      <w:pPr>
        <w:pStyle w:val="Odlomakpopisa"/>
        <w:numPr>
          <w:ilvl w:val="0"/>
          <w:numId w:val="7"/>
        </w:numPr>
        <w:rPr>
          <w:rFonts w:hAnsi="Arial" w:ascii="Arial"/>
          <w:sz w:val="22"/>
        </w:rPr>
      </w:pPr>
      <w:r w:rsidRPr="000379C2">
        <w:rPr>
          <w:rFonts w:hAnsi="Arial" w:ascii="Arial"/>
          <w:sz w:val="22"/>
          <w:shd w:fill="FFFFFF" w:color="auto" w:val="clear"/>
        </w:rPr>
        <w:t>Podaci o zaposlenima budući je iz obrazloženja rješenja od 07. lipnja 2017. godine vidljivo da ima dvoje zaposlenih</w:t>
      </w:r>
      <w:r w:rsidR="00A16720" w:rsidRPr="000379C2">
        <w:rPr>
          <w:rFonts w:hAnsi="Arial" w:ascii="Arial"/>
          <w:sz w:val="22"/>
          <w:shd w:fill="FFFFFF" w:color="auto" w:val="clear"/>
        </w:rPr>
        <w:t>.</w:t>
      </w:r>
    </w:p>
    <w:p w:rsidRDefault="006A5980" w:rsidP="00A16720" w:rsidR="006A5980" w:rsidRPr="000379C2">
      <w:pPr>
        <w:pStyle w:val="Odlomakpopisa"/>
        <w:rPr>
          <w:rFonts w:hAnsi="Arial" w:ascii="Arial"/>
          <w:sz w:val="22"/>
        </w:rPr>
      </w:pPr>
    </w:p>
    <w:p w:rsidRDefault="006A5980" w:rsidP="006A5980" w:rsidR="006A5980" w:rsidRPr="000379C2">
      <w:pPr>
        <w:jc w:val="both"/>
        <w:rPr>
          <w:rFonts w:eastAsia="Cambria" w:hAnsi="Arial" w:ascii="Arial"/>
          <w:sz w:val="22"/>
          <w:szCs w:val="16"/>
          <w:shd w:fill="F8F8F8" w:color="auto" w:val="clear"/>
          <w:lang w:eastAsia="en-US"/>
        </w:rPr>
      </w:pPr>
      <w:r w:rsidRPr="000379C2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 </w:t>
      </w:r>
    </w:p>
    <w:p w:rsidRDefault="006A5980" w:rsidP="006A5980" w:rsidR="00D843B9" w:rsidRPr="000379C2">
      <w:pPr>
        <w:jc w:val="both"/>
        <w:rPr>
          <w:rFonts w:eastAsia="Cambria" w:hAnsi="Arial" w:ascii="Arial"/>
          <w:sz w:val="22"/>
          <w:szCs w:val="16"/>
          <w:shd w:fill="F8F8F8" w:color="auto" w:val="clear"/>
          <w:lang w:eastAsia="en-US"/>
        </w:rPr>
      </w:pPr>
      <w:r w:rsidRPr="000379C2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Navedenom pozivu se g. </w:t>
      </w:r>
      <w:r w:rsidR="00D843B9" w:rsidRPr="000379C2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Kelemen nije</w:t>
      </w:r>
      <w:r w:rsidR="00A16720" w:rsidRPr="000379C2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 odazvao</w:t>
      </w:r>
      <w:r w:rsidR="00D843B9" w:rsidRPr="000379C2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, kao niti pozivu suda od 16. veljače 2017. godine da dostavi pisano izvješće o financijsko – gospodarskom stanju dužnika.</w:t>
      </w:r>
    </w:p>
    <w:p w:rsidRDefault="00D843B9" w:rsidP="006A5980" w:rsidR="00D843B9" w:rsidRPr="000379C2">
      <w:pPr>
        <w:pStyle w:val="Tijeloteksta"/>
        <w:rPr>
          <w:rFonts w:hAnsi="Arial" w:ascii="Arial"/>
          <w:b/>
          <w:sz w:val="22"/>
          <w:szCs w:val="22"/>
        </w:rPr>
      </w:pPr>
    </w:p>
    <w:p w:rsidRDefault="006A5980" w:rsidP="00D843B9" w:rsidR="00D843B9" w:rsidRPr="000379C2">
      <w:pPr>
        <w:jc w:val="both"/>
        <w:rPr>
          <w:rFonts w:hAnsi="Arial" w:ascii="Arial"/>
          <w:b/>
          <w:sz w:val="22"/>
          <w:szCs w:val="22"/>
        </w:rPr>
      </w:pPr>
      <w:r w:rsidRPr="000379C2">
        <w:rPr>
          <w:rFonts w:hAnsi="Arial" w:ascii="Arial"/>
          <w:b/>
          <w:sz w:val="22"/>
          <w:szCs w:val="22"/>
        </w:rPr>
        <w:t>II.</w:t>
      </w:r>
      <w:r w:rsidRPr="000379C2">
        <w:rPr>
          <w:rFonts w:hAnsi="Arial" w:ascii="Arial"/>
          <w:b/>
          <w:sz w:val="22"/>
          <w:szCs w:val="22"/>
        </w:rPr>
        <w:tab/>
      </w:r>
      <w:r w:rsidRPr="000379C2">
        <w:rPr>
          <w:rFonts w:hAnsi="Arial" w:ascii="Arial"/>
          <w:b/>
          <w:bCs/>
          <w:caps/>
          <w:sz w:val="22"/>
          <w:szCs w:val="22"/>
        </w:rPr>
        <w:t xml:space="preserve">Poduzete radnje stečajnog upravitelja </w:t>
      </w:r>
      <w:r w:rsidR="00D843B9" w:rsidRPr="000379C2">
        <w:rPr>
          <w:rFonts w:eastAsia="Cambria" w:hAnsi="Arial" w:ascii="Arial"/>
          <w:b/>
          <w:sz w:val="22"/>
          <w:szCs w:val="16"/>
          <w:shd w:fill="F8F8F8" w:color="auto" w:val="clear"/>
          <w:lang w:eastAsia="en-US"/>
        </w:rPr>
        <w:t>NAKON UPISA STEČAJNE MASE</w:t>
      </w:r>
    </w:p>
    <w:p w:rsidRDefault="006A5980" w:rsidP="006A5980" w:rsidR="006A5980" w:rsidRPr="000379C2">
      <w:pPr>
        <w:pStyle w:val="Tijeloteksta"/>
        <w:rPr>
          <w:rFonts w:hAnsi="Arial" w:ascii="Arial"/>
          <w:b/>
          <w:sz w:val="22"/>
          <w:szCs w:val="22"/>
        </w:rPr>
      </w:pPr>
    </w:p>
    <w:p w:rsidRDefault="006A5980" w:rsidP="006A5980" w:rsidR="006A5980" w:rsidRPr="000379C2">
      <w:pPr>
        <w:pStyle w:val="Tijeloteksta"/>
        <w:rPr>
          <w:rFonts w:hAnsi="Arial" w:ascii="Arial"/>
          <w:b/>
          <w:sz w:val="22"/>
          <w:szCs w:val="22"/>
        </w:rPr>
      </w:pPr>
    </w:p>
    <w:p w:rsidRDefault="006A5980" w:rsidP="006A5980" w:rsidR="006A5980" w:rsidRPr="000379C2">
      <w:pPr>
        <w:pStyle w:val="Tijeloteksta"/>
        <w:ind w:firstLine="720"/>
        <w:rPr>
          <w:rFonts w:hAnsi="Arial" w:ascii="Arial"/>
          <w:sz w:val="22"/>
          <w:szCs w:val="22"/>
        </w:rPr>
      </w:pPr>
      <w:r w:rsidRPr="000379C2">
        <w:rPr>
          <w:rFonts w:hAnsi="Arial" w:ascii="Arial"/>
          <w:sz w:val="22"/>
          <w:szCs w:val="22"/>
        </w:rPr>
        <w:t>Nakon otvaranja stečajnog postupka poduzete su slijedeće aktivnosti:</w:t>
      </w:r>
    </w:p>
    <w:p w:rsidRDefault="006A5980" w:rsidP="006A5980" w:rsidR="006A5980" w:rsidRPr="000379C2">
      <w:pPr>
        <w:pStyle w:val="Tijeloteksta"/>
        <w:ind w:firstLine="720"/>
        <w:rPr>
          <w:rFonts w:hAnsi="Arial" w:ascii="Arial"/>
          <w:sz w:val="22"/>
          <w:szCs w:val="22"/>
        </w:rPr>
      </w:pPr>
    </w:p>
    <w:p w:rsidRDefault="006A5980" w:rsidP="006A5980" w:rsidR="006A5980" w:rsidRPr="000379C2">
      <w:pPr>
        <w:pStyle w:val="Tijeloteksta"/>
        <w:ind w:hanging="720" w:left="1440"/>
        <w:rPr>
          <w:rFonts w:hAnsi="Arial" w:ascii="Arial"/>
          <w:sz w:val="22"/>
          <w:szCs w:val="22"/>
        </w:rPr>
      </w:pPr>
      <w:r w:rsidRPr="000379C2">
        <w:rPr>
          <w:rFonts w:hAnsi="Arial" w:ascii="Arial"/>
          <w:sz w:val="22"/>
          <w:szCs w:val="22"/>
        </w:rPr>
        <w:t>a.)</w:t>
      </w:r>
      <w:r w:rsidRPr="000379C2">
        <w:rPr>
          <w:rFonts w:hAnsi="Arial" w:ascii="Arial"/>
          <w:sz w:val="22"/>
          <w:szCs w:val="22"/>
        </w:rPr>
        <w:tab/>
        <w:t>Pečat: izrađen je novi pečat.</w:t>
      </w:r>
    </w:p>
    <w:p w:rsidRDefault="006A5980" w:rsidP="006A5980" w:rsidR="006A5980" w:rsidRPr="000379C2">
      <w:pPr>
        <w:pStyle w:val="Tijeloteksta"/>
        <w:ind w:hanging="720" w:left="1440"/>
        <w:rPr>
          <w:rFonts w:hAnsi="Arial" w:ascii="Arial"/>
          <w:sz w:val="22"/>
          <w:szCs w:val="22"/>
        </w:rPr>
      </w:pPr>
    </w:p>
    <w:p w:rsidRDefault="006A5980" w:rsidP="006A5980" w:rsidR="006A5980" w:rsidRPr="000379C2">
      <w:pPr>
        <w:pStyle w:val="Tijeloteksta"/>
        <w:ind w:firstLine="705"/>
        <w:rPr>
          <w:rFonts w:hAnsi="Arial" w:ascii="Arial"/>
          <w:sz w:val="22"/>
          <w:szCs w:val="22"/>
        </w:rPr>
      </w:pPr>
      <w:r w:rsidRPr="000379C2">
        <w:rPr>
          <w:rFonts w:hAnsi="Arial" w:ascii="Arial"/>
          <w:sz w:val="22"/>
          <w:szCs w:val="22"/>
        </w:rPr>
        <w:t>b.</w:t>
      </w:r>
      <w:r w:rsidRPr="000379C2">
        <w:rPr>
          <w:rFonts w:hAnsi="Arial" w:ascii="Arial"/>
          <w:sz w:val="22"/>
          <w:szCs w:val="22"/>
        </w:rPr>
        <w:tab/>
        <w:t xml:space="preserve">Promjene pri nadležnim tijelima: U svezi činjenice otvaranja </w:t>
      </w:r>
      <w:r w:rsidR="00D843B9" w:rsidRPr="000379C2">
        <w:rPr>
          <w:rFonts w:hAnsi="Arial" w:ascii="Arial"/>
          <w:sz w:val="22"/>
          <w:szCs w:val="22"/>
        </w:rPr>
        <w:t xml:space="preserve">i zaključenja </w:t>
      </w:r>
      <w:r w:rsidRPr="000379C2">
        <w:rPr>
          <w:rFonts w:hAnsi="Arial" w:ascii="Arial"/>
          <w:sz w:val="22"/>
          <w:szCs w:val="22"/>
        </w:rPr>
        <w:t>stečajnog postupka sukladno čl. 39. Zakona o porezu na dobit je podnesena obavijest Ministarstvu financija – Poreznoj upravi, u sudskom registru Trgovačkog suda u Zagrebu je pohranjen potpis stečajnog upravitelja te su dane odgovarajuće obavijesti Hrvatskom zavodu za mirovinsko osiguranje.</w:t>
      </w:r>
    </w:p>
    <w:p w:rsidRDefault="006A5980" w:rsidP="006A5980" w:rsidR="006A5980" w:rsidRPr="000379C2">
      <w:pPr>
        <w:pStyle w:val="Tijeloteksta"/>
        <w:rPr>
          <w:rFonts w:hAnsi="Arial" w:ascii="Arial"/>
          <w:sz w:val="22"/>
          <w:szCs w:val="22"/>
        </w:rPr>
      </w:pPr>
    </w:p>
    <w:p w:rsidRDefault="006A5980" w:rsidP="006A5980" w:rsidR="006A5980" w:rsidRPr="000379C2">
      <w:pPr>
        <w:ind w:hanging="735" w:left="1440"/>
        <w:jc w:val="both"/>
        <w:rPr>
          <w:rFonts w:cs="Calibri" w:hAnsi="Arial" w:ascii="Arial"/>
          <w:sz w:val="22"/>
        </w:rPr>
      </w:pPr>
      <w:r w:rsidRPr="000379C2">
        <w:rPr>
          <w:rFonts w:hAnsi="Arial" w:ascii="Arial"/>
          <w:sz w:val="22"/>
        </w:rPr>
        <w:t>c.)</w:t>
      </w:r>
      <w:r w:rsidRPr="000379C2">
        <w:rPr>
          <w:rFonts w:hAnsi="Arial" w:ascii="Arial"/>
          <w:sz w:val="22"/>
        </w:rPr>
        <w:tab/>
        <w:t xml:space="preserve">Žiro računi: </w:t>
      </w:r>
      <w:r w:rsidR="00D843B9" w:rsidRPr="000379C2">
        <w:rPr>
          <w:rFonts w:hAnsi="Arial" w:ascii="Arial"/>
          <w:sz w:val="22"/>
        </w:rPr>
        <w:t xml:space="preserve">predlaže se da temeljem čl. 133. st. 4. SZ-a sud donese zaključak kojim se odobrava otvaranje računa </w:t>
      </w:r>
      <w:r w:rsidRPr="000379C2">
        <w:rPr>
          <w:rFonts w:hAnsi="Arial" w:ascii="Arial"/>
          <w:sz w:val="22"/>
        </w:rPr>
        <w:t xml:space="preserve">kod </w:t>
      </w:r>
      <w:r w:rsidR="00457CD6">
        <w:rPr>
          <w:rFonts w:cs="Calibri" w:hAnsi="Arial" w:ascii="Arial"/>
          <w:sz w:val="22"/>
        </w:rPr>
        <w:t>Privredne banke Zagreb d.d.</w:t>
      </w:r>
      <w:r w:rsidRPr="000379C2">
        <w:rPr>
          <w:rFonts w:cs="Calibri" w:hAnsi="Arial" w:ascii="Arial"/>
          <w:sz w:val="22"/>
        </w:rPr>
        <w:t xml:space="preserve"> </w:t>
      </w:r>
    </w:p>
    <w:p w:rsidRDefault="006A5980" w:rsidP="00D843B9" w:rsidR="006A5980" w:rsidRPr="000379C2">
      <w:pPr>
        <w:jc w:val="both"/>
        <w:rPr>
          <w:rFonts w:cs="Calibri" w:hAnsi="Arial" w:ascii="Arial"/>
          <w:sz w:val="22"/>
        </w:rPr>
      </w:pPr>
    </w:p>
    <w:p w:rsidRDefault="006A5980" w:rsidP="00D843B9" w:rsidR="006A5980" w:rsidRPr="000379C2">
      <w:pPr>
        <w:ind w:hanging="735" w:left="1440"/>
        <w:jc w:val="both"/>
        <w:rPr>
          <w:rFonts w:cs="Calibri" w:hAnsi="Arial" w:ascii="Arial"/>
          <w:sz w:val="22"/>
        </w:rPr>
      </w:pPr>
      <w:r w:rsidRPr="000379C2">
        <w:rPr>
          <w:rFonts w:cs="Calibri" w:hAnsi="Arial" w:ascii="Arial"/>
          <w:sz w:val="22"/>
        </w:rPr>
        <w:t>d.)</w:t>
      </w:r>
      <w:r w:rsidRPr="000379C2">
        <w:rPr>
          <w:rFonts w:cs="Calibri" w:hAnsi="Arial" w:ascii="Arial"/>
          <w:sz w:val="22"/>
        </w:rPr>
        <w:tab/>
        <w:t xml:space="preserve">Računovodstveni poslovi:  Sa stručnim knjigovodstvenim uredom su dovršeni pregovori za sklapanje ugovora o vođenju poslovnih knjiga, temeljem kojega će mu biti povjereni poslovi sređivanja knjigovodstvene dokumentacije, </w:t>
      </w:r>
      <w:r w:rsidRPr="000379C2">
        <w:rPr>
          <w:rFonts w:hAnsi="Arial" w:ascii="Arial"/>
          <w:sz w:val="22"/>
        </w:rPr>
        <w:t>kao i obavljanje financijskih i knjigovodstvenih poslova dužnika.</w:t>
      </w:r>
      <w:r w:rsidRPr="000379C2">
        <w:rPr>
          <w:rFonts w:cs="Calibri" w:hAnsi="Arial" w:ascii="Arial"/>
          <w:sz w:val="22"/>
        </w:rPr>
        <w:t xml:space="preserve"> </w:t>
      </w:r>
      <w:r w:rsidR="000A7E95" w:rsidRPr="000379C2">
        <w:rPr>
          <w:rFonts w:cs="Tahoma" w:hAnsi="Arial" w:ascii="Arial"/>
          <w:sz w:val="22"/>
          <w:szCs w:val="22"/>
        </w:rPr>
        <w:t xml:space="preserve"> </w:t>
      </w:r>
    </w:p>
    <w:p w:rsidRDefault="00D843B9" w:rsidP="006A5980" w:rsidR="006A5980" w:rsidRPr="000379C2">
      <w:pPr>
        <w:ind w:hanging="735" w:left="1440"/>
        <w:jc w:val="both"/>
        <w:rPr>
          <w:rFonts w:cs="Calibri" w:hAnsi="Arial" w:ascii="Arial"/>
          <w:sz w:val="22"/>
        </w:rPr>
      </w:pPr>
      <w:r w:rsidRPr="000379C2">
        <w:rPr>
          <w:rFonts w:cs="Calibri" w:hAnsi="Arial" w:ascii="Arial"/>
          <w:sz w:val="22"/>
        </w:rPr>
        <w:t>e</w:t>
      </w:r>
      <w:r w:rsidR="006A5980" w:rsidRPr="000379C2">
        <w:rPr>
          <w:rFonts w:cs="Calibri" w:hAnsi="Arial" w:ascii="Arial"/>
          <w:sz w:val="22"/>
        </w:rPr>
        <w:t>.)</w:t>
      </w:r>
      <w:r w:rsidR="006A5980" w:rsidRPr="000379C2">
        <w:rPr>
          <w:rFonts w:cs="Calibri" w:hAnsi="Arial" w:ascii="Arial"/>
          <w:sz w:val="22"/>
        </w:rPr>
        <w:tab/>
        <w:t>Sačinjen je pregled imovine i obveza</w:t>
      </w:r>
    </w:p>
    <w:p w:rsidRDefault="00D843B9" w:rsidP="006A5980" w:rsidR="006A5980" w:rsidRPr="000379C2">
      <w:pPr>
        <w:ind w:hanging="735" w:left="1440"/>
        <w:jc w:val="both"/>
        <w:rPr>
          <w:rFonts w:cs="Calibri" w:hAnsi="Arial" w:ascii="Arial"/>
          <w:sz w:val="22"/>
        </w:rPr>
      </w:pPr>
      <w:r w:rsidRPr="000379C2">
        <w:rPr>
          <w:rFonts w:cs="Calibri" w:hAnsi="Arial" w:ascii="Arial"/>
          <w:sz w:val="22"/>
        </w:rPr>
        <w:t>f</w:t>
      </w:r>
      <w:r w:rsidR="006A5980" w:rsidRPr="000379C2">
        <w:rPr>
          <w:rFonts w:cs="Calibri" w:hAnsi="Arial" w:ascii="Arial"/>
          <w:sz w:val="22"/>
        </w:rPr>
        <w:t xml:space="preserve">.) </w:t>
      </w:r>
      <w:r w:rsidR="006A5980" w:rsidRPr="000379C2">
        <w:rPr>
          <w:rFonts w:cs="Calibri" w:hAnsi="Arial" w:ascii="Arial"/>
          <w:sz w:val="22"/>
        </w:rPr>
        <w:tab/>
        <w:t>Sastavljena je tablica prijavljenih tražbina</w:t>
      </w:r>
    </w:p>
    <w:p w:rsidRDefault="00D843B9" w:rsidP="000A7E95" w:rsidR="006A5980" w:rsidRPr="000379C2">
      <w:pPr>
        <w:ind w:hanging="735" w:left="1440"/>
        <w:jc w:val="both"/>
        <w:rPr>
          <w:rFonts w:cs="Calibri" w:hAnsi="Arial" w:ascii="Arial"/>
          <w:b/>
          <w:sz w:val="22"/>
        </w:rPr>
      </w:pPr>
      <w:r w:rsidRPr="000379C2">
        <w:rPr>
          <w:rFonts w:cs="Calibri" w:hAnsi="Arial" w:ascii="Arial"/>
          <w:sz w:val="22"/>
        </w:rPr>
        <w:t>g</w:t>
      </w:r>
      <w:r w:rsidR="006A5980" w:rsidRPr="000379C2">
        <w:rPr>
          <w:rFonts w:cs="Calibri" w:hAnsi="Arial" w:ascii="Arial"/>
          <w:sz w:val="22"/>
        </w:rPr>
        <w:t xml:space="preserve">.) </w:t>
      </w:r>
      <w:r w:rsidR="006A5980" w:rsidRPr="000379C2">
        <w:rPr>
          <w:rFonts w:cs="Calibri" w:hAnsi="Arial" w:ascii="Arial"/>
          <w:sz w:val="22"/>
        </w:rPr>
        <w:tab/>
        <w:t>Sastavljen je popis vjerovnika sukladno čl. 222. Stečajnog zakona.</w:t>
      </w:r>
    </w:p>
    <w:p w:rsidRDefault="006A5980" w:rsidP="006A5980" w:rsidR="006A5980" w:rsidRPr="000379C2">
      <w:pPr>
        <w:pStyle w:val="Tijeloteksta"/>
        <w:rPr>
          <w:rFonts w:hAnsi="Arial" w:ascii="Arial"/>
          <w:sz w:val="22"/>
          <w:szCs w:val="22"/>
        </w:rPr>
      </w:pPr>
    </w:p>
    <w:p w:rsidRDefault="006A5980" w:rsidP="006A5980" w:rsidR="006A5980" w:rsidRPr="000379C2">
      <w:pPr>
        <w:pStyle w:val="Naslov3"/>
        <w:rPr>
          <w:rFonts w:hAnsi="Arial" w:ascii="Arial"/>
          <w:sz w:val="22"/>
          <w:szCs w:val="22"/>
        </w:rPr>
      </w:pPr>
    </w:p>
    <w:p w:rsidRDefault="006A5980" w:rsidP="006A5980" w:rsidR="006A5980" w:rsidRPr="000379C2">
      <w:pPr>
        <w:pStyle w:val="Naslov3"/>
        <w:rPr>
          <w:rFonts w:hAnsi="Arial" w:ascii="Arial"/>
          <w:sz w:val="22"/>
          <w:szCs w:val="22"/>
        </w:rPr>
      </w:pPr>
    </w:p>
    <w:p w:rsidRDefault="006A5980" w:rsidP="00D843B9" w:rsidR="006A5980" w:rsidRPr="000379C2">
      <w:pPr>
        <w:pStyle w:val="Naslov3"/>
        <w:rPr>
          <w:rFonts w:hAnsi="Arial" w:ascii="Arial"/>
          <w:b w:val="false"/>
          <w:sz w:val="22"/>
          <w:szCs w:val="22"/>
        </w:rPr>
      </w:pPr>
      <w:r w:rsidRPr="000379C2">
        <w:rPr>
          <w:rFonts w:hAnsi="Arial" w:ascii="Arial"/>
          <w:sz w:val="22"/>
          <w:szCs w:val="22"/>
        </w:rPr>
        <w:t>III.</w:t>
      </w:r>
      <w:r w:rsidRPr="000379C2">
        <w:rPr>
          <w:rFonts w:hAnsi="Arial" w:ascii="Arial"/>
          <w:sz w:val="22"/>
          <w:szCs w:val="22"/>
        </w:rPr>
        <w:tab/>
      </w:r>
      <w:r w:rsidRPr="000379C2">
        <w:rPr>
          <w:rFonts w:hAnsi="Arial" w:ascii="Arial"/>
          <w:bCs w:val="false"/>
          <w:caps/>
          <w:sz w:val="22"/>
          <w:szCs w:val="22"/>
        </w:rPr>
        <w:t>STANJE STEČAJNE MASE</w:t>
      </w:r>
    </w:p>
    <w:p w:rsidRDefault="006A5980" w:rsidP="006A5980" w:rsidR="006A5980" w:rsidRPr="000379C2">
      <w:pPr>
        <w:jc w:val="both"/>
        <w:rPr>
          <w:rFonts w:hAnsi="Arial" w:ascii="Arial"/>
          <w:b/>
          <w:sz w:val="22"/>
          <w:szCs w:val="22"/>
        </w:rPr>
      </w:pPr>
    </w:p>
    <w:p w:rsidRDefault="006A5980" w:rsidP="006A5980" w:rsidR="006A5980" w:rsidRPr="000379C2">
      <w:pPr>
        <w:jc w:val="both"/>
        <w:rPr>
          <w:rFonts w:hAnsi="Arial" w:ascii="Arial"/>
          <w:b/>
          <w:sz w:val="22"/>
          <w:szCs w:val="22"/>
        </w:rPr>
      </w:pPr>
      <w:r w:rsidRPr="000379C2">
        <w:rPr>
          <w:rFonts w:hAnsi="Arial" w:ascii="Arial"/>
          <w:b/>
          <w:sz w:val="22"/>
          <w:szCs w:val="22"/>
        </w:rPr>
        <w:tab/>
        <w:t>Nekretnine i pokretnine</w:t>
      </w:r>
    </w:p>
    <w:p w:rsidRDefault="006A5980" w:rsidP="006A5980" w:rsidR="006A5980" w:rsidRPr="000379C2">
      <w:pPr>
        <w:pStyle w:val="NoSpacing2"/>
        <w:jc w:val="both"/>
        <w:rPr>
          <w:rFonts w:cs="Calibri" w:hAnsi="Arial" w:ascii="Arial"/>
        </w:rPr>
      </w:pPr>
    </w:p>
    <w:tbl>
      <w:tblPr>
        <w:tblpPr w:tblpY="176" w:tblpX="1909" w:horzAnchor="page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489"/>
        <w:gridCol w:w="2105"/>
        <w:gridCol w:w="2135"/>
        <w:gridCol w:w="2127"/>
      </w:tblGrid>
      <w:tr w:rsidR="006A5980" w:rsidRPr="000379C2">
        <w:trPr>
          <w:trHeight w:val="579"/>
        </w:trPr>
        <w:tc>
          <w:tcPr>
            <w:tcW w:type="dxa" w:w="2489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  <w:b/>
              </w:rPr>
            </w:pPr>
            <w:r w:rsidRPr="000379C2">
              <w:rPr>
                <w:rFonts w:cs="Calibri" w:hAnsi="Arial" w:ascii="Arial"/>
                <w:b/>
              </w:rPr>
              <w:lastRenderedPageBreak/>
              <w:t>DUGOTRAJNA IMOVINA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Knjigovodstveno stanje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Potenc. imovina za pokriće obveza</w:t>
            </w:r>
          </w:p>
        </w:tc>
        <w:tc>
          <w:tcPr>
            <w:tcW w:type="dxa" w:w="2127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Napomena</w:t>
            </w:r>
          </w:p>
        </w:tc>
      </w:tr>
      <w:tr w:rsidR="006A5980" w:rsidRPr="000379C2">
        <w:trPr>
          <w:trHeight w:val="305"/>
        </w:trPr>
        <w:tc>
          <w:tcPr>
            <w:tcW w:type="dxa" w:w="2489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Nematerijalna imovina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0,00</w:t>
            </w:r>
          </w:p>
        </w:tc>
        <w:tc>
          <w:tcPr>
            <w:tcW w:type="dxa" w:w="2127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R="006A5980" w:rsidRPr="000379C2">
        <w:trPr>
          <w:trHeight w:val="273"/>
        </w:trPr>
        <w:tc>
          <w:tcPr>
            <w:tcW w:type="dxa" w:w="2489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 xml:space="preserve">Materijalna imovina </w:t>
            </w:r>
          </w:p>
        </w:tc>
        <w:tc>
          <w:tcPr>
            <w:tcW w:type="dxa" w:w="2105"/>
            <w:shd w:fill="auto" w:color="auto" w:val="clear"/>
          </w:tcPr>
          <w:p w:rsidRDefault="00EF7A1C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  <w:r w:rsidRPr="000379C2">
              <w:rPr>
                <w:rFonts w:hAnsi="Arial" w:ascii="Arial"/>
                <w:szCs w:val="20"/>
              </w:rPr>
              <w:t>1.673.364,65</w:t>
            </w:r>
          </w:p>
        </w:tc>
        <w:tc>
          <w:tcPr>
            <w:tcW w:type="dxa" w:w="2135"/>
            <w:shd w:fill="auto" w:color="auto" w:val="clear"/>
          </w:tcPr>
          <w:p w:rsidRDefault="00EF7A1C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  <w:r w:rsidRPr="000379C2">
              <w:rPr>
                <w:rFonts w:hAnsi="Arial" w:ascii="Arial"/>
                <w:szCs w:val="20"/>
              </w:rPr>
              <w:t>1.673.364,65</w:t>
            </w:r>
          </w:p>
        </w:tc>
        <w:tc>
          <w:tcPr>
            <w:tcW w:type="dxa" w:w="2127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R="006A5980" w:rsidRPr="000379C2">
        <w:trPr>
          <w:trHeight w:val="273"/>
        </w:trPr>
        <w:tc>
          <w:tcPr>
            <w:tcW w:type="dxa" w:w="2489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Dugotrajna financijska imovina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0,00</w:t>
            </w:r>
          </w:p>
        </w:tc>
        <w:tc>
          <w:tcPr>
            <w:tcW w:type="dxa" w:w="2127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R="006A5980" w:rsidRPr="000379C2">
        <w:trPr>
          <w:trHeight w:val="273"/>
        </w:trPr>
        <w:tc>
          <w:tcPr>
            <w:tcW w:type="dxa" w:w="2489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Strojevi i oprema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  <w:r w:rsidRPr="000379C2">
              <w:rPr>
                <w:rFonts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  <w:r w:rsidRPr="000379C2">
              <w:rPr>
                <w:rFonts w:hAnsi="Arial" w:ascii="Arial"/>
              </w:rPr>
              <w:t>0,00</w:t>
            </w:r>
          </w:p>
        </w:tc>
        <w:tc>
          <w:tcPr>
            <w:tcW w:type="dxa" w:w="2127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R="006A5980" w:rsidRPr="000379C2">
        <w:trPr>
          <w:trHeight w:val="273"/>
        </w:trPr>
        <w:tc>
          <w:tcPr>
            <w:tcW w:type="dxa" w:w="2489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Odgođena porezna imovina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0,00</w:t>
            </w:r>
          </w:p>
        </w:tc>
        <w:tc>
          <w:tcPr>
            <w:tcW w:type="dxa" w:w="2127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R="006A5980" w:rsidRPr="000379C2">
        <w:trPr>
          <w:trHeight w:val="347"/>
        </w:trPr>
        <w:tc>
          <w:tcPr>
            <w:tcW w:type="dxa" w:w="2489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  <w:b/>
              </w:rPr>
            </w:pPr>
            <w:r w:rsidRPr="000379C2">
              <w:rPr>
                <w:rFonts w:cs="Calibri" w:hAnsi="Arial" w:ascii="Arial"/>
                <w:b/>
              </w:rPr>
              <w:t>KRATKOTRAJNA IMOVINA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Knjigovodstveno stanje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Potenc. imovina za pokriće obveza</w:t>
            </w:r>
          </w:p>
        </w:tc>
        <w:tc>
          <w:tcPr>
            <w:tcW w:type="dxa" w:w="2127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Napomena</w:t>
            </w:r>
          </w:p>
        </w:tc>
      </w:tr>
      <w:tr w:rsidR="006A5980" w:rsidRPr="000379C2">
        <w:trPr>
          <w:trHeight w:val="273"/>
        </w:trPr>
        <w:tc>
          <w:tcPr>
            <w:tcW w:type="dxa" w:w="2489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Potraživanja od države i drugih institucija (preplata po poreznim obvezama)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  <w:r w:rsidRPr="000379C2">
              <w:rPr>
                <w:rFonts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  <w:r w:rsidRPr="000379C2">
              <w:rPr>
                <w:rFonts w:hAnsi="Arial" w:ascii="Arial"/>
              </w:rPr>
              <w:t>0,00</w:t>
            </w:r>
          </w:p>
        </w:tc>
        <w:tc>
          <w:tcPr>
            <w:tcW w:type="dxa" w:w="2127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</w:rPr>
            </w:pPr>
          </w:p>
        </w:tc>
      </w:tr>
      <w:tr w:rsidR="006A5980" w:rsidRPr="000379C2">
        <w:trPr>
          <w:trHeight w:val="273"/>
        </w:trPr>
        <w:tc>
          <w:tcPr>
            <w:tcW w:type="dxa" w:w="2489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both"/>
              <w:rPr>
                <w:rFonts w:cs="Calibri" w:hAnsi="Arial" w:ascii="Arial"/>
              </w:rPr>
            </w:pPr>
            <w:r w:rsidRPr="000379C2">
              <w:rPr>
                <w:rFonts w:cs="Calibri" w:hAnsi="Arial" w:ascii="Arial"/>
              </w:rPr>
              <w:t>Potraživanja od kupaca</w:t>
            </w:r>
          </w:p>
        </w:tc>
        <w:tc>
          <w:tcPr>
            <w:tcW w:type="dxa" w:w="210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  <w:tc>
          <w:tcPr>
            <w:tcW w:type="dxa" w:w="2135"/>
            <w:shd w:fill="auto" w:color="auto" w:val="clear"/>
          </w:tcPr>
          <w:p w:rsidRDefault="006A5980" w:rsidP="006A5980" w:rsidR="006A5980" w:rsidRPr="000379C2">
            <w:pPr>
              <w:pStyle w:val="NoSpacing2"/>
              <w:jc w:val="right"/>
              <w:rPr>
                <w:rFonts w:cs="Calibri" w:hAnsi="Arial" w:ascii="Arial"/>
              </w:rPr>
            </w:pPr>
            <w:r w:rsidRPr="000379C2">
              <w:rPr>
                <w:rFonts w:hAnsi="Arial" w:ascii="Arial"/>
              </w:rPr>
              <w:t>0,00</w:t>
            </w:r>
          </w:p>
        </w:tc>
        <w:tc>
          <w:tcPr>
            <w:tcW w:type="dxa" w:w="2127"/>
          </w:tcPr>
          <w:p w:rsidRDefault="006A5980" w:rsidP="006A5980" w:rsidR="006A5980" w:rsidRPr="000379C2">
            <w:pPr>
              <w:pStyle w:val="NoSpacing2"/>
              <w:rPr>
                <w:rFonts w:cs="Calibri" w:hAnsi="Arial" w:ascii="Arial"/>
              </w:rPr>
            </w:pPr>
          </w:p>
        </w:tc>
      </w:tr>
    </w:tbl>
    <w:p w:rsidRDefault="006A5980" w:rsidP="006A5980" w:rsidR="006A5980" w:rsidRPr="000379C2">
      <w:pPr>
        <w:pStyle w:val="NoSpacing2"/>
        <w:jc w:val="both"/>
        <w:rPr>
          <w:rFonts w:cs="Calibri" w:hAnsi="Arial" w:ascii="Arial"/>
        </w:rPr>
      </w:pPr>
    </w:p>
    <w:p w:rsidRDefault="006A5980" w:rsidP="006A5980" w:rsidR="00457CD6">
      <w:pPr>
        <w:pStyle w:val="NoSpacing2"/>
        <w:jc w:val="both"/>
        <w:rPr>
          <w:rFonts w:cs="Calibri" w:hAnsi="Arial" w:ascii="Arial"/>
        </w:rPr>
      </w:pPr>
      <w:r w:rsidRPr="000379C2">
        <w:rPr>
          <w:rFonts w:cs="Calibri" w:hAnsi="Arial" w:ascii="Arial"/>
        </w:rPr>
        <w:t xml:space="preserve">Navedeni prikaz imovine je utvrđen na </w:t>
      </w:r>
      <w:r w:rsidR="00EF7A1C" w:rsidRPr="000379C2">
        <w:rPr>
          <w:rFonts w:cs="Calibri" w:hAnsi="Arial" w:ascii="Arial"/>
        </w:rPr>
        <w:t>temelju nalaza i mišljenja sudskog vještaka Daria Šerera izrađenom u ovršnom postupku koji je u tijeku pred Općinskim sudom u Novom Zagrebu, poslovni broj Ovr-803/16.</w:t>
      </w:r>
    </w:p>
    <w:p w:rsidRDefault="00457CD6" w:rsidP="006A5980" w:rsidR="00457CD6">
      <w:pPr>
        <w:pStyle w:val="NoSpacing2"/>
        <w:jc w:val="both"/>
        <w:rPr>
          <w:rFonts w:cs="Calibri" w:hAnsi="Arial" w:ascii="Arial"/>
        </w:rPr>
      </w:pPr>
    </w:p>
    <w:p w:rsidRDefault="00457CD6" w:rsidP="006A5980" w:rsidR="00EF7A1C" w:rsidRPr="000379C2">
      <w:pPr>
        <w:pStyle w:val="NoSpacing2"/>
        <w:jc w:val="both"/>
        <w:rPr>
          <w:rFonts w:cs="Calibri" w:hAnsi="Arial" w:ascii="Arial"/>
        </w:rPr>
      </w:pPr>
      <w:r>
        <w:rPr>
          <w:rFonts w:cs="Calibri" w:hAnsi="Arial" w:ascii="Arial"/>
        </w:rPr>
        <w:t xml:space="preserve">Provjerom kod Centra za vozila Hrvatske d.d. je utvrđeno da je stečajni dužnik evidentiran kao vlasnik vozila </w:t>
      </w:r>
      <w:r>
        <w:rPr>
          <w:rFonts w:hAnsi="Arial" w:ascii="Arial"/>
          <w:szCs w:val="20"/>
        </w:rPr>
        <w:t xml:space="preserve">M1, marka ZASTAVA KORAL 45, godina proizvodnje 1989., broj šasije VX1145A0000825282, reg. oznaka ZG5976DP, datum odjave 07.07.2009. Uvažavajući marku vozila, njegovu starost i činjenicu da je odjavljeno prije 9 godina, procjenjujem da vozilo nema knjigovodstvene vrijednosti niti mi je omogućeno stupanje u njegov posjed. </w:t>
      </w:r>
    </w:p>
    <w:p w:rsidRDefault="00EF7A1C" w:rsidP="006A5980" w:rsidR="00EF7A1C" w:rsidRPr="000379C2">
      <w:pPr>
        <w:jc w:val="both"/>
        <w:rPr>
          <w:rFonts w:hAnsi="Arial" w:ascii="Arial"/>
          <w:b/>
          <w:sz w:val="22"/>
          <w:szCs w:val="22"/>
        </w:rPr>
      </w:pPr>
    </w:p>
    <w:p w:rsidRDefault="00EF7A1C" w:rsidP="006A5980" w:rsidR="00EF7A1C" w:rsidRPr="000379C2">
      <w:pPr>
        <w:jc w:val="both"/>
        <w:rPr>
          <w:rFonts w:hAnsi="Arial" w:ascii="Arial"/>
          <w:b/>
          <w:sz w:val="22"/>
          <w:szCs w:val="22"/>
        </w:rPr>
      </w:pPr>
      <w:r w:rsidRPr="000379C2">
        <w:rPr>
          <w:rFonts w:hAnsi="Arial" w:ascii="Arial"/>
          <w:b/>
          <w:sz w:val="22"/>
          <w:szCs w:val="22"/>
        </w:rPr>
        <w:t>IV. U ODNOSU NA</w:t>
      </w:r>
      <w:r w:rsidR="00457CD6">
        <w:rPr>
          <w:rFonts w:hAnsi="Arial" w:ascii="Arial"/>
          <w:b/>
          <w:sz w:val="22"/>
          <w:szCs w:val="22"/>
        </w:rPr>
        <w:t xml:space="preserve"> SPORNE</w:t>
      </w:r>
      <w:r w:rsidRPr="000379C2">
        <w:rPr>
          <w:rFonts w:hAnsi="Arial" w:ascii="Arial"/>
          <w:b/>
          <w:sz w:val="22"/>
          <w:szCs w:val="22"/>
        </w:rPr>
        <w:t xml:space="preserve"> TRAŽBINE </w:t>
      </w:r>
    </w:p>
    <w:p w:rsidRDefault="00EF7A1C" w:rsidP="006A5980" w:rsidR="00EF7A1C" w:rsidRPr="000379C2">
      <w:pPr>
        <w:jc w:val="both"/>
        <w:rPr>
          <w:rFonts w:hAnsi="Arial" w:ascii="Arial"/>
          <w:b/>
          <w:sz w:val="22"/>
          <w:szCs w:val="22"/>
        </w:rPr>
      </w:pPr>
    </w:p>
    <w:p w:rsidRDefault="00EF7A1C" w:rsidP="006A5980" w:rsidR="00CD6EC6" w:rsidRPr="000379C2">
      <w:pPr>
        <w:jc w:val="both"/>
        <w:rPr>
          <w:rFonts w:hAnsi="Arial" w:ascii="Arial"/>
          <w:sz w:val="22"/>
          <w:szCs w:val="22"/>
        </w:rPr>
      </w:pPr>
      <w:r w:rsidRPr="000379C2">
        <w:rPr>
          <w:rFonts w:hAnsi="Arial" w:ascii="Arial"/>
          <w:sz w:val="22"/>
          <w:szCs w:val="22"/>
        </w:rPr>
        <w:t>a.) Republika Hrvatska, Ministarstvo financija, Porezna uprava je uz prijavu tražbine ne propisanom obrascu priložila i podnesak kojim je za tražbine po osnovi računa 1406 (predujam poreza i prireza na dohodak), 2003 (dopinosa za mirovinsko osiguranje temeljem individualne kapitalizirane štednje) i 8109 (doprinosa za mirovinsko osiguranje) u ukupnom iznosu od 25</w:t>
      </w:r>
      <w:r w:rsidR="00457CD6">
        <w:rPr>
          <w:rFonts w:hAnsi="Arial" w:ascii="Arial"/>
          <w:sz w:val="22"/>
          <w:szCs w:val="22"/>
        </w:rPr>
        <w:t>9.212,49 kn</w:t>
      </w:r>
      <w:r w:rsidRPr="000379C2">
        <w:rPr>
          <w:rFonts w:hAnsi="Arial" w:ascii="Arial"/>
          <w:sz w:val="22"/>
          <w:szCs w:val="22"/>
        </w:rPr>
        <w:t xml:space="preserve"> navela da ukoliko budu priznate u I. višem isplatnom redu da će za taj iznos povući prijavu. Stečajna upraviteljica se prilikom ispitivanja tražbina priklonila pravnom shvaćanju Visokog trgovačkog suda Republike Hrvatske zauzetom u rješenju Pž-1099/2018 i Pž-102/2017 te navedene tražbine nisu priznate kao tražbine prvog višeg isplatnog reda.</w:t>
      </w:r>
    </w:p>
    <w:p w:rsidRDefault="00CD6EC6" w:rsidP="006A5980" w:rsidR="00CD6EC6" w:rsidRPr="000379C2">
      <w:pPr>
        <w:jc w:val="both"/>
        <w:rPr>
          <w:rFonts w:hAnsi="Arial" w:ascii="Arial"/>
          <w:sz w:val="22"/>
          <w:szCs w:val="22"/>
        </w:rPr>
      </w:pPr>
    </w:p>
    <w:p w:rsidRDefault="00CD6EC6" w:rsidP="006A5980" w:rsidR="00EF7A1C" w:rsidRPr="000379C2">
      <w:pPr>
        <w:jc w:val="both"/>
        <w:rPr>
          <w:rFonts w:hAnsi="Arial" w:ascii="Arial"/>
          <w:sz w:val="22"/>
          <w:szCs w:val="22"/>
        </w:rPr>
      </w:pPr>
      <w:r w:rsidRPr="000379C2">
        <w:rPr>
          <w:rFonts w:hAnsi="Arial" w:ascii="Arial"/>
          <w:sz w:val="22"/>
          <w:szCs w:val="22"/>
        </w:rPr>
        <w:t>Isto tako, pregledom priloga obrascu za prijavu tražbine je vidljivo da su p</w:t>
      </w:r>
      <w:r w:rsidRPr="000379C2">
        <w:rPr>
          <w:rFonts w:hAnsi="Arial" w:ascii="Arial"/>
          <w:sz w:val="22"/>
        </w:rPr>
        <w:t>rijavljene tražbine po osnovi naplate novčanih kazni za porezne prekršaje i troškovi prekršajnog postupka u iznosima od 60.300,00 i 2.500,00 kn, koje su sukladno čl. 139. SZ-a tražbine nižih isplatnih redova, stoga se za navedene tražbine predlaže donijeti rješenje kojim se tražbine za navedene iznose odbacuju temeljem čl. 257. st. 4. SZ-a.</w:t>
      </w:r>
    </w:p>
    <w:p w:rsidRDefault="00EF7A1C" w:rsidP="006A5980" w:rsidR="00EF7A1C" w:rsidRPr="000379C2">
      <w:pPr>
        <w:jc w:val="both"/>
        <w:rPr>
          <w:rFonts w:hAnsi="Arial" w:ascii="Arial"/>
          <w:sz w:val="22"/>
          <w:szCs w:val="22"/>
        </w:rPr>
      </w:pPr>
    </w:p>
    <w:p w:rsidRDefault="00EF7A1C" w:rsidP="00457CD6" w:rsidR="00457CD6" w:rsidRPr="000379C2">
      <w:pPr>
        <w:jc w:val="both"/>
        <w:rPr>
          <w:rFonts w:hAnsi="Arial" w:ascii="Arial"/>
          <w:sz w:val="22"/>
          <w:szCs w:val="32"/>
        </w:rPr>
      </w:pPr>
      <w:r w:rsidRPr="000379C2">
        <w:rPr>
          <w:rFonts w:hAnsi="Arial" w:ascii="Arial"/>
          <w:sz w:val="22"/>
          <w:szCs w:val="22"/>
        </w:rPr>
        <w:t xml:space="preserve">b.) U odnosu na tražbinu </w:t>
      </w:r>
      <w:r w:rsidR="00CD6EC6" w:rsidRPr="000379C2">
        <w:rPr>
          <w:rFonts w:hAnsi="Arial" w:ascii="Arial"/>
          <w:sz w:val="22"/>
          <w:szCs w:val="22"/>
        </w:rPr>
        <w:t xml:space="preserve">vjerovnika </w:t>
      </w:r>
      <w:r w:rsidR="00CD6EC6" w:rsidRPr="000379C2">
        <w:rPr>
          <w:rFonts w:hAnsi="Arial" w:ascii="Arial"/>
          <w:sz w:val="22"/>
        </w:rPr>
        <w:t xml:space="preserve">HETA Asset Resolution Hrvatska d.o.o. u iznosu od 166.725,70 </w:t>
      </w:r>
      <w:r w:rsidR="00457CD6">
        <w:rPr>
          <w:rFonts w:hAnsi="Arial" w:ascii="Arial"/>
          <w:sz w:val="22"/>
        </w:rPr>
        <w:t xml:space="preserve">kn, </w:t>
      </w:r>
      <w:r w:rsidR="00457CD6" w:rsidRPr="000379C2">
        <w:rPr>
          <w:rFonts w:hAnsi="Arial" w:ascii="Arial"/>
          <w:sz w:val="22"/>
          <w:szCs w:val="32"/>
        </w:rPr>
        <w:t xml:space="preserve">vjerovnik nije  priložio isprave kojima dokazuje potraživanje po osnovi </w:t>
      </w:r>
      <w:r w:rsidR="00457CD6" w:rsidRPr="000379C2">
        <w:rPr>
          <w:rFonts w:hAnsi="Arial" w:ascii="Arial"/>
          <w:sz w:val="22"/>
          <w:szCs w:val="32"/>
        </w:rPr>
        <w:lastRenderedPageBreak/>
        <w:t>“ostalih troškova“ u iznosu od 9.888,62 kn te “ostalih poreznih troškova“ u iznosu od 2.322,64 kn.</w:t>
      </w:r>
    </w:p>
    <w:p w:rsidRDefault="00457CD6" w:rsidP="00457CD6" w:rsidR="00457CD6" w:rsidRPr="000379C2">
      <w:pPr>
        <w:jc w:val="both"/>
        <w:rPr>
          <w:rFonts w:hAnsi="Arial" w:ascii="Arial"/>
          <w:sz w:val="22"/>
          <w:szCs w:val="32"/>
        </w:rPr>
      </w:pPr>
    </w:p>
    <w:p w:rsidRDefault="00457CD6" w:rsidP="00457CD6" w:rsidR="00457CD6" w:rsidRPr="000379C2">
      <w:pPr>
        <w:jc w:val="both"/>
        <w:rPr>
          <w:rFonts w:hAnsi="Arial" w:ascii="Arial"/>
          <w:sz w:val="22"/>
          <w:szCs w:val="32"/>
        </w:rPr>
      </w:pPr>
      <w:r w:rsidRPr="000379C2">
        <w:rPr>
          <w:rFonts w:hAnsi="Arial" w:ascii="Arial"/>
          <w:sz w:val="22"/>
          <w:szCs w:val="32"/>
        </w:rPr>
        <w:t xml:space="preserve">Isto tako, vjerovnik je prijavio izlučno pravo na motornom vozilu </w:t>
      </w:r>
      <w:r w:rsidRPr="000379C2">
        <w:rPr>
          <w:rFonts w:hAnsi="Arial" w:ascii="Arial"/>
          <w:sz w:val="22"/>
        </w:rPr>
        <w:t>marke Volvo, model XC 90 D5 Kinetic, broj šasije YV1CM71371133, međutim ono nije u posjedu stečajnog upravitelja.</w:t>
      </w:r>
    </w:p>
    <w:p w:rsidRDefault="00CD6EC6" w:rsidP="00CD6EC6" w:rsidR="00CD6EC6" w:rsidRPr="000379C2">
      <w:pPr>
        <w:rPr>
          <w:rFonts w:hAnsi="Arial" w:ascii="Arial"/>
          <w:sz w:val="22"/>
        </w:rPr>
      </w:pPr>
      <w:r w:rsidRPr="000379C2">
        <w:rPr>
          <w:rFonts w:hAnsi="Arial" w:ascii="Arial"/>
          <w:sz w:val="22"/>
        </w:rPr>
        <w:t>.</w:t>
      </w:r>
    </w:p>
    <w:p w:rsidRDefault="00CD6EC6" w:rsidP="00CD6EC6" w:rsidR="00CD6EC6" w:rsidRPr="000379C2">
      <w:pPr>
        <w:rPr>
          <w:rFonts w:hAnsi="Arial" w:ascii="Arial"/>
          <w:sz w:val="22"/>
        </w:rPr>
      </w:pPr>
    </w:p>
    <w:p w:rsidRDefault="00CD6EC6" w:rsidP="006A5980" w:rsidR="00CD6EC6" w:rsidRPr="000379C2">
      <w:pPr>
        <w:jc w:val="both"/>
        <w:rPr>
          <w:rFonts w:hAnsi="Arial" w:ascii="Arial"/>
          <w:sz w:val="22"/>
          <w:szCs w:val="22"/>
        </w:rPr>
      </w:pPr>
    </w:p>
    <w:p w:rsidRDefault="00CD6EC6" w:rsidP="00CD6EC6" w:rsidR="00CD6EC6" w:rsidRPr="000379C2">
      <w:pPr>
        <w:jc w:val="both"/>
        <w:rPr>
          <w:rFonts w:hAnsi="Arial" w:ascii="Arial"/>
          <w:sz w:val="22"/>
        </w:rPr>
      </w:pPr>
      <w:r w:rsidRPr="000379C2">
        <w:rPr>
          <w:rFonts w:cs="Calibri" w:eastAsia="Calibri" w:hAnsi="Arial" w:ascii="Arial"/>
          <w:sz w:val="22"/>
          <w:szCs w:val="22"/>
        </w:rPr>
        <w:t xml:space="preserve">c.) </w:t>
      </w:r>
      <w:r w:rsidRPr="000379C2">
        <w:rPr>
          <w:rFonts w:hAnsi="Arial" w:ascii="Arial"/>
          <w:sz w:val="22"/>
          <w:szCs w:val="22"/>
        </w:rPr>
        <w:t xml:space="preserve">U odnosu na tražbinu vjerovnika </w:t>
      </w:r>
      <w:r w:rsidRPr="000379C2">
        <w:rPr>
          <w:rFonts w:hAnsi="Arial" w:ascii="Arial"/>
          <w:sz w:val="22"/>
        </w:rPr>
        <w:t>HRVATSKE VODE – pravna osoba za upravljanje vodama u izn</w:t>
      </w:r>
      <w:r w:rsidR="00C968E9">
        <w:rPr>
          <w:rFonts w:hAnsi="Arial" w:ascii="Arial"/>
          <w:sz w:val="22"/>
        </w:rPr>
        <w:t>o</w:t>
      </w:r>
      <w:r w:rsidRPr="000379C2">
        <w:rPr>
          <w:rFonts w:hAnsi="Arial" w:ascii="Arial"/>
          <w:sz w:val="22"/>
        </w:rPr>
        <w:t>su od 3.643,70 kn je vidljivo da je ista prijavljena izvan roka, odnosno predana je pošti 27. lipnja 2018. godine.</w:t>
      </w:r>
    </w:p>
    <w:p w:rsidRDefault="006A5980" w:rsidP="006A5980" w:rsidR="006A5980" w:rsidRPr="000379C2">
      <w:pPr>
        <w:jc w:val="both"/>
        <w:rPr>
          <w:rFonts w:cs="Calibri" w:eastAsia="Calibri" w:hAnsi="Arial" w:ascii="Arial"/>
          <w:sz w:val="22"/>
          <w:szCs w:val="22"/>
        </w:rPr>
      </w:pPr>
    </w:p>
    <w:p w:rsidRDefault="006A5980" w:rsidP="006A5980" w:rsidR="006A5980" w:rsidRPr="000379C2">
      <w:pPr>
        <w:jc w:val="both"/>
        <w:rPr>
          <w:rFonts w:hAnsi="Arial" w:ascii="Arial"/>
          <w:b/>
          <w:sz w:val="22"/>
        </w:rPr>
      </w:pPr>
      <w:r w:rsidRPr="000379C2">
        <w:rPr>
          <w:rFonts w:cs="Calibri" w:hAnsi="Arial" w:ascii="Arial"/>
          <w:b/>
          <w:sz w:val="22"/>
        </w:rPr>
        <w:t>VII.</w:t>
      </w:r>
      <w:r w:rsidRPr="000379C2">
        <w:rPr>
          <w:rFonts w:cs="Calibri" w:hAnsi="Arial" w:ascii="Arial"/>
          <w:b/>
          <w:sz w:val="22"/>
        </w:rPr>
        <w:tab/>
        <w:t>ZAKLJUČAK</w:t>
      </w:r>
    </w:p>
    <w:p w:rsidRDefault="006A5980" w:rsidP="006A5980" w:rsidR="006A5980" w:rsidRPr="000379C2">
      <w:pPr>
        <w:ind w:hanging="2835" w:left="709"/>
        <w:jc w:val="both"/>
        <w:rPr>
          <w:rFonts w:hAnsi="Arial" w:ascii="Arial"/>
          <w:sz w:val="22"/>
        </w:rPr>
      </w:pPr>
    </w:p>
    <w:p w:rsidRDefault="006A5980" w:rsidP="006A5980" w:rsidR="006A5980" w:rsidRPr="000379C2">
      <w:pPr>
        <w:widowControl w:val="false"/>
        <w:autoSpaceDE w:val="false"/>
        <w:autoSpaceDN w:val="false"/>
        <w:adjustRightInd w:val="false"/>
        <w:jc w:val="both"/>
        <w:rPr>
          <w:rFonts w:cs="Calibri" w:hAnsi="Arial" w:ascii="Arial"/>
          <w:sz w:val="22"/>
        </w:rPr>
      </w:pPr>
      <w:r w:rsidRPr="000379C2">
        <w:rPr>
          <w:rFonts w:cs="Trebuchet MS" w:eastAsia="Cambria" w:hAnsi="Arial" w:ascii="Arial"/>
          <w:sz w:val="22"/>
          <w:szCs w:val="22"/>
          <w:lang w:eastAsia="en-US"/>
        </w:rPr>
        <w:t xml:space="preserve">1.) </w:t>
      </w:r>
      <w:r w:rsidRPr="000379C2">
        <w:rPr>
          <w:rFonts w:hAnsi="Arial" w:ascii="Arial"/>
          <w:sz w:val="22"/>
          <w:szCs w:val="22"/>
        </w:rPr>
        <w:t xml:space="preserve">U odnosu na imovinu i obveze razvidno je da </w:t>
      </w:r>
      <w:r w:rsidR="00A567E9" w:rsidRPr="000379C2">
        <w:rPr>
          <w:rFonts w:hAnsi="Arial" w:ascii="Arial"/>
          <w:sz w:val="22"/>
          <w:szCs w:val="22"/>
        </w:rPr>
        <w:t xml:space="preserve">stečajnu masu sačinjava naprijed opisana nekretnina čija je vrijednost procijenjena na </w:t>
      </w:r>
      <w:r w:rsidR="00A567E9" w:rsidRPr="000379C2">
        <w:rPr>
          <w:rFonts w:hAnsi="Arial" w:ascii="Arial"/>
          <w:sz w:val="22"/>
          <w:szCs w:val="20"/>
        </w:rPr>
        <w:t xml:space="preserve">1.673.364,65 kn, da sveukupne priznate tražbine iznose </w:t>
      </w:r>
      <w:r w:rsidR="00457CD6" w:rsidRPr="00457CD6">
        <w:rPr>
          <w:rFonts w:hAnsi="Arial" w:ascii="Arial"/>
          <w:sz w:val="22"/>
        </w:rPr>
        <w:t>3.824.372,62</w:t>
      </w:r>
      <w:r w:rsidR="00457CD6">
        <w:rPr>
          <w:b/>
        </w:rPr>
        <w:t xml:space="preserve"> </w:t>
      </w:r>
      <w:r w:rsidR="00A567E9" w:rsidRPr="000379C2">
        <w:rPr>
          <w:rFonts w:hAnsi="Arial" w:ascii="Arial"/>
          <w:sz w:val="22"/>
        </w:rPr>
        <w:t xml:space="preserve">kn, s time da valja uzeti u obzir i tražbinu založnog vjerovnika Grad Zaprešić koji nije prijavio razlučno pravo, međutim njegovo pravo je upisano u </w:t>
      </w:r>
      <w:r w:rsidR="00457CD6">
        <w:rPr>
          <w:rFonts w:hAnsi="Arial" w:ascii="Arial"/>
          <w:sz w:val="22"/>
        </w:rPr>
        <w:t xml:space="preserve">Listu C - </w:t>
      </w:r>
      <w:r w:rsidR="00A567E9" w:rsidRPr="000379C2">
        <w:rPr>
          <w:rFonts w:hAnsi="Arial" w:ascii="Arial"/>
          <w:sz w:val="22"/>
        </w:rPr>
        <w:t>teretovnici zk.ul. 5203 k.o. Zaprešić.</w:t>
      </w:r>
      <w:r w:rsidR="00A567E9" w:rsidRPr="000379C2">
        <w:rPr>
          <w:rFonts w:hAnsi="Arial" w:ascii="Arial"/>
          <w:sz w:val="22"/>
          <w:szCs w:val="20"/>
        </w:rPr>
        <w:t xml:space="preserve"> </w:t>
      </w:r>
      <w:r w:rsidR="009D4B94" w:rsidRPr="000379C2">
        <w:rPr>
          <w:rFonts w:hAnsi="Arial" w:ascii="Arial"/>
          <w:sz w:val="22"/>
          <w:lang w:val="pl-PL"/>
        </w:rPr>
        <w:t>P</w:t>
      </w:r>
      <w:r w:rsidRPr="000379C2">
        <w:rPr>
          <w:rFonts w:hAnsi="Arial" w:ascii="Arial"/>
          <w:sz w:val="22"/>
          <w:szCs w:val="22"/>
        </w:rPr>
        <w:t>ored navedene im</w:t>
      </w:r>
      <w:r w:rsidR="009D4B94" w:rsidRPr="000379C2">
        <w:rPr>
          <w:rFonts w:hAnsi="Arial" w:ascii="Arial"/>
          <w:sz w:val="22"/>
          <w:szCs w:val="22"/>
        </w:rPr>
        <w:t>ovine dužnik</w:t>
      </w:r>
      <w:r w:rsidRPr="000379C2">
        <w:rPr>
          <w:rFonts w:hAnsi="Arial" w:ascii="Arial"/>
          <w:sz w:val="22"/>
        </w:rPr>
        <w:t xml:space="preserve"> </w:t>
      </w:r>
      <w:r w:rsidRPr="000379C2">
        <w:rPr>
          <w:rFonts w:hAnsi="Arial" w:ascii="Arial"/>
          <w:sz w:val="22"/>
          <w:szCs w:val="22"/>
        </w:rPr>
        <w:t>nema druge imovine čijom bi se prodajom namirili stečajni vjerovnici</w:t>
      </w:r>
      <w:r w:rsidR="00457CD6">
        <w:rPr>
          <w:rFonts w:hAnsi="Arial" w:ascii="Arial"/>
          <w:sz w:val="22"/>
          <w:szCs w:val="22"/>
        </w:rPr>
        <w:t xml:space="preserve"> budući naprijed navedeno motorno vozilo (marke Zastava proizvedeno 1989. godine) nema tržišne vrijednosti</w:t>
      </w:r>
      <w:r w:rsidRPr="000379C2">
        <w:rPr>
          <w:rFonts w:cs="Calibri" w:hAnsi="Arial" w:ascii="Arial"/>
          <w:sz w:val="22"/>
        </w:rPr>
        <w:t>.</w:t>
      </w:r>
    </w:p>
    <w:p w:rsidRDefault="006A5980" w:rsidP="006A5980" w:rsidR="006A5980" w:rsidRPr="000379C2">
      <w:pPr>
        <w:widowControl w:val="false"/>
        <w:autoSpaceDE w:val="false"/>
        <w:autoSpaceDN w:val="false"/>
        <w:adjustRightInd w:val="false"/>
        <w:jc w:val="both"/>
        <w:rPr>
          <w:rFonts w:cs="Calibri" w:hAnsi="Arial" w:ascii="Arial"/>
          <w:sz w:val="22"/>
        </w:rPr>
      </w:pPr>
      <w:r w:rsidRPr="000379C2">
        <w:rPr>
          <w:rFonts w:cs="Calibri" w:hAnsi="Arial" w:ascii="Arial"/>
          <w:sz w:val="22"/>
        </w:rPr>
        <w:t xml:space="preserve"> </w:t>
      </w:r>
    </w:p>
    <w:p w:rsidRDefault="006A5980" w:rsidP="006A5980" w:rsidR="006A5980" w:rsidRPr="000379C2">
      <w:pPr>
        <w:tabs>
          <w:tab w:pos="3405" w:val="left"/>
        </w:tabs>
        <w:jc w:val="both"/>
        <w:rPr>
          <w:rFonts w:hAnsi="Arial" w:ascii="Arial"/>
          <w:sz w:val="22"/>
          <w:szCs w:val="22"/>
        </w:rPr>
      </w:pPr>
    </w:p>
    <w:p w:rsidRDefault="00A567E9" w:rsidP="006A5980" w:rsidR="006A5980" w:rsidRPr="000379C2">
      <w:pPr>
        <w:tabs>
          <w:tab w:pos="3405" w:val="left"/>
        </w:tabs>
        <w:jc w:val="both"/>
        <w:rPr>
          <w:rFonts w:hAnsi="Arial" w:ascii="Arial"/>
          <w:sz w:val="22"/>
          <w:szCs w:val="22"/>
        </w:rPr>
      </w:pPr>
      <w:r w:rsidRPr="000379C2">
        <w:rPr>
          <w:rFonts w:cs="Trebuchet MS" w:eastAsia="Cambria" w:hAnsi="Arial" w:ascii="Arial"/>
          <w:sz w:val="22"/>
          <w:szCs w:val="22"/>
          <w:lang w:eastAsia="en-US"/>
        </w:rPr>
        <w:t>2</w:t>
      </w:r>
      <w:r w:rsidR="006A5980" w:rsidRPr="000379C2">
        <w:rPr>
          <w:rFonts w:cs="Trebuchet MS" w:eastAsia="Cambria" w:hAnsi="Arial" w:ascii="Arial"/>
          <w:sz w:val="22"/>
          <w:szCs w:val="22"/>
          <w:lang w:eastAsia="en-US"/>
        </w:rPr>
        <w:t xml:space="preserve">.) Predvidivi troškovi stečajnog postupka iznose </w:t>
      </w:r>
      <w:r w:rsidR="000379C2">
        <w:rPr>
          <w:rFonts w:cs="Courier New" w:hAnsi="Arial" w:ascii="Arial"/>
          <w:sz w:val="22"/>
          <w:szCs w:val="22"/>
        </w:rPr>
        <w:t>148</w:t>
      </w:r>
      <w:r w:rsidR="006A5980" w:rsidRPr="000379C2">
        <w:rPr>
          <w:rFonts w:cs="Courier New" w:hAnsi="Arial" w:ascii="Arial"/>
          <w:sz w:val="22"/>
          <w:szCs w:val="22"/>
        </w:rPr>
        <w:t>.</w:t>
      </w:r>
      <w:r w:rsidR="00457CD6">
        <w:rPr>
          <w:rFonts w:cs="Courier New" w:hAnsi="Arial" w:ascii="Arial"/>
          <w:sz w:val="22"/>
          <w:szCs w:val="22"/>
        </w:rPr>
        <w:t>3</w:t>
      </w:r>
      <w:r w:rsidR="000379C2">
        <w:rPr>
          <w:rFonts w:cs="Courier New" w:hAnsi="Arial" w:ascii="Arial"/>
          <w:sz w:val="22"/>
          <w:szCs w:val="22"/>
        </w:rPr>
        <w:t>35,53</w:t>
      </w:r>
      <w:r w:rsidR="006A5980" w:rsidRPr="000379C2">
        <w:rPr>
          <w:rFonts w:cs="Courier New" w:hAnsi="Arial" w:ascii="Arial"/>
          <w:sz w:val="22"/>
          <w:szCs w:val="22"/>
        </w:rPr>
        <w:t xml:space="preserve"> kn, po slijedećim osnovama:</w:t>
      </w:r>
    </w:p>
    <w:p w:rsidRDefault="006A5980" w:rsidP="006A5980" w:rsidR="006A5980" w:rsidRPr="000379C2">
      <w:pPr>
        <w:pStyle w:val="tb-na16"/>
        <w:numPr>
          <w:ilvl w:val="0"/>
          <w:numId w:val="1"/>
        </w:numPr>
        <w:spacing w:afterLines="0" w:beforeLines="0"/>
        <w:jc w:val="both"/>
        <w:textAlignment w:val="baseline"/>
        <w:rPr>
          <w:rFonts w:cs="Courier New" w:hAnsi="Arial" w:ascii="Arial"/>
          <w:sz w:val="22"/>
          <w:szCs w:val="22"/>
          <w:lang w:val="hr-HR"/>
        </w:rPr>
      </w:pPr>
      <w:r w:rsidRPr="000379C2">
        <w:rPr>
          <w:rFonts w:cs="Courier New" w:hAnsi="Arial" w:ascii="Arial"/>
          <w:sz w:val="22"/>
          <w:szCs w:val="22"/>
          <w:lang w:val="hr-HR"/>
        </w:rPr>
        <w:t xml:space="preserve">po osnovni troškova nagrade stečajnom upravitelju bruto iznos od </w:t>
      </w:r>
      <w:r w:rsidR="00A567E9" w:rsidRPr="000379C2">
        <w:rPr>
          <w:rFonts w:cs="Courier New" w:hAnsi="Arial" w:ascii="Arial"/>
          <w:sz w:val="22"/>
          <w:szCs w:val="22"/>
          <w:lang w:val="hr-HR"/>
        </w:rPr>
        <w:t>147.135,53</w:t>
      </w:r>
      <w:r w:rsidRPr="000379C2">
        <w:rPr>
          <w:rFonts w:cs="Courier New" w:hAnsi="Arial" w:ascii="Arial"/>
          <w:sz w:val="22"/>
          <w:szCs w:val="22"/>
          <w:lang w:val="hr-HR"/>
        </w:rPr>
        <w:t xml:space="preserve"> kn, a koja je obračunata temeljem iznosa potencijalne vrijednosti imovine iskazane u ovome izviješću, sukladno Uredbi o kriterijima i načinu obračuna i plaćanja nagrade stečajnim upraviteljima </w:t>
      </w:r>
    </w:p>
    <w:p w:rsidRDefault="006A5980" w:rsidP="006A5980" w:rsidR="006A5980" w:rsidRPr="000379C2">
      <w:pPr>
        <w:numPr>
          <w:ilvl w:val="0"/>
          <w:numId w:val="1"/>
        </w:numPr>
        <w:jc w:val="both"/>
        <w:rPr>
          <w:rFonts w:cs="Courier New" w:hAnsi="Arial" w:ascii="Arial"/>
          <w:sz w:val="22"/>
          <w:szCs w:val="22"/>
        </w:rPr>
      </w:pPr>
      <w:r w:rsidRPr="000379C2">
        <w:rPr>
          <w:rFonts w:cs="Courier New" w:hAnsi="Arial" w:ascii="Arial"/>
          <w:sz w:val="22"/>
          <w:szCs w:val="22"/>
        </w:rPr>
        <w:t xml:space="preserve">po osnovi izdataka </w:t>
      </w:r>
      <w:r w:rsidR="00A567E9" w:rsidRPr="000379C2">
        <w:rPr>
          <w:rFonts w:cs="Courier New" w:hAnsi="Arial" w:ascii="Arial"/>
          <w:sz w:val="22"/>
          <w:szCs w:val="22"/>
        </w:rPr>
        <w:t>st</w:t>
      </w:r>
      <w:r w:rsidR="00457CD6">
        <w:rPr>
          <w:rFonts w:cs="Courier New" w:hAnsi="Arial" w:ascii="Arial"/>
          <w:sz w:val="22"/>
          <w:szCs w:val="22"/>
        </w:rPr>
        <w:t>ečajnog upravitelja iznos od 1.2</w:t>
      </w:r>
      <w:r w:rsidRPr="000379C2">
        <w:rPr>
          <w:rFonts w:cs="Courier New" w:hAnsi="Arial" w:ascii="Arial"/>
          <w:sz w:val="22"/>
          <w:szCs w:val="22"/>
        </w:rPr>
        <w:t xml:space="preserve">00,00 kn (izrada pečata, poštarina, ovjera potpisa za potrebe pohrane u sudskom registru, </w:t>
      </w:r>
      <w:r w:rsidR="00A567E9" w:rsidRPr="000379C2">
        <w:rPr>
          <w:rFonts w:cs="Courier New" w:hAnsi="Arial" w:ascii="Arial"/>
          <w:sz w:val="22"/>
          <w:szCs w:val="22"/>
        </w:rPr>
        <w:t>predujam naknade za provedbu prodaje elektroničkom javnom dražbom</w:t>
      </w:r>
      <w:r w:rsidR="00457CD6">
        <w:rPr>
          <w:rFonts w:cs="Courier New" w:hAnsi="Arial" w:ascii="Arial"/>
          <w:sz w:val="22"/>
          <w:szCs w:val="22"/>
        </w:rPr>
        <w:t>, troškovi prijevoza 200,00 kn</w:t>
      </w:r>
      <w:r w:rsidRPr="000379C2">
        <w:rPr>
          <w:rFonts w:cs="Courier New" w:hAnsi="Arial" w:ascii="Arial"/>
          <w:sz w:val="22"/>
          <w:szCs w:val="22"/>
        </w:rPr>
        <w:t>)</w:t>
      </w:r>
    </w:p>
    <w:p w:rsidRDefault="000379C2" w:rsidP="000379C2" w:rsidR="006A5980" w:rsidRPr="000379C2">
      <w:pPr>
        <w:jc w:val="both"/>
        <w:rPr>
          <w:rFonts w:cs="Courier New" w:hAnsi="Arial" w:ascii="Arial"/>
          <w:sz w:val="22"/>
          <w:szCs w:val="22"/>
        </w:rPr>
      </w:pPr>
      <w:r>
        <w:rPr>
          <w:rFonts w:cs="Courier New" w:hAnsi="Arial" w:ascii="Arial"/>
          <w:sz w:val="22"/>
          <w:szCs w:val="22"/>
        </w:rPr>
        <w:t>uvećano za usluge</w:t>
      </w:r>
      <w:r w:rsidR="006A5980" w:rsidRPr="000379C2">
        <w:rPr>
          <w:rFonts w:cs="Courier New" w:hAnsi="Arial" w:ascii="Arial"/>
          <w:sz w:val="22"/>
          <w:szCs w:val="22"/>
        </w:rPr>
        <w:t xml:space="preserve"> knjig</w:t>
      </w:r>
      <w:r w:rsidR="002A1EB2" w:rsidRPr="000379C2">
        <w:rPr>
          <w:rFonts w:cs="Courier New" w:hAnsi="Arial" w:ascii="Arial"/>
          <w:sz w:val="22"/>
          <w:szCs w:val="22"/>
        </w:rPr>
        <w:t>ovodstvenog servisa iznos od 3</w:t>
      </w:r>
      <w:r w:rsidR="006A5980" w:rsidRPr="000379C2">
        <w:rPr>
          <w:rFonts w:cs="Courier New" w:hAnsi="Arial" w:ascii="Arial"/>
          <w:sz w:val="22"/>
          <w:szCs w:val="22"/>
        </w:rPr>
        <w:t xml:space="preserve">00,00 kn </w:t>
      </w:r>
      <w:r w:rsidR="002A1EB2" w:rsidRPr="000379C2">
        <w:rPr>
          <w:rFonts w:cs="Courier New" w:hAnsi="Arial" w:ascii="Arial"/>
          <w:sz w:val="22"/>
          <w:szCs w:val="22"/>
        </w:rPr>
        <w:t>mjesečno uvećano za PDV.</w:t>
      </w:r>
    </w:p>
    <w:p w:rsidRDefault="006A5980" w:rsidP="006A5980" w:rsidR="006A5980" w:rsidRPr="000379C2">
      <w:pPr>
        <w:ind w:left="1080"/>
        <w:jc w:val="both"/>
        <w:rPr>
          <w:rFonts w:cs="Courier New" w:hAnsi="Arial" w:ascii="Arial"/>
          <w:sz w:val="22"/>
          <w:szCs w:val="22"/>
        </w:rPr>
      </w:pPr>
    </w:p>
    <w:p w:rsidRDefault="006A5980" w:rsidP="006A5980" w:rsidR="006A5980" w:rsidRPr="000379C2">
      <w:pPr>
        <w:jc w:val="both"/>
        <w:rPr>
          <w:rFonts w:hAnsi="Arial" w:ascii="Arial"/>
          <w:sz w:val="22"/>
          <w:szCs w:val="22"/>
        </w:rPr>
      </w:pPr>
    </w:p>
    <w:p w:rsidRDefault="006A5980" w:rsidP="006A5980" w:rsidR="006A5980" w:rsidRPr="000379C2">
      <w:pPr>
        <w:jc w:val="both"/>
        <w:rPr>
          <w:rFonts w:cs="Courier New" w:hAnsi="Arial" w:ascii="Arial"/>
          <w:b/>
          <w:bCs/>
          <w:sz w:val="22"/>
          <w:szCs w:val="22"/>
        </w:rPr>
      </w:pPr>
      <w:r w:rsidRPr="000379C2">
        <w:rPr>
          <w:rFonts w:cs="Courier New" w:hAnsi="Arial" w:ascii="Arial"/>
          <w:b/>
          <w:bCs/>
          <w:sz w:val="22"/>
          <w:szCs w:val="22"/>
        </w:rPr>
        <w:t>VIII.</w:t>
      </w:r>
      <w:r w:rsidRPr="000379C2">
        <w:rPr>
          <w:rFonts w:cs="Courier New" w:hAnsi="Arial" w:ascii="Arial"/>
          <w:b/>
          <w:bCs/>
          <w:sz w:val="22"/>
          <w:szCs w:val="22"/>
        </w:rPr>
        <w:tab/>
      </w:r>
      <w:r w:rsidRPr="000379C2">
        <w:rPr>
          <w:rFonts w:cs="Courier New" w:hAnsi="Arial" w:ascii="Arial"/>
          <w:b/>
          <w:bCs/>
          <w:caps/>
          <w:sz w:val="22"/>
          <w:szCs w:val="22"/>
        </w:rPr>
        <w:t>PrijedloZI odluka</w:t>
      </w:r>
    </w:p>
    <w:p w:rsidRDefault="006A5980" w:rsidP="006A5980" w:rsidR="006A5980" w:rsidRPr="000379C2">
      <w:pPr>
        <w:jc w:val="both"/>
        <w:rPr>
          <w:rFonts w:cs="Courier New" w:hAnsi="Arial" w:ascii="Arial"/>
          <w:sz w:val="22"/>
          <w:szCs w:val="22"/>
        </w:rPr>
      </w:pPr>
      <w:r w:rsidRPr="000379C2">
        <w:rPr>
          <w:rFonts w:cs="Courier New" w:hAnsi="Arial" w:ascii="Arial"/>
          <w:sz w:val="22"/>
          <w:szCs w:val="22"/>
        </w:rPr>
        <w:t xml:space="preserve"> </w:t>
      </w:r>
    </w:p>
    <w:p w:rsidRDefault="000379C2" w:rsidP="000379C2" w:rsidR="000379C2" w:rsidRPr="000379C2">
      <w:pPr>
        <w:jc w:val="both"/>
        <w:rPr>
          <w:rFonts w:cs="Courier New" w:hAnsi="Arial" w:ascii="Arial"/>
          <w:sz w:val="22"/>
          <w:szCs w:val="22"/>
        </w:rPr>
      </w:pPr>
      <w:r w:rsidRPr="000379C2">
        <w:rPr>
          <w:rFonts w:cs="Courier New" w:hAnsi="Arial" w:ascii="Arial"/>
          <w:sz w:val="22"/>
          <w:szCs w:val="22"/>
        </w:rPr>
        <w:t>Sukladno  svemu iznesenome, predlažem da stečajni vjerovnici na ročištu 11. srpnja 2018. godine donesu sljedeće odluke:</w:t>
      </w:r>
    </w:p>
    <w:p w:rsidRDefault="000379C2" w:rsidP="000379C2" w:rsidR="000379C2" w:rsidRPr="000379C2">
      <w:pPr>
        <w:pStyle w:val="Tijeloteksta"/>
        <w:tabs>
          <w:tab w:pos="0" w:val="left"/>
        </w:tabs>
        <w:rPr>
          <w:rFonts w:cs="Courier New" w:hAnsi="Arial" w:ascii="Arial"/>
          <w:sz w:val="22"/>
          <w:szCs w:val="22"/>
        </w:rPr>
      </w:pPr>
    </w:p>
    <w:p w:rsidRDefault="000379C2" w:rsidP="000379C2" w:rsidR="000379C2" w:rsidRPr="000379C2">
      <w:pPr>
        <w:pStyle w:val="Tijeloteksta"/>
        <w:numPr>
          <w:ilvl w:val="0"/>
          <w:numId w:val="2"/>
        </w:numPr>
        <w:ind w:firstLine="0" w:left="0"/>
        <w:rPr>
          <w:rFonts w:cs="Courier New" w:hAnsi="Arial" w:ascii="Arial"/>
          <w:sz w:val="22"/>
          <w:szCs w:val="22"/>
        </w:rPr>
      </w:pPr>
      <w:r w:rsidRPr="000379C2">
        <w:rPr>
          <w:rFonts w:cs="Courier New" w:hAnsi="Arial" w:ascii="Arial"/>
          <w:sz w:val="22"/>
          <w:szCs w:val="22"/>
        </w:rPr>
        <w:t>Prihvaća se u cijelosti Izvješće stečajne upraviteljice.</w:t>
      </w:r>
    </w:p>
    <w:p w:rsidRDefault="000379C2" w:rsidP="000379C2" w:rsidR="000379C2" w:rsidRPr="000379C2">
      <w:pPr>
        <w:pStyle w:val="Tijeloteksta"/>
        <w:jc w:val="left"/>
        <w:rPr>
          <w:rFonts w:cs="Courier New" w:hAnsi="Arial" w:ascii="Arial"/>
          <w:sz w:val="22"/>
          <w:szCs w:val="22"/>
        </w:rPr>
      </w:pPr>
    </w:p>
    <w:p w:rsidRDefault="000379C2" w:rsidP="000379C2" w:rsidR="000379C2" w:rsidRPr="000379C2">
      <w:pPr>
        <w:numPr>
          <w:ilvl w:val="0"/>
          <w:numId w:val="2"/>
        </w:numPr>
        <w:tabs>
          <w:tab w:pos="709" w:val="left"/>
        </w:tabs>
        <w:suppressAutoHyphens/>
        <w:ind w:hanging="709" w:left="709"/>
        <w:jc w:val="both"/>
        <w:rPr>
          <w:rFonts w:cs="Calibri" w:eastAsia="Arial Unicode MS" w:hAnsi="Arial" w:ascii="Arial"/>
          <w:kern w:val="1"/>
          <w:sz w:val="22"/>
          <w:szCs w:val="22"/>
          <w:lang w:eastAsia="ar-SA"/>
        </w:rPr>
      </w:pPr>
      <w:r w:rsidRPr="000379C2">
        <w:rPr>
          <w:rFonts w:cs="Calibri" w:eastAsia="Arial Unicode MS" w:hAnsi="Arial" w:ascii="Arial"/>
          <w:kern w:val="1"/>
          <w:sz w:val="22"/>
          <w:szCs w:val="22"/>
          <w:lang w:eastAsia="ar-SA"/>
        </w:rPr>
        <w:t xml:space="preserve">Nalaže se stečajnoj upraviteljici prodaju nekretnine izvršiti sukladno čl. 247. Stečajnog zakona. </w:t>
      </w:r>
    </w:p>
    <w:p w:rsidRDefault="000379C2" w:rsidP="000379C2" w:rsidR="000379C2" w:rsidRPr="000379C2">
      <w:pPr>
        <w:tabs>
          <w:tab w:pos="709" w:val="left"/>
        </w:tabs>
        <w:suppressAutoHyphens/>
        <w:jc w:val="both"/>
        <w:rPr>
          <w:rFonts w:cs="Calibri" w:eastAsia="Arial Unicode MS" w:hAnsi="Arial" w:ascii="Arial"/>
          <w:kern w:val="1"/>
          <w:sz w:val="22"/>
          <w:szCs w:val="22"/>
          <w:lang w:eastAsia="ar-SA"/>
        </w:rPr>
      </w:pPr>
    </w:p>
    <w:p w:rsidRDefault="000379C2" w:rsidP="000379C2" w:rsidR="000379C2" w:rsidRPr="000379C2">
      <w:pPr>
        <w:numPr>
          <w:ilvl w:val="0"/>
          <w:numId w:val="2"/>
        </w:numPr>
        <w:tabs>
          <w:tab w:pos="709" w:val="left"/>
        </w:tabs>
        <w:suppressAutoHyphens/>
        <w:ind w:hanging="709" w:left="709"/>
        <w:jc w:val="both"/>
        <w:rPr>
          <w:rFonts w:cs="Calibri" w:eastAsia="Arial Unicode MS" w:hAnsi="Arial" w:ascii="Arial"/>
          <w:kern w:val="1"/>
          <w:sz w:val="22"/>
          <w:szCs w:val="22"/>
          <w:lang w:eastAsia="ar-SA"/>
        </w:rPr>
      </w:pPr>
      <w:r w:rsidRPr="000379C2">
        <w:rPr>
          <w:rFonts w:cs="Calibri" w:eastAsia="Arial Unicode MS" w:hAnsi="Arial" w:ascii="Arial"/>
          <w:kern w:val="1"/>
          <w:sz w:val="22"/>
          <w:szCs w:val="22"/>
          <w:lang w:eastAsia="ar-SA"/>
        </w:rPr>
        <w:lastRenderedPageBreak/>
        <w:t>Odobrava se stečajnoj upraviteljici angažiranje knjigovodstvenog servisa za vođenje stečajnog knjigovodstva koji će se naplatiti iz sredstava koja će se uprihodovati na račun dužnika.</w:t>
      </w:r>
    </w:p>
    <w:p w:rsidRDefault="000379C2" w:rsidP="000379C2" w:rsidR="000379C2" w:rsidRPr="000379C2">
      <w:pPr>
        <w:tabs>
          <w:tab w:pos="709" w:val="left"/>
        </w:tabs>
        <w:suppressAutoHyphens/>
        <w:jc w:val="both"/>
        <w:rPr>
          <w:rFonts w:cs="Calibri" w:eastAsia="Arial Unicode MS" w:hAnsi="Arial" w:ascii="Arial"/>
          <w:kern w:val="1"/>
          <w:sz w:val="22"/>
          <w:szCs w:val="22"/>
          <w:lang w:eastAsia="ar-SA"/>
        </w:rPr>
      </w:pPr>
    </w:p>
    <w:p w:rsidRDefault="000379C2" w:rsidP="000379C2" w:rsidR="000379C2" w:rsidRPr="000379C2">
      <w:pPr>
        <w:numPr>
          <w:ilvl w:val="0"/>
          <w:numId w:val="2"/>
        </w:numPr>
        <w:tabs>
          <w:tab w:pos="709" w:val="left"/>
        </w:tabs>
        <w:suppressAutoHyphens/>
        <w:ind w:hanging="709" w:left="709"/>
        <w:jc w:val="both"/>
        <w:rPr>
          <w:rFonts w:cs="Calibri" w:eastAsia="Arial Unicode MS" w:hAnsi="Arial" w:ascii="Arial"/>
          <w:kern w:val="1"/>
          <w:sz w:val="22"/>
          <w:szCs w:val="22"/>
          <w:lang w:eastAsia="ar-SA"/>
        </w:rPr>
      </w:pPr>
      <w:r w:rsidRPr="000379C2">
        <w:rPr>
          <w:rFonts w:cs="Calibri" w:eastAsia="Arial Unicode MS" w:hAnsi="Arial" w:ascii="Arial"/>
          <w:kern w:val="1"/>
          <w:sz w:val="22"/>
          <w:szCs w:val="22"/>
          <w:lang w:eastAsia="ar-SA"/>
        </w:rPr>
        <w:t>Razno (po prijedlozima članova skupštine vjerovnika).</w:t>
      </w:r>
    </w:p>
    <w:p w:rsidRDefault="000379C2" w:rsidP="000379C2" w:rsidR="000379C2" w:rsidRPr="000379C2">
      <w:pPr>
        <w:pStyle w:val="Tijeloteksta"/>
        <w:jc w:val="left"/>
        <w:rPr>
          <w:rFonts w:cs="Courier New" w:hAnsi="Arial" w:ascii="Arial"/>
          <w:sz w:val="22"/>
          <w:szCs w:val="22"/>
        </w:rPr>
      </w:pPr>
    </w:p>
    <w:p w:rsidRDefault="006A5980" w:rsidP="006A5980" w:rsidR="006A5980" w:rsidRPr="000379C2">
      <w:pPr>
        <w:pStyle w:val="Tijeloteksta"/>
        <w:tabs>
          <w:tab w:pos="426" w:val="left"/>
        </w:tabs>
        <w:jc w:val="left"/>
        <w:rPr>
          <w:rFonts w:cs="Courier New" w:hAnsi="Arial" w:ascii="Arial"/>
          <w:sz w:val="22"/>
          <w:szCs w:val="22"/>
        </w:rPr>
      </w:pPr>
    </w:p>
    <w:p w:rsidRDefault="002A1EB2" w:rsidP="006A5980" w:rsidR="006A5980" w:rsidRPr="000379C2">
      <w:pPr>
        <w:pStyle w:val="Tijeloteksta"/>
        <w:tabs>
          <w:tab w:pos="426" w:val="left"/>
        </w:tabs>
        <w:rPr>
          <w:rFonts w:cs="Courier New" w:hAnsi="Arial" w:ascii="Arial"/>
          <w:sz w:val="22"/>
          <w:szCs w:val="22"/>
        </w:rPr>
      </w:pPr>
      <w:r w:rsidRPr="000379C2">
        <w:rPr>
          <w:rFonts w:cs="Courier New" w:hAnsi="Arial" w:ascii="Arial"/>
          <w:sz w:val="22"/>
          <w:szCs w:val="22"/>
        </w:rPr>
        <w:t xml:space="preserve">U Zagrebu, </w:t>
      </w:r>
      <w:r w:rsidR="000379C2" w:rsidRPr="000379C2">
        <w:rPr>
          <w:rFonts w:cs="Courier New" w:hAnsi="Arial" w:ascii="Arial"/>
          <w:sz w:val="22"/>
          <w:szCs w:val="22"/>
        </w:rPr>
        <w:t>27</w:t>
      </w:r>
      <w:r w:rsidR="006A5980" w:rsidRPr="000379C2">
        <w:rPr>
          <w:rFonts w:cs="Courier New" w:hAnsi="Arial" w:ascii="Arial"/>
          <w:sz w:val="22"/>
          <w:szCs w:val="22"/>
        </w:rPr>
        <w:t xml:space="preserve">. </w:t>
      </w:r>
      <w:r w:rsidR="000379C2" w:rsidRPr="000379C2">
        <w:rPr>
          <w:rFonts w:cs="Courier New" w:hAnsi="Arial" w:ascii="Arial"/>
          <w:sz w:val="22"/>
          <w:szCs w:val="22"/>
        </w:rPr>
        <w:t>lipnja</w:t>
      </w:r>
      <w:r w:rsidR="006A5980" w:rsidRPr="000379C2">
        <w:rPr>
          <w:rFonts w:cs="Courier New" w:hAnsi="Arial" w:ascii="Arial"/>
          <w:sz w:val="22"/>
          <w:szCs w:val="22"/>
        </w:rPr>
        <w:t xml:space="preserve">  2018. godine</w:t>
      </w:r>
    </w:p>
    <w:p w:rsidRDefault="006A5980" w:rsidP="006A5980" w:rsidR="006A5980" w:rsidRPr="000379C2">
      <w:pPr>
        <w:pStyle w:val="Tijeloteksta"/>
        <w:tabs>
          <w:tab w:pos="426" w:val="left"/>
        </w:tabs>
        <w:rPr>
          <w:rFonts w:cs="Courier New" w:hAnsi="Arial" w:ascii="Arial"/>
          <w:sz w:val="22"/>
          <w:szCs w:val="22"/>
        </w:rPr>
      </w:pPr>
    </w:p>
    <w:p w:rsidRDefault="006A5980" w:rsidP="006A5980" w:rsidR="006A5980" w:rsidRPr="000379C2">
      <w:pPr>
        <w:ind w:hanging="1440" w:left="1440"/>
        <w:jc w:val="right"/>
        <w:rPr>
          <w:rFonts w:hAnsi="Arial" w:ascii="Arial"/>
          <w:sz w:val="22"/>
          <w:szCs w:val="22"/>
        </w:rPr>
      </w:pPr>
      <w:r w:rsidRPr="000379C2">
        <w:rPr>
          <w:rFonts w:hAnsi="Arial" w:ascii="Arial"/>
          <w:sz w:val="22"/>
          <w:szCs w:val="22"/>
        </w:rPr>
        <w:t>______________________</w:t>
      </w:r>
    </w:p>
    <w:p w:rsidRDefault="006A5980" w:rsidP="006A5980" w:rsidR="006A5980" w:rsidRPr="000379C2">
      <w:pPr>
        <w:ind w:firstLine="720" w:left="3600"/>
        <w:jc w:val="center"/>
        <w:rPr>
          <w:rFonts w:hAnsi="Arial" w:ascii="Arial"/>
          <w:sz w:val="22"/>
          <w:szCs w:val="22"/>
        </w:rPr>
      </w:pPr>
      <w:r w:rsidRPr="000379C2">
        <w:rPr>
          <w:rFonts w:hAnsi="Arial" w:ascii="Arial"/>
          <w:sz w:val="22"/>
          <w:szCs w:val="22"/>
        </w:rPr>
        <w:t xml:space="preserve">       Marijana Sabljić</w:t>
      </w:r>
    </w:p>
    <w:p w:rsidRDefault="006A5980" w:rsidP="006A5980" w:rsidR="006A5980">
      <w:pPr>
        <w:ind w:firstLine="720" w:left="4320"/>
        <w:jc w:val="center"/>
        <w:rPr>
          <w:rFonts w:hAnsi="Arial" w:ascii="Arial"/>
          <w:sz w:val="22"/>
          <w:szCs w:val="22"/>
        </w:rPr>
      </w:pPr>
      <w:r w:rsidRPr="000379C2">
        <w:rPr>
          <w:rFonts w:hAnsi="Arial" w:ascii="Arial"/>
          <w:sz w:val="22"/>
          <w:szCs w:val="22"/>
        </w:rPr>
        <w:t xml:space="preserve">   stečajna upraviteljica</w:t>
      </w: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6A5980" w:rsidR="0043191F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3191F" w:rsidP="0043191F" w:rsidR="0043191F" w:rsidRPr="00EF5E8E">
      <w:pPr>
        <w:jc w:val="center"/>
        <w:rPr>
          <w:b/>
          <w:sz w:val="28"/>
        </w:rPr>
      </w:pPr>
      <w:r w:rsidRPr="00EF5E8E">
        <w:rPr>
          <w:b/>
          <w:sz w:val="28"/>
        </w:rPr>
        <w:lastRenderedPageBreak/>
        <w:t>Obrazac 19.</w:t>
      </w:r>
    </w:p>
    <w:p w:rsidRDefault="0043191F" w:rsidP="0043191F" w:rsidR="0043191F" w:rsidRPr="00EF5E8E">
      <w:pPr>
        <w:jc w:val="center"/>
        <w:rPr>
          <w:b/>
          <w:sz w:val="28"/>
        </w:rPr>
      </w:pPr>
    </w:p>
    <w:p w:rsidRDefault="0043191F" w:rsidP="0043191F" w:rsidR="0043191F" w:rsidRPr="00EF5E8E">
      <w:pPr>
        <w:jc w:val="both"/>
      </w:pPr>
      <w:r w:rsidRPr="00EF5E8E">
        <w:t xml:space="preserve">Nadležni trgovački sud: </w:t>
      </w:r>
      <w:r w:rsidRPr="00EF5E8E">
        <w:rPr>
          <w:b/>
        </w:rPr>
        <w:t>TRGOVAČKI SUD U ZAGREBU</w:t>
      </w:r>
    </w:p>
    <w:p w:rsidRDefault="0043191F" w:rsidP="0043191F" w:rsidR="0043191F" w:rsidRPr="00EF5E8E">
      <w:pPr>
        <w:jc w:val="both"/>
      </w:pPr>
      <w:r w:rsidRPr="00EF5E8E">
        <w:t xml:space="preserve">Poslovni broj spisa: </w:t>
      </w:r>
      <w:r w:rsidRPr="00EF5E8E">
        <w:rPr>
          <w:b/>
        </w:rPr>
        <w:t>St-4353/2016</w:t>
      </w:r>
    </w:p>
    <w:p w:rsidRDefault="0043191F" w:rsidP="0043191F" w:rsidR="0043191F" w:rsidRPr="00EF5E8E">
      <w:pPr>
        <w:jc w:val="both"/>
        <w:rPr>
          <w:b/>
        </w:rPr>
      </w:pPr>
      <w:r w:rsidRPr="00EF5E8E">
        <w:t xml:space="preserve">Dužnik (ime i prezime / tvrtka ili naziv, OIB, adresa / sjedište) </w:t>
      </w:r>
      <w:r w:rsidRPr="00EF5E8E">
        <w:rPr>
          <w:b/>
        </w:rPr>
        <w:t>Stečajna masa iza K. M. INSTALACIJE d.o.o.</w:t>
      </w:r>
      <w:r w:rsidRPr="00EF5E8E">
        <w:t xml:space="preserve"> </w:t>
      </w:r>
      <w:r w:rsidRPr="00EF5E8E">
        <w:rPr>
          <w:b/>
        </w:rPr>
        <w:t>u stečaju</w:t>
      </w:r>
      <w:r w:rsidRPr="00EF5E8E">
        <w:t xml:space="preserve"> Zagreb, OIB 43612809044</w:t>
      </w:r>
      <w:r w:rsidRPr="00EF5E8E">
        <w:rPr>
          <w:rFonts w:cs="Tahoma"/>
          <w:bCs/>
        </w:rPr>
        <w:t>, sa sjedištem u Zagrebu, Ulica grada Chicaga 18</w:t>
      </w:r>
    </w:p>
    <w:p w:rsidRDefault="0043191F" w:rsidP="0043191F" w:rsidR="0043191F" w:rsidRPr="00EF5E8E"/>
    <w:p w:rsidRDefault="0043191F" w:rsidP="0043191F" w:rsidR="0043191F" w:rsidRPr="00EF5E8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43191F" w:rsidP="0043191F" w:rsidR="0043191F" w:rsidRPr="00EF5E8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43191F" w:rsidP="0043191F" w:rsidR="0043191F" w:rsidRPr="00EF5E8E">
      <w:pPr>
        <w:jc w:val="center"/>
      </w:pPr>
      <w:r w:rsidRPr="00EF5E8E">
        <w:rPr>
          <w:b/>
        </w:rPr>
        <w:t>TABLICA PRIJAVLJENIH TRAŽBINA, RAZLUČNIH I IZLUČNIH PRAVA</w:t>
      </w:r>
    </w:p>
    <w:p w:rsidRDefault="0043191F" w:rsidP="0043191F" w:rsidR="0043191F" w:rsidRPr="00EF5E8E">
      <w:pPr>
        <w:pStyle w:val="Bezproreda"/>
        <w:rPr>
          <w:rFonts w:hAnsi="Times New Roman" w:ascii="Times New Roman"/>
          <w:sz w:val="24"/>
          <w:szCs w:val="24"/>
        </w:rPr>
      </w:pPr>
    </w:p>
    <w:p w:rsidRDefault="0043191F" w:rsidP="0043191F" w:rsidR="0043191F" w:rsidRPr="00EF5E8E">
      <w:pPr>
        <w:pStyle w:val="Bezproreda"/>
        <w:numPr>
          <w:ilvl w:val="0"/>
          <w:numId w:val="11"/>
        </w:numPr>
        <w:spacing w:after="80"/>
        <w:jc w:val="center"/>
        <w:rPr>
          <w:rFonts w:hAnsi="Times New Roman" w:ascii="Times New Roman"/>
          <w:b/>
          <w:sz w:val="24"/>
          <w:szCs w:val="24"/>
        </w:rPr>
      </w:pPr>
      <w:r w:rsidRPr="00EF5E8E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43191F" w:rsidP="0043191F" w:rsidR="0043191F" w:rsidRPr="00EF5E8E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43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603"/>
        <w:gridCol w:w="1536"/>
        <w:gridCol w:w="1483"/>
        <w:gridCol w:w="1476"/>
        <w:gridCol w:w="1596"/>
        <w:gridCol w:w="1476"/>
        <w:gridCol w:w="1430"/>
      </w:tblGrid>
      <w:tr w:rsidTr="003919D1" w:rsidR="0043191F" w:rsidRPr="00EF5E8E">
        <w:trPr>
          <w:jc w:val="center"/>
        </w:trPr>
        <w:tc>
          <w:tcPr>
            <w:tcW w:type="pct" w:w="520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70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42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20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617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EF5E8E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pct" w:w="715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17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98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520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67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pct" w:w="642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20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Zastupana po Županijskom državnom odvjetništvu u Zagrebu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756.346,39</w:t>
            </w:r>
          </w:p>
        </w:tc>
        <w:tc>
          <w:tcPr>
            <w:tcW w:type="pct" w:w="715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Porezi, doprinosi, sudske pristojbe, javna davanja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693.546,39</w:t>
            </w:r>
          </w:p>
        </w:tc>
        <w:tc>
          <w:tcPr>
            <w:tcW w:type="pct" w:w="598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Porezi, doprinosi, sudske pristojbe, troškovi postupka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520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67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642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6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10.429,34</w:t>
            </w:r>
          </w:p>
        </w:tc>
        <w:tc>
          <w:tcPr>
            <w:tcW w:type="pct" w:w="715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10.429,34</w:t>
            </w:r>
          </w:p>
        </w:tc>
        <w:tc>
          <w:tcPr>
            <w:tcW w:type="pct" w:w="598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5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67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</w:tc>
        <w:tc>
          <w:tcPr>
            <w:tcW w:type="pct" w:w="642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52634328587</w:t>
            </w:r>
          </w:p>
        </w:tc>
        <w:tc>
          <w:tcPr>
            <w:tcW w:type="pct" w:w="6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Zastupana po Županijskom državnom odvjetništvu u Zagrebu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22.695,79</w:t>
            </w:r>
          </w:p>
        </w:tc>
        <w:tc>
          <w:tcPr>
            <w:tcW w:type="pct" w:w="715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Troškovi ovršnih postupaka i prenamjene nekretnine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22.695,79</w:t>
            </w:r>
          </w:p>
        </w:tc>
        <w:tc>
          <w:tcPr>
            <w:tcW w:type="pct" w:w="598"/>
          </w:tcPr>
          <w:p w:rsidRDefault="0043191F" w:rsidP="003919D1" w:rsidR="0043191F" w:rsidRPr="00EF5E8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Troškovi ovršnih postupaka i prenamjene nekretnine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5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67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MAXIME-S d.o.o.</w:t>
            </w:r>
          </w:p>
        </w:tc>
        <w:tc>
          <w:tcPr>
            <w:tcW w:type="pct" w:w="642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92977012499</w:t>
            </w:r>
          </w:p>
        </w:tc>
        <w:tc>
          <w:tcPr>
            <w:tcW w:type="pct" w:w="6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Ulica grada Mainza 24, Zagreb 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465.497,03</w:t>
            </w:r>
          </w:p>
        </w:tc>
        <w:tc>
          <w:tcPr>
            <w:tcW w:type="pct" w:w="715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Pravomoćna i ovršna presuda Trgovačkog suda u Zagrebu Povrv-5602/12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465.497,03</w:t>
            </w:r>
          </w:p>
        </w:tc>
        <w:tc>
          <w:tcPr>
            <w:tcW w:type="pct" w:w="598"/>
          </w:tcPr>
          <w:p w:rsidRDefault="0043191F" w:rsidP="003919D1" w:rsidR="0043191F" w:rsidRPr="00EF5E8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Pravomoćna i ovršna presuda Trgovačkog suda u Zagrebu Povrv-5602/12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5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67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KATI d.o.o.</w:t>
            </w:r>
          </w:p>
        </w:tc>
        <w:tc>
          <w:tcPr>
            <w:tcW w:type="pct" w:w="642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21245943547</w:t>
            </w:r>
          </w:p>
        </w:tc>
        <w:tc>
          <w:tcPr>
            <w:tcW w:type="pct" w:w="6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Bolnička cesta 49A, Zagreb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2.428.771,20</w:t>
            </w:r>
          </w:p>
        </w:tc>
        <w:tc>
          <w:tcPr>
            <w:tcW w:type="pct" w:w="715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Pravomoćna i ovršna presuda Trgovačkog suda u Zagrebu P-2184/15; Rješenje Općinskog suda u Novom Zagrebu Ovr-803/16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2.428.771,20</w:t>
            </w:r>
          </w:p>
        </w:tc>
        <w:tc>
          <w:tcPr>
            <w:tcW w:type="pct" w:w="598"/>
          </w:tcPr>
          <w:p w:rsidRDefault="0043191F" w:rsidP="003919D1" w:rsidR="0043191F" w:rsidRPr="00EF5E8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Pravomoćna i ovršna presuda Trgovačkog suda u Zagrebu P-2184/15; Rješenje Općinskog suda u Novom Zagrebu Ovr-803/16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5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67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INA – INDUSTRIJA NAFTE d.d.</w:t>
            </w:r>
          </w:p>
        </w:tc>
        <w:tc>
          <w:tcPr>
            <w:tcW w:type="pct" w:w="642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27759560625</w:t>
            </w:r>
          </w:p>
        </w:tc>
        <w:tc>
          <w:tcPr>
            <w:tcW w:type="pct" w:w="6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Avenija V. Holjevca 10, Zagreb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39.745,40</w:t>
            </w:r>
          </w:p>
        </w:tc>
        <w:tc>
          <w:tcPr>
            <w:tcW w:type="pct" w:w="715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Pravomoćno i ovršno rješenje javnog bilježnika Ilinke Lisonek Ovrv-41670/2010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39.745,40</w:t>
            </w:r>
          </w:p>
        </w:tc>
        <w:tc>
          <w:tcPr>
            <w:tcW w:type="pct" w:w="598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Pravomoćno i ovršno rješenje javnog bilježnika Ilinke Lisonek Ovrv-41670/2010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5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67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ALLIANZ ZAGREB d.d.</w:t>
            </w:r>
          </w:p>
        </w:tc>
        <w:tc>
          <w:tcPr>
            <w:tcW w:type="pct" w:w="642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pct" w:w="6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Heinzelova 70, Zagreb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9.173,03</w:t>
            </w:r>
          </w:p>
        </w:tc>
        <w:tc>
          <w:tcPr>
            <w:tcW w:type="pct" w:w="715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Pravomoćno i ovršno rješenje javnog bilježnika Ilinke Lisonek Ovrv-7610/2012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9.173,03</w:t>
            </w:r>
          </w:p>
        </w:tc>
        <w:tc>
          <w:tcPr>
            <w:tcW w:type="pct" w:w="598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Pravomoćno i ovršno rješenje javnog bilježnika Ilinke Lisonek Ovrv-7610/2012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5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67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HETA Asset Resolution Hrvatska d.o.o.</w:t>
            </w:r>
          </w:p>
        </w:tc>
        <w:tc>
          <w:tcPr>
            <w:tcW w:type="pct" w:w="642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87064273078</w:t>
            </w:r>
          </w:p>
        </w:tc>
        <w:tc>
          <w:tcPr>
            <w:tcW w:type="pct" w:w="6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Slavonska avenija 6/a, Zagreb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166.725,70</w:t>
            </w:r>
          </w:p>
        </w:tc>
        <w:tc>
          <w:tcPr>
            <w:tcW w:type="pct" w:w="715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Ugovor o financijskom leasingu vozila HR/0175127-B od12.12.2006. godine; Bjanko zadužnica na iznos od 500.000,00 kn, OV</w:t>
            </w:r>
            <w:r>
              <w:rPr>
                <w:rFonts w:hAnsi="Times New Roman" w:ascii="Times New Roman"/>
                <w:sz w:val="24"/>
                <w:szCs w:val="24"/>
              </w:rPr>
              <w:t>-</w:t>
            </w:r>
            <w:r w:rsidRPr="00EF5E8E">
              <w:rPr>
                <w:rFonts w:hAnsi="Times New Roman" w:ascii="Times New Roman"/>
                <w:sz w:val="24"/>
                <w:szCs w:val="24"/>
              </w:rPr>
              <w:t>12022/2006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154.514,44</w:t>
            </w:r>
          </w:p>
        </w:tc>
        <w:tc>
          <w:tcPr>
            <w:tcW w:type="pct" w:w="598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5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67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HRVATSKE </w:t>
            </w:r>
            <w:r w:rsidRPr="00EF5E8E">
              <w:rPr>
                <w:rFonts w:hAnsi="Times New Roman" w:ascii="Times New Roman"/>
                <w:sz w:val="24"/>
                <w:szCs w:val="24"/>
              </w:rPr>
              <w:lastRenderedPageBreak/>
              <w:t>VODE – pravna osoba za upravljanje vodama</w:t>
            </w:r>
          </w:p>
        </w:tc>
        <w:tc>
          <w:tcPr>
            <w:tcW w:type="pct" w:w="642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lastRenderedPageBreak/>
              <w:t>28921383001</w:t>
            </w:r>
          </w:p>
        </w:tc>
        <w:tc>
          <w:tcPr>
            <w:tcW w:type="pct" w:w="620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Ulica grada </w:t>
            </w:r>
            <w:r w:rsidRPr="00EF5E8E">
              <w:rPr>
                <w:rFonts w:hAnsi="Times New Roman" w:ascii="Times New Roman"/>
                <w:sz w:val="24"/>
                <w:szCs w:val="24"/>
              </w:rPr>
              <w:lastRenderedPageBreak/>
              <w:t>Vukovara 220, Zagreb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lastRenderedPageBreak/>
              <w:t>3.643,70 kn</w:t>
            </w:r>
          </w:p>
        </w:tc>
        <w:tc>
          <w:tcPr>
            <w:tcW w:type="pct" w:w="715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Pravomoćna i </w:t>
            </w:r>
            <w:r w:rsidRPr="00EF5E8E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ovršna rješenja Grada Zagreba, Klasa: </w:t>
            </w: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-UP/I-363-03/2012-81/2275</w:t>
            </w: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  UP/I-363-03/2014-15/2308</w:t>
            </w: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 UP/I-363-03/2016-15/1456</w:t>
            </w:r>
          </w:p>
        </w:tc>
        <w:tc>
          <w:tcPr>
            <w:tcW w:type="pct" w:w="61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0,00</w:t>
            </w:r>
            <w:r w:rsidRPr="00EF5E8E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598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Pravomoćna </w:t>
            </w:r>
            <w:r w:rsidRPr="00EF5E8E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i ovršna rješenja Grada Zagreba, Klasa: </w:t>
            </w: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-UP/I-363-03/2012-81/2275</w:t>
            </w: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  UP/I-363-03/2014-15/2308</w:t>
            </w: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 UP/I-363-03/2016-15/1456</w:t>
            </w:r>
          </w:p>
        </w:tc>
      </w:tr>
    </w:tbl>
    <w:p w:rsidRDefault="0043191F" w:rsidP="0043191F" w:rsidR="0043191F" w:rsidRPr="00EF5E8E">
      <w:pPr>
        <w:pStyle w:val="Bezproreda"/>
        <w:rPr>
          <w:rFonts w:hAnsi="Times New Roman" w:ascii="Times New Roman"/>
          <w:sz w:val="24"/>
        </w:rPr>
      </w:pPr>
    </w:p>
    <w:p w:rsidRDefault="0043191F" w:rsidP="0043191F" w:rsidR="0043191F" w:rsidRPr="00EF5E8E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568"/>
        <w:gridCol w:w="4022"/>
        <w:gridCol w:w="3008"/>
      </w:tblGrid>
      <w:tr w:rsidTr="003919D1" w:rsidR="0043191F" w:rsidRPr="00EF5E8E">
        <w:trPr>
          <w:jc w:val="center"/>
        </w:trPr>
        <w:tc>
          <w:tcPr>
            <w:tcW w:type="pct" w:w="1338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1338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1.) 62.800,00</w:t>
            </w: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43191F" w:rsidP="003919D1" w:rsidR="0043191F" w:rsidRPr="00EF5E8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Prijavljene su tražbine po osnovi naplate novčanih kazni za porezne prekršaje i troškovi prekršajnog postupka u iznosima od 60.300,00 i 2.500,00 kn, koje su sukladno čl. 139. SZ-a tražbine nižih isplatnih redova, stoga se za navedene tražbine predlaže donijeti rješenje kojim se tražbine za navedene iznose odbacuju temeljem čl. 257. st. 4. SZ-a</w:t>
            </w:r>
          </w:p>
        </w:tc>
        <w:tc>
          <w:tcPr>
            <w:tcW w:type="pct" w:w="1567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1338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2.) 0,00</w:t>
            </w:r>
          </w:p>
        </w:tc>
        <w:tc>
          <w:tcPr>
            <w:tcW w:type="pct" w:w="2095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43191F" w:rsidR="0043191F" w:rsidRPr="00EF5E8E">
            <w:pPr>
              <w:pStyle w:val="Bezproreda"/>
              <w:numPr>
                <w:ilvl w:val="0"/>
                <w:numId w:val="12"/>
              </w:num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Rješenje o ovrsi Klasa: UP/I-363-03/2012-80/2110</w:t>
            </w:r>
          </w:p>
          <w:p w:rsidRDefault="0043191F" w:rsidP="0043191F" w:rsidR="0043191F" w:rsidRPr="00EF5E8E">
            <w:pPr>
              <w:pStyle w:val="Bezproreda"/>
              <w:numPr>
                <w:ilvl w:val="0"/>
                <w:numId w:val="12"/>
              </w:num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Rješenje o ovrsi Klasa: UP/I-363-03/2014-08/2248</w:t>
            </w:r>
          </w:p>
          <w:p w:rsidRDefault="0043191F" w:rsidP="0043191F" w:rsidR="0043191F" w:rsidRPr="00EF5E8E">
            <w:pPr>
              <w:pStyle w:val="Bezproreda"/>
              <w:numPr>
                <w:ilvl w:val="0"/>
                <w:numId w:val="12"/>
              </w:num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Rješenje o ovrsi Klasa: UP/I-363-03/2016-08/2167</w:t>
            </w:r>
          </w:p>
          <w:p w:rsidRDefault="0043191F" w:rsidP="0043191F" w:rsidR="0043191F" w:rsidRPr="00EF5E8E">
            <w:pPr>
              <w:pStyle w:val="Bezproreda"/>
              <w:numPr>
                <w:ilvl w:val="0"/>
                <w:numId w:val="12"/>
              </w:numPr>
              <w:spacing w:after="80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Rješenje o ovrsi Klasa: UP/I-363-03/2016-15/1456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1338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3.) 0,00</w:t>
            </w:r>
          </w:p>
        </w:tc>
        <w:tc>
          <w:tcPr>
            <w:tcW w:type="pct" w:w="2095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 Rješenje o ovrsi Općinskog suda u Osijeku Ovr-3267/2013</w:t>
            </w: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lastRenderedPageBreak/>
              <w:t>- Rješenje Općinskog suda u Zaprešiću Ovr-96/13</w:t>
            </w: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 Rješenje Općinskog suda u Novom Zagrebu – SS u Zaprešiću, Ovr-6856/15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1338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lastRenderedPageBreak/>
              <w:t>4.) 0,00</w:t>
            </w:r>
          </w:p>
        </w:tc>
        <w:tc>
          <w:tcPr>
            <w:tcW w:type="pct" w:w="2095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Pravomoćna i ovršna presuda Trgovačkog suda u Zagrebu Povrv-5602/12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1338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5.) 0,00</w:t>
            </w:r>
          </w:p>
        </w:tc>
        <w:tc>
          <w:tcPr>
            <w:tcW w:type="pct" w:w="2095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Pravomoćna i ovršna presuda Trgovačkog suda u Zagrebu P-2184/15; Rješenje Općinskog suda u Novom Zagrebu Ovr-803/16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1338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6.) </w:t>
            </w:r>
            <w:r w:rsidRPr="004D1BC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2095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Pravomoćno i ovršno rješenje javnog bilježnika Ilinke Lisonek Ovrv-41670/2010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1338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7.) 0,00</w:t>
            </w:r>
          </w:p>
        </w:tc>
        <w:tc>
          <w:tcPr>
            <w:tcW w:type="pct" w:w="2095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Pravomoćno i ovršno rješenje javnog bilježnika Ilinke Lisonek Ovrv-7610/2012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1338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8.) </w:t>
            </w:r>
            <w:r>
              <w:t>12.211,26</w:t>
            </w:r>
          </w:p>
        </w:tc>
        <w:tc>
          <w:tcPr>
            <w:tcW w:type="pct" w:w="2095"/>
          </w:tcPr>
          <w:p w:rsidRDefault="0043191F" w:rsidP="003919D1" w:rsidR="0043191F" w:rsidRPr="00EF5E8E">
            <w:pPr>
              <w:pStyle w:val="Bezproreda"/>
              <w:jc w:val="both"/>
              <w:rPr>
                <w:rFonts w:hAnsi="Arial" w:ascii="Arial"/>
                <w:szCs w:val="32"/>
              </w:rPr>
            </w:pPr>
            <w:r>
              <w:rPr>
                <w:rFonts w:hAnsi="Times New Roman" w:ascii="Times New Roman"/>
                <w:sz w:val="24"/>
                <w:szCs w:val="32"/>
              </w:rPr>
              <w:t>V</w:t>
            </w:r>
            <w:r w:rsidRPr="009E0B1A">
              <w:rPr>
                <w:rFonts w:hAnsi="Times New Roman" w:ascii="Times New Roman"/>
                <w:sz w:val="24"/>
                <w:szCs w:val="32"/>
              </w:rPr>
              <w:t xml:space="preserve">jerovnik nije  priložio isprave kojima dokazuje potraživanje po osnovi “ostalih troškova“ u iznosu od 9.888,62 kn te </w:t>
            </w:r>
            <w:r>
              <w:rPr>
                <w:rFonts w:hAnsi="Times New Roman" w:ascii="Times New Roman"/>
                <w:sz w:val="24"/>
                <w:szCs w:val="32"/>
              </w:rPr>
              <w:t>“</w:t>
            </w:r>
            <w:r w:rsidRPr="009E0B1A">
              <w:rPr>
                <w:rFonts w:hAnsi="Times New Roman" w:ascii="Times New Roman"/>
                <w:sz w:val="24"/>
                <w:szCs w:val="32"/>
              </w:rPr>
              <w:t>ostalih poreznih troškova</w:t>
            </w:r>
            <w:r>
              <w:rPr>
                <w:rFonts w:hAnsi="Times New Roman" w:ascii="Times New Roman"/>
                <w:sz w:val="24"/>
                <w:szCs w:val="32"/>
              </w:rPr>
              <w:t>“</w:t>
            </w:r>
            <w:r w:rsidRPr="009E0B1A">
              <w:rPr>
                <w:rFonts w:hAnsi="Times New Roman" w:ascii="Times New Roman"/>
                <w:sz w:val="24"/>
                <w:szCs w:val="32"/>
              </w:rPr>
              <w:t xml:space="preserve"> u iznosu od 2.322,64 kn</w:t>
            </w:r>
            <w:r>
              <w:rPr>
                <w:rFonts w:hAnsi="Times New Roman" w:ascii="Times New Roman"/>
                <w:sz w:val="24"/>
                <w:szCs w:val="32"/>
              </w:rPr>
              <w:t xml:space="preserve"> </w:t>
            </w:r>
          </w:p>
        </w:tc>
        <w:tc>
          <w:tcPr>
            <w:tcW w:type="pct" w:w="156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Bjanko zadužnica Ovrv-12022/2006 (podnošenjem na naplatu Financijskoj Agenciji 2009. godine prekinuta je zastara)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1338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9.) 3.643,70</w:t>
            </w:r>
          </w:p>
        </w:tc>
        <w:tc>
          <w:tcPr>
            <w:tcW w:type="pct" w:w="2095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Tražbina je prijavljena izvan roka predajom pošti 27. lipnja 2018. godine</w:t>
            </w:r>
          </w:p>
        </w:tc>
        <w:tc>
          <w:tcPr>
            <w:tcW w:type="pct" w:w="156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Pravomoćna i ovršna rješenja Grada Zagreba, Klasa: </w:t>
            </w: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 UP/I-363-03/2012-81/2275</w:t>
            </w: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 UP/I-363-03/2014-15/2308</w:t>
            </w: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- UP/I-363-03/2016-15/1456</w:t>
            </w:r>
          </w:p>
        </w:tc>
      </w:tr>
    </w:tbl>
    <w:p w:rsidRDefault="0043191F" w:rsidP="0043191F" w:rsidR="0043191F" w:rsidRPr="00EF5E8E">
      <w:pPr>
        <w:jc w:val="center"/>
        <w:rPr>
          <w:b/>
        </w:rPr>
      </w:pPr>
    </w:p>
    <w:p w:rsidRDefault="0043191F" w:rsidP="0043191F" w:rsidR="0043191F" w:rsidRPr="00EF5E8E">
      <w:pPr>
        <w:jc w:val="center"/>
        <w:rPr>
          <w:b/>
        </w:rPr>
      </w:pPr>
      <w:r w:rsidRPr="00EF5E8E">
        <w:rPr>
          <w:b/>
        </w:rPr>
        <w:t>II. TABLICA RAZLUČNIH PRAVA</w:t>
      </w:r>
    </w:p>
    <w:p w:rsidRDefault="0043191F" w:rsidP="0043191F" w:rsidR="0043191F" w:rsidRPr="00EF5E8E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430"/>
        <w:gridCol w:w="1536"/>
        <w:gridCol w:w="1243"/>
        <w:gridCol w:w="1176"/>
        <w:gridCol w:w="1476"/>
        <w:gridCol w:w="1676"/>
        <w:gridCol w:w="1523"/>
      </w:tblGrid>
      <w:tr w:rsidTr="003919D1" w:rsidR="0043191F" w:rsidRPr="00EF5E8E">
        <w:trPr>
          <w:jc w:val="center"/>
        </w:trPr>
        <w:tc>
          <w:tcPr>
            <w:tcW w:type="pct" w:w="606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606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06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606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68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KATI d.o.o.</w:t>
            </w:r>
          </w:p>
        </w:tc>
        <w:tc>
          <w:tcPr>
            <w:tcW w:type="pct" w:w="606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21245943547</w:t>
            </w:r>
          </w:p>
        </w:tc>
        <w:tc>
          <w:tcPr>
            <w:tcW w:type="pct" w:w="821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Bolnička cesta 49A, Zagreb</w:t>
            </w:r>
          </w:p>
        </w:tc>
        <w:tc>
          <w:tcPr>
            <w:tcW w:type="pct" w:w="606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Zemljišna knjiga: Zk.ul. 5203 k.o. Zaprešić</w:t>
            </w:r>
          </w:p>
        </w:tc>
        <w:tc>
          <w:tcPr>
            <w:tcW w:type="pct" w:w="606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2.428.771,20</w:t>
            </w:r>
          </w:p>
        </w:tc>
        <w:tc>
          <w:tcPr>
            <w:tcW w:type="pct" w:w="504"/>
          </w:tcPr>
          <w:p w:rsidRDefault="0043191F" w:rsidP="003919D1" w:rsidR="0043191F" w:rsidRPr="006E7ECE">
            <w:pPr>
              <w:spacing w:lineRule="auto" w:line="276" w:after="200"/>
              <w:rPr>
                <w:rFonts w:cstheme="minorBidi" w:eastAsiaTheme="minorEastAsia"/>
                <w:szCs w:val="20"/>
              </w:rPr>
            </w:pPr>
            <w:r w:rsidRPr="006E7ECE">
              <w:rPr>
                <w:rFonts w:cstheme="minorBidi" w:eastAsiaTheme="minorEastAsia"/>
                <w:color w:val="000000"/>
                <w:szCs w:val="15"/>
                <w:shd w:fill="FFFFFF" w:color="auto" w:val="clear"/>
              </w:rPr>
              <w:t xml:space="preserve">ugovor o založnom pravu sklopljen </w:t>
            </w:r>
            <w:r w:rsidRPr="006E7ECE">
              <w:rPr>
                <w:rFonts w:cstheme="minorBidi" w:eastAsiaTheme="minorEastAsia"/>
                <w:color w:val="000000"/>
                <w:szCs w:val="15"/>
                <w:shd w:fill="FFFFFF" w:color="auto" w:val="clear"/>
              </w:rPr>
              <w:lastRenderedPageBreak/>
              <w:t>temeljem ugovora o pozajmnicama, i ugovora o poslovnoj suradnji</w:t>
            </w:r>
            <w:r w:rsidRPr="006E7ECE">
              <w:rPr>
                <w:rFonts w:cstheme="minorBidi" w:eastAsiaTheme="minorEastAsia"/>
                <w:color w:val="000000"/>
              </w:rPr>
              <w:t> </w:t>
            </w:r>
          </w:p>
          <w:p w:rsidRDefault="0043191F" w:rsidP="003919D1" w:rsidR="0043191F" w:rsidRPr="006E7ECE">
            <w:pPr>
              <w:spacing w:lineRule="auto" w:line="276" w:after="200"/>
              <w:rPr>
                <w:rFonts w:cstheme="minorBidi" w:eastAsiaTheme="minorEastAsia" w:hAnsi="Times" w:ascii="Times"/>
                <w:sz w:val="20"/>
                <w:szCs w:val="20"/>
                <w:lang w:val="en-US"/>
              </w:rPr>
            </w:pP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43191F" w:rsidP="003919D1" w:rsidR="0043191F" w:rsidRPr="006E7EC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E7ECE">
              <w:rPr>
                <w:rFonts w:hAnsi="Times New Roman" w:ascii="Times New Roman"/>
                <w:sz w:val="24"/>
              </w:rPr>
              <w:lastRenderedPageBreak/>
              <w:t xml:space="preserve">k.č.br. 3370/6 </w:t>
            </w:r>
            <w:r w:rsidRPr="006E7ECE">
              <w:rPr>
                <w:rFonts w:hAnsi="Times New Roman" w:ascii="Times New Roman"/>
                <w:sz w:val="24"/>
                <w:szCs w:val="24"/>
              </w:rPr>
              <w:t xml:space="preserve"> k.o. Zaprešić</w:t>
            </w:r>
            <w:r w:rsidRPr="006E7ECE">
              <w:rPr>
                <w:rFonts w:hAnsi="Times New Roman" w:ascii="Times New Roman"/>
                <w:sz w:val="24"/>
              </w:rPr>
              <w:t xml:space="preserve">, oranica Ljudevita </w:t>
            </w:r>
            <w:r w:rsidRPr="006E7ECE">
              <w:rPr>
                <w:rFonts w:hAnsi="Times New Roman" w:ascii="Times New Roman"/>
                <w:sz w:val="24"/>
              </w:rPr>
              <w:lastRenderedPageBreak/>
              <w:t xml:space="preserve">Vukotinovića  površine 23 m2 i k.č.br. 3370/7 </w:t>
            </w:r>
            <w:r w:rsidRPr="006E7ECE">
              <w:rPr>
                <w:rFonts w:hAnsi="Times New Roman" w:ascii="Times New Roman"/>
                <w:sz w:val="24"/>
                <w:szCs w:val="24"/>
              </w:rPr>
              <w:t xml:space="preserve"> k.o. Zaprešić</w:t>
            </w:r>
            <w:r w:rsidRPr="006E7ECE">
              <w:rPr>
                <w:rFonts w:hAnsi="Times New Roman" w:ascii="Times New Roman"/>
                <w:sz w:val="24"/>
              </w:rPr>
              <w:t>, oranica Ljudevita Vukotinovića površine 817 m2, sveukupno površine 840 m2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606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type="pct" w:w="768"/>
          </w:tcPr>
          <w:p w:rsidRDefault="0043191F" w:rsidP="003919D1" w:rsidR="0043191F" w:rsidRPr="006E7EC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E7ECE">
              <w:rPr>
                <w:rFonts w:hAnsi="Times New Roman" w:ascii="Times New Roman"/>
                <w:sz w:val="24"/>
                <w:szCs w:val="24"/>
              </w:rPr>
              <w:t>GRAD ZAPREŠIĆ</w:t>
            </w:r>
          </w:p>
        </w:tc>
        <w:tc>
          <w:tcPr>
            <w:tcW w:type="pct" w:w="606"/>
          </w:tcPr>
          <w:p w:rsidRDefault="0043191F" w:rsidP="003919D1" w:rsidR="0043191F" w:rsidRPr="006E7ECE">
            <w:pPr>
              <w:spacing w:lineRule="auto" w:line="276" w:after="200"/>
              <w:rPr>
                <w:rFonts w:cstheme="minorBidi" w:eastAsiaTheme="minorEastAsia"/>
                <w:szCs w:val="20"/>
              </w:rPr>
            </w:pPr>
            <w:r w:rsidRPr="006E7ECE">
              <w:rPr>
                <w:rFonts w:cstheme="minorBidi" w:eastAsiaTheme="minorEastAsia"/>
                <w:bCs/>
                <w:szCs w:val="15"/>
                <w:shd w:fill="FFFFFF" w:color="auto" w:val="clear"/>
              </w:rPr>
              <w:t>92840587889</w:t>
            </w:r>
          </w:p>
          <w:p w:rsidRDefault="0043191F" w:rsidP="003919D1" w:rsidR="0043191F" w:rsidRPr="006E7EC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43191F" w:rsidP="003919D1" w:rsidR="0043191F" w:rsidRPr="006E7EC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E7ECE">
              <w:rPr>
                <w:rFonts w:hAnsi="Times New Roman" w:ascii="Times New Roman"/>
                <w:sz w:val="24"/>
                <w:szCs w:val="24"/>
              </w:rPr>
              <w:t>Nova ulica 10, Zaprešić</w:t>
            </w:r>
          </w:p>
        </w:tc>
        <w:tc>
          <w:tcPr>
            <w:tcW w:type="pct" w:w="606"/>
          </w:tcPr>
          <w:p w:rsidRDefault="0043191F" w:rsidP="003919D1" w:rsidR="0043191F" w:rsidRPr="006E7EC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E7ECE">
              <w:rPr>
                <w:rFonts w:hAnsi="Times New Roman" w:ascii="Times New Roman"/>
                <w:sz w:val="24"/>
                <w:szCs w:val="24"/>
              </w:rPr>
              <w:t>Zemljišna knjiga: Zk.ul. 5203 k.o. Zaprešić</w:t>
            </w:r>
          </w:p>
        </w:tc>
        <w:tc>
          <w:tcPr>
            <w:tcW w:type="pct" w:w="606"/>
          </w:tcPr>
          <w:p w:rsidRDefault="0043191F" w:rsidP="003919D1" w:rsidR="0043191F" w:rsidRPr="006E7ECE">
            <w:pPr>
              <w:spacing w:lineRule="auto" w:line="276" w:after="200"/>
              <w:rPr>
                <w:rFonts w:cstheme="minorBidi" w:eastAsiaTheme="minorEastAsia"/>
                <w:szCs w:val="20"/>
              </w:rPr>
            </w:pPr>
            <w:r w:rsidRPr="006E7ECE">
              <w:rPr>
                <w:rFonts w:cstheme="minorBidi" w:eastAsiaTheme="minorEastAsia"/>
                <w:szCs w:val="15"/>
                <w:shd w:fill="FFFFFF" w:color="auto" w:val="clear"/>
              </w:rPr>
              <w:t>597.513,00</w:t>
            </w:r>
          </w:p>
          <w:p w:rsidRDefault="0043191F" w:rsidP="003919D1" w:rsidR="0043191F" w:rsidRPr="006E7EC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43191F" w:rsidP="003919D1" w:rsidR="0043191F" w:rsidRPr="006E7ECE">
            <w:pPr>
              <w:spacing w:lineRule="auto" w:line="276" w:after="200"/>
              <w:rPr>
                <w:rFonts w:cstheme="minorBidi" w:eastAsiaTheme="minorEastAsia"/>
                <w:szCs w:val="20"/>
              </w:rPr>
            </w:pPr>
            <w:r w:rsidRPr="006E7ECE">
              <w:rPr>
                <w:rFonts w:cstheme="minorBidi" w:eastAsiaTheme="minorEastAsia"/>
                <w:szCs w:val="15"/>
                <w:shd w:fill="FFFFFF" w:color="auto" w:val="clear"/>
              </w:rPr>
              <w:t>Ugovor o založnom pravu od 02. prosinca 2010.</w:t>
            </w:r>
          </w:p>
          <w:p w:rsidRDefault="0043191F" w:rsidP="003919D1" w:rsidR="0043191F" w:rsidRPr="006E7EC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E7ECE">
              <w:rPr>
                <w:rFonts w:hAnsi="Times New Roman" w:ascii="Times New Roman"/>
                <w:sz w:val="24"/>
              </w:rPr>
              <w:t xml:space="preserve">k.č.br. 3370/6 </w:t>
            </w:r>
            <w:r w:rsidRPr="006E7ECE">
              <w:rPr>
                <w:rFonts w:hAnsi="Times New Roman" w:ascii="Times New Roman"/>
                <w:sz w:val="24"/>
                <w:szCs w:val="24"/>
              </w:rPr>
              <w:t xml:space="preserve"> k.o. Zaprešić</w:t>
            </w:r>
            <w:r w:rsidRPr="006E7ECE">
              <w:rPr>
                <w:rFonts w:hAnsi="Times New Roman" w:ascii="Times New Roman"/>
                <w:sz w:val="24"/>
              </w:rPr>
              <w:t xml:space="preserve">, oranica Ljudevita Vukotinovića  površine 23 m2 i k.č.br. 3370/7 </w:t>
            </w:r>
            <w:r w:rsidRPr="006E7ECE">
              <w:rPr>
                <w:rFonts w:hAnsi="Times New Roman" w:ascii="Times New Roman"/>
                <w:sz w:val="24"/>
                <w:szCs w:val="24"/>
              </w:rPr>
              <w:t xml:space="preserve"> k.o. Zaprešić</w:t>
            </w:r>
            <w:r w:rsidRPr="006E7ECE">
              <w:rPr>
                <w:rFonts w:hAnsi="Times New Roman" w:ascii="Times New Roman"/>
                <w:sz w:val="24"/>
              </w:rPr>
              <w:t>, oranica Ljudevita Vukotinovića površine 817 m2, sveukupno površine 840 m2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606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68"/>
          </w:tcPr>
          <w:p w:rsidRDefault="0043191F" w:rsidP="003919D1" w:rsidR="0043191F" w:rsidRPr="006E7EC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Republika Hrvatska, Ministarstvo financija,</w:t>
            </w:r>
          </w:p>
        </w:tc>
        <w:tc>
          <w:tcPr>
            <w:tcW w:type="pct" w:w="606"/>
          </w:tcPr>
          <w:p w:rsidRDefault="0043191F" w:rsidP="003919D1" w:rsidR="0043191F" w:rsidRPr="006E7EC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</w:tcPr>
          <w:p w:rsidRDefault="0043191F" w:rsidP="003919D1" w:rsidR="0043191F" w:rsidRPr="006E7EC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43191F" w:rsidP="003919D1" w:rsidR="0043191F" w:rsidRPr="006E7EC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E7ECE">
              <w:rPr>
                <w:rFonts w:hAnsi="Times New Roman" w:ascii="Times New Roman"/>
                <w:sz w:val="24"/>
                <w:szCs w:val="24"/>
              </w:rPr>
              <w:t>Zemljišna knjiga: Zk.ul. 5203 k.o. Zaprešić</w:t>
            </w:r>
          </w:p>
        </w:tc>
        <w:tc>
          <w:tcPr>
            <w:tcW w:type="pct" w:w="606"/>
          </w:tcPr>
          <w:p w:rsidRDefault="0043191F" w:rsidP="003919D1" w:rsidR="0043191F" w:rsidRPr="009E0B1A">
            <w:pPr>
              <w:spacing w:lineRule="auto" w:line="276" w:after="200"/>
              <w:rPr>
                <w:rFonts w:cstheme="minorBidi" w:eastAsiaTheme="minorEastAsia"/>
                <w:szCs w:val="20"/>
              </w:rPr>
            </w:pPr>
            <w:r w:rsidRPr="009E0B1A">
              <w:rPr>
                <w:rFonts w:cstheme="minorBidi" w:eastAsiaTheme="minorEastAsia"/>
                <w:szCs w:val="15"/>
                <w:shd w:fill="FFFFFF" w:color="auto" w:val="clear"/>
              </w:rPr>
              <w:t>533.544,16</w:t>
            </w:r>
          </w:p>
          <w:p w:rsidRDefault="0043191F" w:rsidP="003919D1" w:rsidR="0043191F" w:rsidRPr="009E0B1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43191F" w:rsidP="003919D1" w:rsidR="0043191F" w:rsidRPr="009E0B1A">
            <w:pPr>
              <w:spacing w:lineRule="auto" w:line="276" w:after="200"/>
              <w:rPr>
                <w:rFonts w:cstheme="minorBidi" w:eastAsiaTheme="minorEastAsia"/>
                <w:szCs w:val="20"/>
              </w:rPr>
            </w:pPr>
            <w:r w:rsidRPr="009E0B1A">
              <w:rPr>
                <w:rFonts w:cstheme="minorBidi" w:eastAsiaTheme="minorEastAsia"/>
                <w:szCs w:val="15"/>
                <w:shd w:fill="FFFFFF" w:color="auto" w:val="clear"/>
              </w:rPr>
              <w:t>Rješenje Općinskog suda u Zaprešiću br. Ovr-96/13-3</w:t>
            </w:r>
            <w:r w:rsidRPr="009E0B1A">
              <w:rPr>
                <w:rFonts w:cstheme="minorBidi" w:eastAsiaTheme="minorEastAsia"/>
              </w:rPr>
              <w:t> </w:t>
            </w:r>
          </w:p>
          <w:p w:rsidRDefault="0043191F" w:rsidP="003919D1" w:rsidR="0043191F" w:rsidRPr="009E0B1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E7ECE">
              <w:rPr>
                <w:rFonts w:hAnsi="Times New Roman" w:ascii="Times New Roman"/>
                <w:sz w:val="24"/>
              </w:rPr>
              <w:t xml:space="preserve">k.č.br. 3370/6 </w:t>
            </w:r>
            <w:r w:rsidRPr="006E7ECE">
              <w:rPr>
                <w:rFonts w:hAnsi="Times New Roman" w:ascii="Times New Roman"/>
                <w:sz w:val="24"/>
                <w:szCs w:val="24"/>
              </w:rPr>
              <w:t xml:space="preserve"> k.o. Zaprešić</w:t>
            </w:r>
            <w:r w:rsidRPr="006E7ECE">
              <w:rPr>
                <w:rFonts w:hAnsi="Times New Roman" w:ascii="Times New Roman"/>
                <w:sz w:val="24"/>
              </w:rPr>
              <w:t xml:space="preserve">, oranica Ljudevita Vukotinovića  površine 23 m2 i k.č.br. 3370/7 </w:t>
            </w:r>
            <w:r w:rsidRPr="006E7ECE">
              <w:rPr>
                <w:rFonts w:hAnsi="Times New Roman" w:ascii="Times New Roman"/>
                <w:sz w:val="24"/>
                <w:szCs w:val="24"/>
              </w:rPr>
              <w:t xml:space="preserve"> k.o. Zaprešić</w:t>
            </w:r>
            <w:r w:rsidRPr="006E7ECE">
              <w:rPr>
                <w:rFonts w:hAnsi="Times New Roman" w:ascii="Times New Roman"/>
                <w:sz w:val="24"/>
              </w:rPr>
              <w:t xml:space="preserve">, oranica Ljudevita Vukotinovića površine 817 m2, </w:t>
            </w:r>
            <w:r w:rsidRPr="006E7ECE">
              <w:rPr>
                <w:rFonts w:hAnsi="Times New Roman" w:ascii="Times New Roman"/>
                <w:sz w:val="24"/>
              </w:rPr>
              <w:lastRenderedPageBreak/>
              <w:t>sveukupno površine 840 m2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606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type="pct" w:w="768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</w:tc>
        <w:tc>
          <w:tcPr>
            <w:tcW w:type="pct" w:w="606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52634328587</w:t>
            </w:r>
          </w:p>
        </w:tc>
        <w:tc>
          <w:tcPr>
            <w:tcW w:type="pct" w:w="821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E7ECE">
              <w:rPr>
                <w:rFonts w:hAnsi="Times New Roman" w:ascii="Times New Roman"/>
                <w:sz w:val="24"/>
                <w:szCs w:val="24"/>
              </w:rPr>
              <w:t>Zemljišna knjiga: Zk.ul. 5203 k.o. Zaprešić</w:t>
            </w:r>
          </w:p>
        </w:tc>
        <w:tc>
          <w:tcPr>
            <w:tcW w:type="pct" w:w="606"/>
          </w:tcPr>
          <w:p w:rsidRDefault="0043191F" w:rsidP="003919D1" w:rsidR="0043191F" w:rsidRPr="009E0B1A">
            <w:pPr>
              <w:spacing w:lineRule="auto" w:line="276" w:after="200"/>
              <w:rPr>
                <w:rFonts w:cstheme="minorBidi" w:eastAsiaTheme="minorEastAsia"/>
                <w:szCs w:val="20"/>
              </w:rPr>
            </w:pPr>
            <w:r w:rsidRPr="009E0B1A">
              <w:rPr>
                <w:rFonts w:cstheme="minorBidi" w:eastAsiaTheme="minorEastAsia"/>
                <w:szCs w:val="15"/>
                <w:shd w:fill="FFFFFF" w:color="auto" w:val="clear"/>
              </w:rPr>
              <w:t>93.544,21</w:t>
            </w:r>
          </w:p>
          <w:p w:rsidRDefault="0043191F" w:rsidP="003919D1" w:rsidR="0043191F" w:rsidRPr="009E0B1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43191F" w:rsidP="003919D1" w:rsidR="0043191F" w:rsidRPr="009E0B1A">
            <w:pPr>
              <w:spacing w:lineRule="auto" w:line="276" w:after="200"/>
              <w:rPr>
                <w:rFonts w:cstheme="minorBidi" w:eastAsiaTheme="minorEastAsia"/>
                <w:szCs w:val="20"/>
              </w:rPr>
            </w:pPr>
            <w:r w:rsidRPr="009E0B1A">
              <w:rPr>
                <w:rFonts w:cstheme="minorBidi" w:eastAsiaTheme="minorEastAsia"/>
                <w:szCs w:val="15"/>
                <w:shd w:fill="FFFFFF" w:color="auto" w:val="clear"/>
              </w:rPr>
              <w:t>Rješenje Općinskog suda u Novom Zagrebu, SS u Zaprešiću, OVR- 6856/15-2</w:t>
            </w:r>
          </w:p>
          <w:p w:rsidRDefault="0043191F" w:rsidP="003919D1" w:rsidR="0043191F" w:rsidRPr="009E0B1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E7ECE">
              <w:rPr>
                <w:rFonts w:hAnsi="Times New Roman" w:ascii="Times New Roman"/>
                <w:sz w:val="24"/>
              </w:rPr>
              <w:t xml:space="preserve">k.č.br. 3370/6 </w:t>
            </w:r>
            <w:r w:rsidRPr="006E7ECE">
              <w:rPr>
                <w:rFonts w:hAnsi="Times New Roman" w:ascii="Times New Roman"/>
                <w:sz w:val="24"/>
                <w:szCs w:val="24"/>
              </w:rPr>
              <w:t xml:space="preserve"> k.o. Zaprešić</w:t>
            </w:r>
            <w:r w:rsidRPr="006E7ECE">
              <w:rPr>
                <w:rFonts w:hAnsi="Times New Roman" w:ascii="Times New Roman"/>
                <w:sz w:val="24"/>
              </w:rPr>
              <w:t xml:space="preserve">, oranica Ljudevita Vukotinovića  površine 23 m2 i k.č.br. 3370/7 </w:t>
            </w:r>
            <w:r w:rsidRPr="006E7ECE">
              <w:rPr>
                <w:rFonts w:hAnsi="Times New Roman" w:ascii="Times New Roman"/>
                <w:sz w:val="24"/>
                <w:szCs w:val="24"/>
              </w:rPr>
              <w:t xml:space="preserve"> k.o. Zaprešić</w:t>
            </w:r>
            <w:r w:rsidRPr="006E7ECE">
              <w:rPr>
                <w:rFonts w:hAnsi="Times New Roman" w:ascii="Times New Roman"/>
                <w:sz w:val="24"/>
              </w:rPr>
              <w:t>, oranica Ljudevita Vukotinovića površine 817 m2, sveukupno površine 840 m2</w:t>
            </w:r>
          </w:p>
        </w:tc>
      </w:tr>
    </w:tbl>
    <w:p w:rsidRDefault="0043191F" w:rsidP="0043191F" w:rsidR="0043191F" w:rsidRPr="00EF5E8E">
      <w:pPr>
        <w:jc w:val="center"/>
      </w:pPr>
    </w:p>
    <w:p w:rsidRDefault="0043191F" w:rsidP="0043191F" w:rsidR="0043191F" w:rsidRPr="00EF5E8E">
      <w:pPr>
        <w:jc w:val="center"/>
        <w:rPr>
          <w:b/>
        </w:rPr>
      </w:pPr>
      <w:r w:rsidRPr="00EF5E8E">
        <w:rPr>
          <w:b/>
        </w:rPr>
        <w:t>III. TABLICA IZLUČNIH PRAVA</w:t>
      </w:r>
    </w:p>
    <w:p w:rsidRDefault="0043191F" w:rsidP="0043191F" w:rsidR="0043191F" w:rsidRPr="00EF5E8E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98"/>
        <w:gridCol w:w="1090"/>
        <w:gridCol w:w="1325"/>
        <w:gridCol w:w="1079"/>
        <w:gridCol w:w="1375"/>
        <w:gridCol w:w="1729"/>
        <w:gridCol w:w="1560"/>
      </w:tblGrid>
      <w:tr w:rsidTr="003919D1" w:rsidR="0043191F" w:rsidRPr="00EF5E8E">
        <w:trPr>
          <w:jc w:val="center"/>
        </w:trPr>
        <w:tc>
          <w:tcPr>
            <w:tcW w:type="pct" w:w="425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Ime i prezime /  t</w:t>
            </w:r>
            <w:r>
              <w:rPr>
                <w:rFonts w:hAnsi="Times New Roman" w:ascii="Times New Roman"/>
                <w:sz w:val="24"/>
                <w:szCs w:val="24"/>
              </w:rPr>
              <w:t>vrtka ili naziv i</w:t>
            </w:r>
            <w:r w:rsidRPr="00EF5E8E">
              <w:rPr>
                <w:rFonts w:hAnsi="Times New Roman" w:ascii="Times New Roman"/>
                <w:sz w:val="24"/>
                <w:szCs w:val="24"/>
              </w:rPr>
              <w:t>zlučnog vjerovnika</w:t>
            </w:r>
          </w:p>
        </w:tc>
        <w:tc>
          <w:tcPr>
            <w:tcW w:type="pct" w:w="827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i</w:t>
            </w:r>
            <w:r w:rsidRPr="00EF5E8E">
              <w:rPr>
                <w:rFonts w:hAnsi="Times New Roman" w:ascii="Times New Roman"/>
                <w:sz w:val="24"/>
                <w:szCs w:val="24"/>
              </w:rPr>
              <w:t xml:space="preserve">zlučnog vjerovnika </w:t>
            </w:r>
          </w:p>
        </w:tc>
        <w:tc>
          <w:tcPr>
            <w:tcW w:type="pct" w:w="669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i</w:t>
            </w:r>
            <w:r w:rsidRPr="00EF5E8E">
              <w:rPr>
                <w:rFonts w:hAnsi="Times New Roman" w:ascii="Times New Roman"/>
                <w:sz w:val="24"/>
                <w:szCs w:val="24"/>
              </w:rPr>
              <w:t>zlučnog vjerovnika</w:t>
            </w:r>
          </w:p>
        </w:tc>
        <w:tc>
          <w:tcPr>
            <w:tcW w:type="pct" w:w="859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1086"/>
            <w:vAlign w:val="center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  <w:tc>
          <w:tcPr>
            <w:tcW w:type="pct" w:w="457"/>
          </w:tcPr>
          <w:p w:rsidRDefault="0043191F" w:rsidP="003919D1" w:rsidR="0043191F" w:rsidRPr="00EF5E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NAPOMENA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425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67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HETA Asset Resolution Hrvatska d.o.o.</w:t>
            </w:r>
          </w:p>
        </w:tc>
        <w:tc>
          <w:tcPr>
            <w:tcW w:type="pct" w:w="82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87064273078</w:t>
            </w:r>
          </w:p>
        </w:tc>
        <w:tc>
          <w:tcPr>
            <w:tcW w:type="pct" w:w="669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Slavonska avenija 6/a, Zagreb</w:t>
            </w:r>
          </w:p>
        </w:tc>
        <w:tc>
          <w:tcPr>
            <w:tcW w:type="pct" w:w="859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5E8E">
              <w:rPr>
                <w:rFonts w:hAnsi="Times New Roman" w:ascii="Times New Roman"/>
                <w:sz w:val="24"/>
                <w:szCs w:val="24"/>
              </w:rPr>
              <w:t>Ugovor o financijskom leasingu vozila HR/0175127-B od12.12.2006. godine</w:t>
            </w:r>
          </w:p>
        </w:tc>
        <w:tc>
          <w:tcPr>
            <w:tcW w:type="pct" w:w="1086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Motorno vozilo marke Volvo, model XC 90 D5 Kinetic, broj šasije YV1CM71371133</w:t>
            </w:r>
          </w:p>
        </w:tc>
        <w:tc>
          <w:tcPr>
            <w:tcW w:type="pct" w:w="457"/>
          </w:tcPr>
          <w:p w:rsidRDefault="0043191F" w:rsidP="003919D1" w:rsidR="004319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D1BC8">
              <w:rPr>
                <w:rFonts w:hAnsi="Times New Roman" w:ascii="Times New Roman"/>
                <w:sz w:val="24"/>
                <w:szCs w:val="24"/>
              </w:rPr>
              <w:t xml:space="preserve">PREDMET NIJE U POSJEDU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STEČAJNOG UPRAVITELJA  </w:t>
            </w:r>
            <w:r w:rsidRPr="004D1BC8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3919D1" w:rsidR="0043191F" w:rsidRPr="00EF5E8E">
        <w:trPr>
          <w:jc w:val="center"/>
        </w:trPr>
        <w:tc>
          <w:tcPr>
            <w:tcW w:type="pct" w:w="425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9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9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86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7"/>
          </w:tcPr>
          <w:p w:rsidRDefault="0043191F" w:rsidP="003919D1" w:rsidR="0043191F" w:rsidRPr="00EF5E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3191F" w:rsidP="0043191F" w:rsidR="0043191F" w:rsidRPr="00EF5E8E">
      <w:pPr>
        <w:jc w:val="center"/>
      </w:pPr>
    </w:p>
    <w:p w:rsidRDefault="0043191F" w:rsidP="0043191F" w:rsidR="0043191F" w:rsidRPr="00EF5E8E">
      <w:r w:rsidRPr="00EF5E8E">
        <w:t xml:space="preserve">Mjesto i datum </w:t>
      </w:r>
      <w:r w:rsidRPr="00EF5E8E">
        <w:tab/>
      </w:r>
      <w:r w:rsidRPr="00EF5E8E">
        <w:tab/>
      </w:r>
      <w:r w:rsidRPr="00EF5E8E">
        <w:tab/>
      </w:r>
      <w:r w:rsidRPr="00EF5E8E">
        <w:tab/>
      </w:r>
      <w:r w:rsidRPr="00EF5E8E">
        <w:tab/>
      </w:r>
      <w:r w:rsidRPr="00EF5E8E">
        <w:tab/>
      </w:r>
      <w:r w:rsidRPr="00EF5E8E">
        <w:tab/>
        <w:t>Stečajni upravitelj</w:t>
      </w:r>
    </w:p>
    <w:p w:rsidRDefault="0043191F" w:rsidP="0043191F" w:rsidR="0043191F">
      <w:r w:rsidRPr="00EF5E8E">
        <w:t xml:space="preserve">Zagreb, </w:t>
      </w:r>
      <w:r>
        <w:t>27</w:t>
      </w:r>
      <w:r w:rsidRPr="00EF5E8E">
        <w:t xml:space="preserve">. </w:t>
      </w:r>
      <w:r>
        <w:t>lipnja</w:t>
      </w:r>
      <w:r w:rsidRPr="00EF5E8E">
        <w:t xml:space="preserve"> 2018. godine </w:t>
      </w:r>
      <w:r w:rsidRPr="00EF5E8E">
        <w:tab/>
      </w:r>
      <w:r w:rsidRPr="00EF5E8E">
        <w:tab/>
      </w:r>
      <w:r w:rsidRPr="00EF5E8E">
        <w:tab/>
      </w:r>
      <w:r w:rsidRPr="00EF5E8E">
        <w:tab/>
      </w:r>
      <w:r w:rsidRPr="00EF5E8E">
        <w:tab/>
        <w:t>Marijana Sabljić</w:t>
      </w:r>
    </w:p>
    <w:p w:rsidRDefault="0043191F" w:rsidP="0043191F" w:rsidR="0043191F"/>
    <w:p w:rsidRDefault="0043191F" w:rsidP="0043191F" w:rsidR="0043191F"/>
    <w:tbl>
      <w:tblPr>
        <w:tblW w:type="dxa" w:w="9680"/>
        <w:tblInd w:type="dxa" w:w="108"/>
        <w:tblLook w:val="0000" w:noVBand="0" w:noHBand="0" w:lastColumn="0" w:firstColumn="0" w:lastRow="0" w:firstRow="0"/>
      </w:tblPr>
      <w:tblGrid>
        <w:gridCol w:w="595"/>
        <w:gridCol w:w="4047"/>
        <w:gridCol w:w="2048"/>
        <w:gridCol w:w="3034"/>
      </w:tblGrid>
      <w:tr w:rsidTr="003919D1" w:rsidR="0043191F" w:rsidRPr="009713BD">
        <w:trPr>
          <w:trHeight w:val="240"/>
        </w:trPr>
        <w:tc>
          <w:tcPr>
            <w:tcW w:type="dxa" w:w="4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sz w:val="22"/>
              </w:rPr>
              <w:lastRenderedPageBreak/>
              <w:t>Stečajna masa iza K. M. INSTALACIJE d. o. o. u stečaju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>TRGOVAČKI SUD U ZAGREBU</w:t>
            </w:r>
          </w:p>
        </w:tc>
      </w:tr>
      <w:tr w:rsidTr="003919D1" w:rsidR="0043191F" w:rsidRPr="009713BD">
        <w:trPr>
          <w:trHeight w:val="240"/>
        </w:trPr>
        <w:tc>
          <w:tcPr>
            <w:tcW w:type="dxa" w:w="4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sz w:val="22"/>
              </w:rPr>
              <w:t>Ulica grada Chicaga 18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 xml:space="preserve">Stečajni sudac </w:t>
            </w:r>
            <w:r w:rsidRPr="009713BD">
              <w:rPr>
                <w:rFonts w:hAnsi="Arial" w:ascii="Arial"/>
                <w:b/>
                <w:sz w:val="22"/>
              </w:rPr>
              <w:t>Nikolina Dorić Hadžisejdi</w:t>
            </w: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>ć</w:t>
            </w:r>
          </w:p>
        </w:tc>
      </w:tr>
      <w:tr w:rsidTr="003919D1" w:rsidR="0043191F" w:rsidRPr="009713BD">
        <w:trPr>
          <w:trHeight w:val="240"/>
        </w:trPr>
        <w:tc>
          <w:tcPr>
            <w:tcW w:type="dxa" w:w="4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>Zagreb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>Posl.br: St-</w:t>
            </w:r>
            <w:r w:rsidRPr="009713BD">
              <w:rPr>
                <w:rFonts w:hAnsi="Arial" w:ascii="Arial"/>
                <w:b/>
                <w:sz w:val="22"/>
              </w:rPr>
              <w:t>4353</w:t>
            </w: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>/2016</w:t>
            </w:r>
          </w:p>
        </w:tc>
      </w:tr>
      <w:tr w:rsidTr="003919D1" w:rsidR="0043191F" w:rsidRPr="009713BD">
        <w:trPr>
          <w:trHeight w:val="240"/>
        </w:trPr>
        <w:tc>
          <w:tcPr>
            <w:tcW w:type="dxa" w:w="4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 xml:space="preserve">OIB: </w:t>
            </w:r>
            <w:r w:rsidRPr="009713BD">
              <w:rPr>
                <w:rFonts w:hAnsi="Arial" w:ascii="Arial"/>
                <w:b/>
                <w:sz w:val="22"/>
              </w:rPr>
              <w:t>43612809044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3919D1" w:rsidR="0043191F" w:rsidRPr="009713BD">
        <w:trPr>
          <w:trHeight w:val="240"/>
        </w:trPr>
        <w:tc>
          <w:tcPr>
            <w:tcW w:type="dxa" w:w="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3919D1" w:rsidR="0043191F" w:rsidRPr="009713BD">
        <w:trPr>
          <w:trHeight w:val="240"/>
        </w:trPr>
        <w:tc>
          <w:tcPr>
            <w:tcW w:type="dxa" w:w="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3919D1" w:rsidR="0043191F" w:rsidRPr="009713BD">
        <w:trPr>
          <w:trHeight w:val="340"/>
        </w:trPr>
        <w:tc>
          <w:tcPr>
            <w:tcW w:type="dxa" w:w="96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b/>
                <w:bCs/>
                <w:sz w:val="22"/>
                <w:szCs w:val="28"/>
              </w:rPr>
            </w:pPr>
            <w:r w:rsidRPr="009713BD">
              <w:rPr>
                <w:rFonts w:hAnsi="Arial" w:ascii="Arial"/>
                <w:b/>
                <w:bCs/>
                <w:sz w:val="22"/>
                <w:szCs w:val="28"/>
              </w:rPr>
              <w:t>POPIS PREDMETA STEČAJNE MASE</w:t>
            </w:r>
          </w:p>
        </w:tc>
      </w:tr>
      <w:tr w:rsidTr="003919D1" w:rsidR="0043191F" w:rsidRPr="009713BD">
        <w:trPr>
          <w:trHeight w:val="300"/>
        </w:trPr>
        <w:tc>
          <w:tcPr>
            <w:tcW w:type="dxa" w:w="96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b/>
                <w:bCs/>
                <w:sz w:val="22"/>
              </w:rPr>
            </w:pPr>
            <w:r w:rsidRPr="009713BD">
              <w:rPr>
                <w:rFonts w:hAnsi="Arial" w:ascii="Arial"/>
                <w:b/>
                <w:bCs/>
                <w:sz w:val="22"/>
              </w:rPr>
              <w:t>(Članak 221. Stečajnog zakona)</w:t>
            </w:r>
          </w:p>
        </w:tc>
      </w:tr>
      <w:tr w:rsidTr="003919D1" w:rsidR="0043191F" w:rsidRPr="009713BD">
        <w:trPr>
          <w:trHeight w:val="240"/>
        </w:trPr>
        <w:tc>
          <w:tcPr>
            <w:tcW w:type="dxa" w:w="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3919D1" w:rsidR="0043191F" w:rsidRPr="009713BD">
        <w:trPr>
          <w:trHeight w:val="240"/>
        </w:trPr>
        <w:tc>
          <w:tcPr>
            <w:tcW w:type="dxa" w:w="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  <w:u w:val="single"/>
              </w:rPr>
            </w:pPr>
          </w:p>
        </w:tc>
        <w:tc>
          <w:tcPr>
            <w:tcW w:type="dxa" w:w="4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3919D1" w:rsidR="0043191F" w:rsidRPr="009713BD">
        <w:trPr>
          <w:trHeight w:val="260"/>
        </w:trPr>
        <w:tc>
          <w:tcPr>
            <w:tcW w:type="dxa" w:w="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3919D1" w:rsidR="0043191F" w:rsidRPr="009713BD">
        <w:trPr>
          <w:trHeight w:val="240"/>
        </w:trPr>
        <w:tc>
          <w:tcPr>
            <w:tcW w:type="dxa" w:w="55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>R. BR.</w:t>
            </w:r>
          </w:p>
        </w:tc>
        <w:tc>
          <w:tcPr>
            <w:tcW w:type="dxa" w:w="4047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>STAVKA</w:t>
            </w:r>
          </w:p>
        </w:tc>
        <w:tc>
          <w:tcPr>
            <w:tcW w:type="dxa" w:w="5082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>IZNOS U KN</w:t>
            </w:r>
          </w:p>
        </w:tc>
      </w:tr>
      <w:tr w:rsidTr="003919D1" w:rsidR="0043191F" w:rsidRPr="009713BD">
        <w:trPr>
          <w:trHeight w:val="260"/>
        </w:trPr>
        <w:tc>
          <w:tcPr>
            <w:tcW w:type="dxa" w:w="55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4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>Knjigovodstvena</w:t>
            </w:r>
          </w:p>
        </w:tc>
        <w:tc>
          <w:tcPr>
            <w:tcW w:type="dxa" w:w="3034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>Procjenjena</w:t>
            </w:r>
          </w:p>
        </w:tc>
      </w:tr>
      <w:tr w:rsidTr="003919D1" w:rsidR="0043191F" w:rsidRPr="009713BD">
        <w:trPr>
          <w:trHeight w:val="360"/>
        </w:trPr>
        <w:tc>
          <w:tcPr>
            <w:tcW w:type="dxa" w:w="55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sz w:val="22"/>
                <w:szCs w:val="20"/>
              </w:rPr>
            </w:pPr>
            <w:r w:rsidRPr="009713BD">
              <w:rPr>
                <w:rFonts w:hAnsi="Arial" w:ascii="Arial"/>
                <w:sz w:val="22"/>
                <w:szCs w:val="20"/>
              </w:rPr>
              <w:t>1</w:t>
            </w:r>
          </w:p>
        </w:tc>
        <w:tc>
          <w:tcPr>
            <w:tcW w:type="dxa" w:w="4047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  <w:r w:rsidRPr="009713BD">
              <w:rPr>
                <w:rFonts w:hAnsi="Arial" w:ascii="Arial"/>
                <w:sz w:val="22"/>
              </w:rPr>
              <w:t>k.č.br. 3370/6  k.o. Zaprešić, oranica Ljudevita Vukotinovića  površine 23 m2 i k.č.br. 3370/7  k.o. Zaprešić, oranica Ljudevita Vukotinovića površine 817 m2, sveukupno površine 840 m2, upisane u Zk.ul. 5203 k.o. Zaprešić</w:t>
            </w:r>
          </w:p>
        </w:tc>
        <w:tc>
          <w:tcPr>
            <w:tcW w:type="dxa" w:w="2048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3191F" w:rsidP="003919D1" w:rsidR="0043191F" w:rsidRPr="009713BD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43191F" w:rsidP="003919D1" w:rsidR="0043191F" w:rsidRPr="009713BD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43191F" w:rsidP="003919D1" w:rsidR="0043191F" w:rsidRPr="009713BD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43191F" w:rsidP="003919D1" w:rsidR="0043191F" w:rsidRPr="009713BD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43191F" w:rsidP="003919D1" w:rsidR="0043191F" w:rsidRPr="009713BD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43191F" w:rsidP="003919D1" w:rsidR="0043191F" w:rsidRPr="009713BD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43191F" w:rsidP="003919D1" w:rsidR="0043191F" w:rsidRPr="009713BD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43191F" w:rsidP="003919D1" w:rsidR="0043191F" w:rsidRPr="009713BD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43191F" w:rsidP="003919D1" w:rsidR="0043191F" w:rsidRPr="009713BD">
            <w:pPr>
              <w:jc w:val="center"/>
              <w:rPr>
                <w:rFonts w:hAnsi="Arial" w:ascii="Arial"/>
                <w:sz w:val="22"/>
                <w:szCs w:val="20"/>
              </w:rPr>
            </w:pPr>
            <w:r>
              <w:rPr>
                <w:rFonts w:hAnsi="Arial" w:ascii="Arial"/>
                <w:sz w:val="22"/>
                <w:szCs w:val="20"/>
              </w:rPr>
              <w:t xml:space="preserve">    </w:t>
            </w:r>
            <w:r w:rsidRPr="009713BD">
              <w:rPr>
                <w:rFonts w:hAnsi="Arial" w:ascii="Arial"/>
                <w:sz w:val="22"/>
                <w:szCs w:val="20"/>
              </w:rPr>
              <w:t>1.673.364,65 kn</w:t>
            </w:r>
          </w:p>
        </w:tc>
        <w:tc>
          <w:tcPr>
            <w:tcW w:type="dxa" w:w="3034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</w:rPr>
            </w:pPr>
            <w:r>
              <w:rPr>
                <w:rFonts w:hAnsi="Arial" w:ascii="Arial"/>
                <w:sz w:val="22"/>
              </w:rPr>
              <w:t xml:space="preserve">                   </w:t>
            </w:r>
            <w:r w:rsidRPr="009713BD">
              <w:rPr>
                <w:rFonts w:hAnsi="Arial" w:ascii="Arial"/>
                <w:sz w:val="22"/>
              </w:rPr>
              <w:t>1.673.364,65 kn</w:t>
            </w:r>
          </w:p>
        </w:tc>
      </w:tr>
      <w:tr w:rsidTr="003919D1" w:rsidR="0043191F" w:rsidRPr="009713BD">
        <w:trPr>
          <w:trHeight w:val="260"/>
        </w:trPr>
        <w:tc>
          <w:tcPr>
            <w:tcW w:type="dxa" w:w="551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sz w:val="22"/>
                <w:szCs w:val="20"/>
              </w:rPr>
            </w:pPr>
            <w:r w:rsidRPr="009713BD">
              <w:rPr>
                <w:rFonts w:hAnsi="Arial" w:ascii="Arial"/>
                <w:sz w:val="22"/>
                <w:szCs w:val="20"/>
              </w:rPr>
              <w:t> </w:t>
            </w:r>
            <w:r>
              <w:rPr>
                <w:rFonts w:hAnsi="Arial" w:ascii="Arial"/>
                <w:sz w:val="22"/>
                <w:szCs w:val="20"/>
              </w:rPr>
              <w:t>2.</w:t>
            </w:r>
          </w:p>
        </w:tc>
        <w:tc>
          <w:tcPr>
            <w:tcW w:type="dxa" w:w="4047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  <w:r w:rsidRPr="009713BD">
              <w:rPr>
                <w:rFonts w:hAnsi="Arial" w:ascii="Arial"/>
                <w:sz w:val="22"/>
                <w:szCs w:val="20"/>
              </w:rPr>
              <w:t> </w:t>
            </w:r>
            <w:r>
              <w:rPr>
                <w:rFonts w:hAnsi="Arial" w:ascii="Arial"/>
                <w:sz w:val="22"/>
                <w:szCs w:val="20"/>
              </w:rPr>
              <w:t>M1, marka ZASTAVA KORAL 45, godina proizvodnje 1989., broj šasije VX1145A0000825282, reg. oznaka ZG5976DP, datum odjave 07.07.2009.</w:t>
            </w:r>
          </w:p>
        </w:tc>
        <w:tc>
          <w:tcPr>
            <w:tcW w:type="dxa" w:w="204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9713BD">
              <w:rPr>
                <w:rFonts w:hAnsi="Arial" w:ascii="Arial"/>
                <w:sz w:val="22"/>
                <w:szCs w:val="20"/>
              </w:rPr>
              <w:t> </w:t>
            </w:r>
            <w:r>
              <w:rPr>
                <w:rFonts w:hAnsi="Arial" w:ascii="Arial"/>
                <w:sz w:val="22"/>
                <w:szCs w:val="20"/>
              </w:rPr>
              <w:t>0,00 kn</w:t>
            </w:r>
          </w:p>
        </w:tc>
        <w:tc>
          <w:tcPr>
            <w:tcW w:type="dxa" w:w="3034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9713BD">
              <w:rPr>
                <w:rFonts w:hAnsi="Arial" w:ascii="Arial"/>
                <w:sz w:val="22"/>
                <w:szCs w:val="20"/>
              </w:rPr>
              <w:t> </w:t>
            </w:r>
            <w:r>
              <w:rPr>
                <w:rFonts w:hAnsi="Arial" w:ascii="Arial"/>
                <w:sz w:val="22"/>
                <w:szCs w:val="20"/>
              </w:rPr>
              <w:t>0,00 kn</w:t>
            </w:r>
          </w:p>
        </w:tc>
      </w:tr>
      <w:tr w:rsidTr="003919D1" w:rsidR="0043191F" w:rsidRPr="009713BD">
        <w:trPr>
          <w:trHeight w:val="240"/>
        </w:trPr>
        <w:tc>
          <w:tcPr>
            <w:tcW w:type="dxa" w:w="4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>UKUPNO IMOVINA: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sz w:val="22"/>
                <w:szCs w:val="20"/>
              </w:rPr>
              <w:t xml:space="preserve">1.673.364,65 </w:t>
            </w: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>kn</w:t>
            </w: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9713BD">
              <w:rPr>
                <w:rFonts w:hAnsi="Arial" w:ascii="Arial"/>
                <w:b/>
                <w:sz w:val="22"/>
                <w:szCs w:val="20"/>
              </w:rPr>
              <w:t xml:space="preserve">1.673.364,65 </w:t>
            </w:r>
            <w:r w:rsidRPr="009713BD">
              <w:rPr>
                <w:rFonts w:hAnsi="Arial" w:ascii="Arial"/>
                <w:b/>
                <w:bCs/>
                <w:sz w:val="22"/>
                <w:szCs w:val="20"/>
              </w:rPr>
              <w:t>kn</w:t>
            </w:r>
          </w:p>
        </w:tc>
      </w:tr>
      <w:tr w:rsidTr="003919D1" w:rsidR="0043191F" w:rsidRPr="009713BD">
        <w:trPr>
          <w:trHeight w:val="240"/>
        </w:trPr>
        <w:tc>
          <w:tcPr>
            <w:tcW w:type="dxa" w:w="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4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3919D1" w:rsidR="0043191F" w:rsidRPr="009713BD">
        <w:trPr>
          <w:trHeight w:val="240"/>
        </w:trPr>
        <w:tc>
          <w:tcPr>
            <w:tcW w:type="dxa" w:w="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  <w:u w:val="single"/>
              </w:rPr>
            </w:pPr>
          </w:p>
        </w:tc>
        <w:tc>
          <w:tcPr>
            <w:tcW w:type="dxa" w:w="4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3919D1" w:rsidR="0043191F" w:rsidRPr="009713BD">
        <w:trPr>
          <w:trHeight w:val="240"/>
        </w:trPr>
        <w:tc>
          <w:tcPr>
            <w:tcW w:type="dxa" w:w="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3919D1" w:rsidR="0043191F" w:rsidRPr="009713BD">
        <w:trPr>
          <w:trHeight w:val="240"/>
        </w:trPr>
        <w:tc>
          <w:tcPr>
            <w:tcW w:type="dxa" w:w="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3919D1" w:rsidR="0043191F" w:rsidRPr="009713BD">
        <w:trPr>
          <w:trHeight w:val="240"/>
        </w:trPr>
        <w:tc>
          <w:tcPr>
            <w:tcW w:type="dxa" w:w="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3919D1" w:rsidR="0043191F" w:rsidRPr="009713BD">
        <w:trPr>
          <w:trHeight w:val="240"/>
        </w:trPr>
        <w:tc>
          <w:tcPr>
            <w:tcW w:type="dxa" w:w="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4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3919D1" w:rsidR="0043191F" w:rsidRPr="009713BD">
        <w:trPr>
          <w:trHeight w:val="240"/>
        </w:trPr>
        <w:tc>
          <w:tcPr>
            <w:tcW w:type="dxa" w:w="4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  <w:r w:rsidRPr="009713BD">
              <w:rPr>
                <w:rFonts w:hAnsi="Arial" w:ascii="Arial"/>
                <w:sz w:val="22"/>
                <w:szCs w:val="20"/>
              </w:rPr>
              <w:t>U Zagrebu, 27.06.2018.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3919D1" w:rsidR="0043191F" w:rsidRPr="009713BD">
        <w:trPr>
          <w:trHeight w:val="240"/>
        </w:trPr>
        <w:tc>
          <w:tcPr>
            <w:tcW w:type="dxa" w:w="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3191F" w:rsidP="003919D1" w:rsidR="0043191F" w:rsidRPr="009713BD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3919D1" w:rsidR="0043191F" w:rsidRPr="009713BD">
        <w:trPr>
          <w:trHeight w:val="240"/>
        </w:trPr>
        <w:tc>
          <w:tcPr>
            <w:tcW w:type="dxa" w:w="4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  <w:r w:rsidRPr="009713BD">
              <w:rPr>
                <w:rFonts w:hAnsi="Arial" w:ascii="Arial"/>
                <w:sz w:val="22"/>
                <w:szCs w:val="20"/>
              </w:rPr>
              <w:t>stečajna upraviteljica Marijana Sabljić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9713BD">
            <w:pPr>
              <w:rPr>
                <w:rFonts w:hAnsi="Arial" w:ascii="Arial"/>
                <w:sz w:val="22"/>
                <w:szCs w:val="20"/>
              </w:rPr>
            </w:pPr>
          </w:p>
        </w:tc>
      </w:tr>
    </w:tbl>
    <w:p w:rsidRDefault="0043191F" w:rsidP="0043191F" w:rsidR="0043191F" w:rsidRPr="009713BD">
      <w:pPr>
        <w:rPr>
          <w:rFonts w:hAnsi="Arial" w:ascii="Arial"/>
          <w:sz w:val="22"/>
        </w:rPr>
      </w:pPr>
    </w:p>
    <w:p w:rsidRDefault="0043191F" w:rsidP="0043191F" w:rsidR="0043191F" w:rsidRPr="009713BD">
      <w:pPr>
        <w:rPr>
          <w:rFonts w:hAnsi="Arial" w:ascii="Arial"/>
          <w:sz w:val="22"/>
        </w:rPr>
      </w:pPr>
    </w:p>
    <w:p w:rsidRDefault="0043191F" w:rsidP="0043191F" w:rsidR="0043191F"/>
    <w:p w:rsidRDefault="0043191F" w:rsidP="0043191F" w:rsidR="0043191F"/>
    <w:p w:rsidRDefault="0043191F" w:rsidP="0043191F" w:rsidR="0043191F"/>
    <w:p w:rsidRDefault="0043191F" w:rsidP="0043191F" w:rsidR="0043191F"/>
    <w:p w:rsidRDefault="0043191F" w:rsidP="0043191F" w:rsidR="0043191F"/>
    <w:p w:rsidRDefault="0043191F" w:rsidP="0043191F" w:rsidR="0043191F"/>
    <w:p w:rsidRDefault="0043191F" w:rsidP="0043191F" w:rsidR="0043191F"/>
    <w:p w:rsidRDefault="0043191F" w:rsidP="0043191F" w:rsidR="0043191F"/>
    <w:p w:rsidRDefault="0043191F" w:rsidP="0043191F" w:rsidR="0043191F"/>
    <w:tbl>
      <w:tblPr>
        <w:tblW w:type="dxa" w:w="9680"/>
        <w:tblInd w:type="dxa" w:w="108"/>
        <w:tblLook w:val="0000" w:noVBand="0" w:noHBand="0" w:lastColumn="0" w:firstColumn="0" w:lastRow="0" w:firstRow="0"/>
      </w:tblPr>
      <w:tblGrid>
        <w:gridCol w:w="562"/>
        <w:gridCol w:w="4066"/>
        <w:gridCol w:w="214"/>
        <w:gridCol w:w="1828"/>
        <w:gridCol w:w="3010"/>
      </w:tblGrid>
      <w:tr w:rsidTr="003919D1" w:rsidR="0043191F" w:rsidRPr="00262409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sz w:val="20"/>
              </w:rPr>
            </w:pPr>
            <w:r w:rsidRPr="00262409">
              <w:rPr>
                <w:rFonts w:hAnsi="Arial" w:ascii="Arial"/>
                <w:b/>
                <w:sz w:val="20"/>
              </w:rPr>
              <w:lastRenderedPageBreak/>
              <w:t xml:space="preserve">Stečajna masa iza K. M. INSTALACIJE </w:t>
            </w:r>
          </w:p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sz w:val="20"/>
              </w:rPr>
              <w:t>d. o. o. u stečaju</w:t>
            </w: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TRGOVAČKI SUD U ZAGREBU</w:t>
            </w:r>
          </w:p>
        </w:tc>
      </w:tr>
      <w:tr w:rsidTr="003919D1" w:rsidR="0043191F" w:rsidRPr="00262409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sz w:val="20"/>
              </w:rPr>
              <w:t>Ulica grada Chicaga 18</w:t>
            </w: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 xml:space="preserve">Stečajni sudac: </w:t>
            </w:r>
            <w:r w:rsidRPr="00262409">
              <w:rPr>
                <w:rFonts w:hAnsi="Arial" w:ascii="Arial"/>
                <w:b/>
                <w:sz w:val="20"/>
              </w:rPr>
              <w:t>Nikolina Dorić Hadžisejdi</w:t>
            </w: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ć</w:t>
            </w:r>
          </w:p>
        </w:tc>
      </w:tr>
      <w:tr w:rsidTr="003919D1" w:rsidR="0043191F" w:rsidRPr="00262409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Zagreb</w:t>
            </w: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Posl.br: St-</w:t>
            </w:r>
            <w:r w:rsidRPr="00262409">
              <w:rPr>
                <w:rFonts w:hAnsi="Arial" w:ascii="Arial"/>
                <w:b/>
                <w:sz w:val="20"/>
              </w:rPr>
              <w:t>4353</w:t>
            </w: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/2016</w:t>
            </w:r>
          </w:p>
        </w:tc>
      </w:tr>
      <w:tr w:rsidTr="003919D1" w:rsidR="0043191F" w:rsidRPr="00262409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 xml:space="preserve">OIB: </w:t>
            </w:r>
            <w:r w:rsidRPr="00262409">
              <w:rPr>
                <w:rFonts w:hAnsi="Arial" w:ascii="Arial"/>
                <w:b/>
                <w:sz w:val="20"/>
              </w:rPr>
              <w:t>43612809044</w:t>
            </w: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340"/>
        </w:trPr>
        <w:tc>
          <w:tcPr>
            <w:tcW w:type="dxa" w:w="96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8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8"/>
              </w:rPr>
              <w:t>PREGLED IMOVINE I OBVEZA</w:t>
            </w:r>
          </w:p>
        </w:tc>
      </w:tr>
      <w:tr w:rsidTr="003919D1" w:rsidR="0043191F" w:rsidRPr="00262409">
        <w:trPr>
          <w:trHeight w:val="300"/>
        </w:trPr>
        <w:tc>
          <w:tcPr>
            <w:tcW w:type="dxa" w:w="96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</w:rPr>
            </w:pPr>
            <w:r w:rsidRPr="00262409">
              <w:rPr>
                <w:rFonts w:hAnsi="Arial" w:ascii="Arial"/>
                <w:b/>
                <w:bCs/>
                <w:sz w:val="20"/>
              </w:rPr>
              <w:t>(Članak 223. Stečajnog zakona)</w:t>
            </w:r>
          </w:p>
        </w:tc>
      </w:tr>
      <w:tr w:rsidTr="003919D1" w:rsidR="0043191F" w:rsidRPr="00262409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  <w:u w:val="single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  <w:u w:val="single"/>
              </w:rPr>
              <w:t>a) IMOVINA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6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40"/>
        </w:trPr>
        <w:tc>
          <w:tcPr>
            <w:tcW w:type="dxa" w:w="56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R. BR.</w:t>
            </w:r>
          </w:p>
        </w:tc>
        <w:tc>
          <w:tcPr>
            <w:tcW w:type="dxa" w:w="4280"/>
            <w:gridSpan w:val="2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STAVKA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IZNOS U KN</w:t>
            </w:r>
          </w:p>
        </w:tc>
      </w:tr>
      <w:tr w:rsidTr="003919D1" w:rsidR="0043191F" w:rsidRPr="00262409">
        <w:trPr>
          <w:trHeight w:val="260"/>
        </w:trPr>
        <w:tc>
          <w:tcPr>
            <w:tcW w:type="dxa" w:w="56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Knjigovodstvena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Procjenjena</w:t>
            </w:r>
          </w:p>
        </w:tc>
      </w:tr>
      <w:tr w:rsidTr="003919D1" w:rsidR="0043191F" w:rsidRPr="00262409">
        <w:trPr>
          <w:trHeight w:val="240"/>
        </w:trPr>
        <w:tc>
          <w:tcPr>
            <w:tcW w:type="dxa" w:w="56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4280"/>
            <w:gridSpan w:val="2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Nekretnine</w:t>
            </w:r>
          </w:p>
        </w:tc>
        <w:tc>
          <w:tcPr>
            <w:tcW w:type="dxa" w:w="1828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1.673.364,65 kn</w:t>
            </w:r>
          </w:p>
        </w:tc>
        <w:tc>
          <w:tcPr>
            <w:tcW w:type="dxa" w:w="3010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1.673.364,65 kn</w:t>
            </w:r>
          </w:p>
        </w:tc>
      </w:tr>
      <w:tr w:rsidTr="003919D1" w:rsidR="0043191F" w:rsidRPr="00262409">
        <w:trPr>
          <w:trHeight w:val="24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Pokretnine</w:t>
            </w:r>
          </w:p>
        </w:tc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0,00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0,00 kn</w:t>
            </w:r>
          </w:p>
        </w:tc>
      </w:tr>
      <w:tr w:rsidTr="003919D1" w:rsidR="0043191F" w:rsidRPr="00262409">
        <w:trPr>
          <w:trHeight w:val="24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Potraživanja od kupaca</w:t>
            </w:r>
          </w:p>
        </w:tc>
        <w:tc>
          <w:tcPr>
            <w:tcW w:type="dxa" w:w="182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0,00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0,00 kn</w:t>
            </w:r>
          </w:p>
        </w:tc>
      </w:tr>
      <w:tr w:rsidTr="003919D1" w:rsidR="0043191F" w:rsidRPr="00262409">
        <w:trPr>
          <w:trHeight w:val="24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Potraživanje od države i drugih institucija</w:t>
            </w:r>
          </w:p>
        </w:tc>
        <w:tc>
          <w:tcPr>
            <w:tcW w:type="dxa" w:w="182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0,00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0,00 kn</w:t>
            </w:r>
          </w:p>
        </w:tc>
      </w:tr>
      <w:tr w:rsidTr="003919D1" w:rsidR="0043191F" w:rsidRPr="00262409">
        <w:trPr>
          <w:trHeight w:val="26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Zalihe robe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0,00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0,00 kn</w:t>
            </w:r>
          </w:p>
        </w:tc>
      </w:tr>
      <w:tr w:rsidTr="003919D1" w:rsidR="0043191F" w:rsidRPr="00262409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UKUPNO IMOVINA: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sz w:val="20"/>
                <w:szCs w:val="20"/>
              </w:rPr>
              <w:t xml:space="preserve">1.673.364,65 </w:t>
            </w: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kn</w:t>
            </w: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sz w:val="20"/>
                <w:szCs w:val="20"/>
              </w:rPr>
              <w:t xml:space="preserve">1.673.364,65 </w:t>
            </w: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kn</w:t>
            </w:r>
          </w:p>
        </w:tc>
      </w:tr>
      <w:tr w:rsidTr="003919D1" w:rsidR="0043191F" w:rsidRPr="00262409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  <w:u w:val="single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  <w:u w:val="single"/>
              </w:rPr>
              <w:t>b) OBVEZE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6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Stečajni vjerovnici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60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VJEROVNICI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IZNOS U KN</w:t>
            </w:r>
          </w:p>
        </w:tc>
      </w:tr>
      <w:tr w:rsidTr="003919D1" w:rsidR="0043191F" w:rsidRPr="00262409">
        <w:trPr>
          <w:trHeight w:val="600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Tražbine 1. višeg isplatnog reda - prema tablici ispitanih tražbina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0,00 kn</w:t>
            </w:r>
          </w:p>
        </w:tc>
      </w:tr>
      <w:tr w:rsidTr="003919D1" w:rsidR="0043191F" w:rsidRPr="00262409">
        <w:trPr>
          <w:trHeight w:val="600"/>
        </w:trPr>
        <w:tc>
          <w:tcPr>
            <w:tcW w:type="dxa" w:w="4842"/>
            <w:gridSpan w:val="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Tražbine 2. višeg isplatnog reda - prema tablici ispitanih tražbina</w:t>
            </w:r>
          </w:p>
        </w:tc>
        <w:tc>
          <w:tcPr>
            <w:tcW w:type="dxa" w:w="4838"/>
            <w:gridSpan w:val="2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B16AB1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B16AB1">
              <w:rPr>
                <w:rFonts w:hAnsi="Arial" w:ascii="Arial"/>
                <w:sz w:val="22"/>
              </w:rPr>
              <w:t>3.824.372,62</w:t>
            </w:r>
            <w:r w:rsidRPr="00B16AB1">
              <w:rPr>
                <w:rFonts w:hAnsi="Arial" w:ascii="Arial"/>
                <w:b/>
                <w:sz w:val="22"/>
              </w:rPr>
              <w:t xml:space="preserve"> </w:t>
            </w:r>
            <w:r w:rsidRPr="00B16AB1">
              <w:rPr>
                <w:rFonts w:hAnsi="Arial" w:ascii="Arial"/>
                <w:sz w:val="22"/>
                <w:szCs w:val="20"/>
              </w:rPr>
              <w:t>kn</w:t>
            </w:r>
          </w:p>
        </w:tc>
      </w:tr>
      <w:tr w:rsidTr="003919D1" w:rsidR="0043191F" w:rsidRPr="00262409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UKUPNO OBVEZE:</w:t>
            </w:r>
          </w:p>
        </w:tc>
        <w:tc>
          <w:tcPr>
            <w:tcW w:type="dxa" w:w="48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B16AB1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B16AB1">
              <w:rPr>
                <w:rFonts w:hAnsi="Arial" w:ascii="Arial"/>
                <w:b/>
                <w:sz w:val="22"/>
              </w:rPr>
              <w:t xml:space="preserve">3.824.372,62 </w:t>
            </w:r>
            <w:r w:rsidRPr="00B16AB1">
              <w:rPr>
                <w:rFonts w:hAnsi="Arial" w:ascii="Arial"/>
                <w:b/>
                <w:bCs/>
                <w:sz w:val="22"/>
                <w:szCs w:val="20"/>
              </w:rPr>
              <w:t>kn</w:t>
            </w:r>
          </w:p>
        </w:tc>
      </w:tr>
      <w:tr w:rsidTr="003919D1" w:rsidR="0043191F" w:rsidRPr="00262409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6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Vjerovnici sa upisanim pravom na odvojeno namirenje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60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RAZLUČNI VJEROVNICI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IZNOS U KN</w:t>
            </w:r>
          </w:p>
        </w:tc>
      </w:tr>
      <w:tr w:rsidTr="003919D1" w:rsidR="0043191F" w:rsidRPr="00262409">
        <w:trPr>
          <w:trHeight w:val="1360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</w:rPr>
            </w:pPr>
            <w:r w:rsidRPr="00262409">
              <w:rPr>
                <w:rFonts w:hAnsi="Arial" w:ascii="Arial"/>
                <w:sz w:val="20"/>
              </w:rPr>
              <w:t>Prema tablici razlučnih vjerovnika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3.653.372,57 kn</w:t>
            </w:r>
          </w:p>
        </w:tc>
      </w:tr>
      <w:tr w:rsidTr="003919D1" w:rsidR="0043191F" w:rsidRPr="00262409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Tražbine pokrivene razlučnim pravima:</w:t>
            </w:r>
          </w:p>
        </w:tc>
        <w:tc>
          <w:tcPr>
            <w:tcW w:type="dxa" w:w="48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262409">
              <w:rPr>
                <w:rFonts w:hAnsi="Arial" w:ascii="Arial"/>
                <w:b/>
                <w:sz w:val="20"/>
                <w:szCs w:val="20"/>
              </w:rPr>
              <w:t>3.653.372,57</w:t>
            </w:r>
            <w:r w:rsidRPr="00262409">
              <w:rPr>
                <w:rFonts w:hAnsi="Arial" w:ascii="Arial"/>
                <w:sz w:val="20"/>
                <w:szCs w:val="20"/>
              </w:rPr>
              <w:t xml:space="preserve"> </w:t>
            </w:r>
            <w:r w:rsidRPr="00262409">
              <w:rPr>
                <w:rFonts w:hAnsi="Arial" w:ascii="Arial"/>
                <w:b/>
                <w:bCs/>
                <w:sz w:val="20"/>
                <w:szCs w:val="20"/>
              </w:rPr>
              <w:t>kn</w:t>
            </w:r>
          </w:p>
          <w:p w:rsidRDefault="0043191F" w:rsidP="003919D1" w:rsidR="0043191F" w:rsidRPr="00262409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U Zagrebu, 27.06.2018.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3191F" w:rsidP="003919D1" w:rsidR="0043191F" w:rsidRPr="00262409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  <w:r w:rsidRPr="00262409">
              <w:rPr>
                <w:rFonts w:hAnsi="Arial" w:ascii="Arial"/>
                <w:sz w:val="20"/>
                <w:szCs w:val="20"/>
              </w:rPr>
              <w:t>stečajna upraviteljica Marijana Sabljić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3919D1" w:rsidR="0043191F" w:rsidRPr="00262409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3191F" w:rsidP="003919D1" w:rsidR="0043191F" w:rsidRPr="00262409">
            <w:pPr>
              <w:rPr>
                <w:rFonts w:hAnsi="Arial" w:ascii="Arial"/>
                <w:sz w:val="20"/>
                <w:szCs w:val="20"/>
              </w:rPr>
            </w:pPr>
          </w:p>
        </w:tc>
      </w:tr>
    </w:tbl>
    <w:p w:rsidRDefault="0043191F" w:rsidP="000B6195" w:rsidR="0043191F" w:rsidRPr="000379C2">
      <w:pPr>
        <w:rPr>
          <w:rFonts w:hAnsi="Arial" w:ascii="Arial"/>
          <w:sz w:val="22"/>
        </w:rPr>
      </w:pPr>
    </w:p>
    <w:sectPr w:rsidSect="006A5980" w:rsidR="0043191F" w:rsidRPr="000379C2">
      <w:footerReference w:type="even" r:id="rId10"/>
      <w:footerReference w:type="default" r:id="rId11"/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91F" w:rsidR="00EB3550">
      <w:r>
        <w:separator/>
      </w:r>
    </w:p>
  </w:endnote>
  <w:endnote w:id="0" w:type="continuationSeparator">
    <w:p w:rsidRDefault="0043191F" w:rsidR="00EB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altName w:val="Times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00"/>
    <w:family w:val="auto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64" w:rsidP="006A5980" w:rsidR="00A567E9">
    <w:pPr>
      <w:pStyle w:val="Podnoje"/>
      <w:framePr w:y="1" w:xAlign="right" w:vAnchor="text" w:hAnchor="margin" w:wrap="around"/>
      <w:rPr>
        <w:rStyle w:val="Brojstranice"/>
        <w:lang w:eastAsia="en-GB" w:val="hr-HR"/>
      </w:rPr>
    </w:pPr>
    <w:r>
      <w:rPr>
        <w:rStyle w:val="Brojstranice"/>
      </w:rPr>
      <w:fldChar w:fldCharType="begin"/>
    </w:r>
    <w:r w:rsidR="00A567E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67E9" w:rsidP="006A5980" w:rsidR="00A567E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64" w:rsidP="006A5980" w:rsidR="00A567E9">
    <w:pPr>
      <w:pStyle w:val="Podnoje"/>
      <w:framePr w:y="1" w:xAlign="right" w:vAnchor="text" w:hAnchor="margin" w:wrap="around"/>
      <w:rPr>
        <w:rStyle w:val="Brojstranice"/>
        <w:lang w:eastAsia="en-GB" w:val="hr-HR"/>
      </w:rPr>
    </w:pPr>
    <w:r>
      <w:rPr>
        <w:rStyle w:val="Brojstranice"/>
      </w:rPr>
      <w:fldChar w:fldCharType="begin"/>
    </w:r>
    <w:r w:rsidR="00A567E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283">
      <w:rPr>
        <w:rStyle w:val="Brojstranice"/>
        <w:noProof/>
      </w:rPr>
      <w:t>13</w:t>
    </w:r>
    <w:r>
      <w:rPr>
        <w:rStyle w:val="Brojstranice"/>
      </w:rPr>
      <w:fldChar w:fldCharType="end"/>
    </w:r>
  </w:p>
  <w:p w:rsidRDefault="00A567E9" w:rsidP="006A5980" w:rsidR="00A567E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91F" w:rsidR="00EB3550">
      <w:r>
        <w:separator/>
      </w:r>
    </w:p>
  </w:footnote>
  <w:footnote w:id="0" w:type="continuationSeparator">
    <w:p w:rsidRDefault="0043191F" w:rsidR="00EB3550">
      <w:r>
        <w:continuationSeparator/>
      </w:r>
    </w:p>
  </w:footnote>
  <w:footnote w:id="1">
    <w:p w:rsidRDefault="0043191F" w:rsidP="0043191F" w:rsidR="0043191F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0A02D8"/>
    <w:multiLevelType w:val="hybridMultilevel"/>
    <w:tmpl w:val="724685C2"/>
    <w:lvl w:tplc="0409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7FE6A03"/>
    <w:multiLevelType w:val="hybridMultilevel"/>
    <w:tmpl w:val="1EB8E874"/>
    <w:lvl w:tplc="7E7257B8" w:ilvl="0">
      <w:start w:val="1"/>
      <w:numFmt w:val="decimal"/>
      <w:lvlText w:val="%1."/>
      <w:lvlJc w:val="left"/>
      <w:pPr>
        <w:ind w:hanging="705" w:left="155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3">
    <w:nsid w:val="2B2B5368"/>
    <w:multiLevelType w:val="hybridMultilevel"/>
    <w:tmpl w:val="B15E0E2E"/>
    <w:lvl w:tplc="EF16AC0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BB7FF5"/>
    <w:multiLevelType w:val="hybridMultilevel"/>
    <w:tmpl w:val="AB323480"/>
    <w:lvl w:tplc="D8A6D172" w:ilvl="0">
      <w:start w:val="2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6B210BA"/>
    <w:multiLevelType w:val="hybridMultilevel"/>
    <w:tmpl w:val="7F8EE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DB4D77"/>
    <w:multiLevelType w:val="hybridMultilevel"/>
    <w:tmpl w:val="2B84D508"/>
    <w:lvl w:tplc="D8A6D172" w:ilvl="0">
      <w:start w:val="2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223B46"/>
    <w:multiLevelType w:val="hybridMultilevel"/>
    <w:tmpl w:val="7EB69FC6"/>
    <w:lvl w:tplc="D8A6D172" w:ilvl="0">
      <w:start w:val="2"/>
      <w:numFmt w:val="bullet"/>
      <w:lvlText w:val="-"/>
      <w:lvlJc w:val="left"/>
      <w:pPr>
        <w:ind w:hanging="360" w:left="787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507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67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27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8">
    <w:nsid w:val="684F6366"/>
    <w:multiLevelType w:val="hybridMultilevel"/>
    <w:tmpl w:val="2DFC9458"/>
    <w:lvl w:tplc="0409000F" w:ilvl="0">
      <w:start w:val="1"/>
      <w:numFmt w:val="decimal"/>
      <w:lvlText w:val="%1."/>
      <w:lvlJc w:val="left"/>
      <w:pPr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9">
    <w:nsid w:val="6A737D93"/>
    <w:multiLevelType w:val="hybridMultilevel"/>
    <w:tmpl w:val="6F6289FC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732D4CE1"/>
    <w:multiLevelType w:val="hybridMultilevel"/>
    <w:tmpl w:val="1D521DA6"/>
    <w:lvl w:tplc="0409000F" w:ilvl="0">
      <w:start w:val="1"/>
      <w:numFmt w:val="decimal"/>
      <w:lvlText w:val="%1."/>
      <w:lvlJc w:val="left"/>
      <w:pPr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Wingdings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Wingdings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Wingdings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11"/>
  </w:num>
  <w:num w:numId="8">
    <w:abstractNumId w:val="10"/>
  </w:num>
  <w:num w:numId="9">
    <w:abstractNumId w:val="9"/>
  </w:num>
  <w:num w:numId="10">
    <w:abstractNumId w:val="8"/>
  </w:num>
  <w:num w:numId="11">
    <w:abstractNumId w:val="0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873FE"/>
    <w:rsid w:val="000379C2"/>
    <w:rsid w:val="00041B64"/>
    <w:rsid w:val="000A7E95"/>
    <w:rsid w:val="000B6195"/>
    <w:rsid w:val="001971B4"/>
    <w:rsid w:val="0023154C"/>
    <w:rsid w:val="002A1EB2"/>
    <w:rsid w:val="003F26DA"/>
    <w:rsid w:val="0043191F"/>
    <w:rsid w:val="00457CD6"/>
    <w:rsid w:val="004F1CB4"/>
    <w:rsid w:val="006122B3"/>
    <w:rsid w:val="006A5980"/>
    <w:rsid w:val="00881BA8"/>
    <w:rsid w:val="009D4B94"/>
    <w:rsid w:val="00A16720"/>
    <w:rsid w:val="00A323BE"/>
    <w:rsid w:val="00A567E9"/>
    <w:rsid w:val="00B7720C"/>
    <w:rsid w:val="00BA5290"/>
    <w:rsid w:val="00C10411"/>
    <w:rsid w:val="00C873FE"/>
    <w:rsid w:val="00C968E9"/>
    <w:rsid w:val="00CD6EC6"/>
    <w:rsid w:val="00D655C9"/>
    <w:rsid w:val="00D843B9"/>
    <w:rsid w:val="00EB3550"/>
    <w:rsid w:val="00EF5283"/>
    <w:rsid w:val="00EF7A1C"/>
    <w:rsid w:val="00FB7BC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en-US" w:val="en-US"/>
      </w:rPr>
    </w:rPrDefault>
    <w:pPrDefault/>
  </w:docDefaults>
  <w:latentStyles w:count="267" w:defQFormat="false" w:defUnhideWhenUsed="false" w:defSemiHidden="false" w:defUIPriority="0" w:defLockedState="false">
    <w:lsdException w:uiPriority="99" w:name="footnote text"/>
    <w:lsdException w:uiPriority="99" w:name="footnote reference"/>
    <w:lsdException w:qFormat="true" w:uiPriority="99" w:name="No Spacing"/>
    <w:lsdException w:qFormat="true" w:uiPriority="34" w:name="List Paragraph"/>
  </w:latentStyles>
  <w:style w:default="true" w:styleId="Normal" w:type="paragraph">
    <w:name w:val="Normal"/>
    <w:qFormat/>
    <w:rsid w:val="00C873FE"/>
    <w:rPr>
      <w:rFonts w:eastAsia="Times New Roman" w:hAnsi="Times New Roman" w:ascii="Times New Roman"/>
      <w:sz w:val="24"/>
      <w:szCs w:val="24"/>
      <w:lang w:eastAsia="en-GB" w:val="hr-HR"/>
    </w:rPr>
  </w:style>
  <w:style w:styleId="Naslov2" w:type="paragraph">
    <w:name w:val="heading 2"/>
    <w:basedOn w:val="Normal"/>
    <w:next w:val="Normal"/>
    <w:link w:val="Naslov2Char"/>
    <w:qFormat/>
    <w:rsid w:val="00C873FE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qFormat/>
    <w:rsid w:val="00C873FE"/>
    <w:pPr>
      <w:keepNext/>
      <w:jc w:val="both"/>
      <w:outlineLvl w:val="2"/>
    </w:pPr>
    <w:rPr>
      <w:b/>
      <w:bCs/>
      <w:sz w:val="28"/>
      <w:szCs w:val="28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73FE"/>
    <w:rPr>
      <w:rFonts w:cs="Times New Roman" w:eastAsia="Times New Roman" w:hAnsi="Times New Roman" w:ascii="Times New Roman"/>
      <w:b/>
      <w:bCs/>
      <w:sz w:val="28"/>
      <w:szCs w:val="28"/>
      <w:lang w:val="hr-HR"/>
    </w:rPr>
  </w:style>
  <w:style w:customStyle="true" w:styleId="Naslov3Char" w:type="character">
    <w:name w:val="Naslov 3 Char"/>
    <w:basedOn w:val="Zadanifontodlomka"/>
    <w:link w:val="Naslov3"/>
    <w:rsid w:val="00C873FE"/>
    <w:rPr>
      <w:rFonts w:cs="Times New Roman" w:eastAsia="Times New Roman" w:hAnsi="Times New Roman" w:ascii="Times New Roman"/>
      <w:b/>
      <w:bCs/>
      <w:sz w:val="28"/>
      <w:szCs w:val="28"/>
      <w:lang w:val="hr-HR"/>
    </w:rPr>
  </w:style>
  <w:style w:styleId="Podnoje" w:type="paragraph">
    <w:name w:val="footer"/>
    <w:basedOn w:val="Normal"/>
    <w:link w:val="PodnojeChar"/>
    <w:uiPriority w:val="99"/>
    <w:rsid w:val="00C873FE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C873FE"/>
    <w:rPr>
      <w:rFonts w:cs="Times New Roman" w:eastAsia="Times New Roman" w:hAnsi="Times New Roman" w:ascii="Times New Roman"/>
    </w:rPr>
  </w:style>
  <w:style w:styleId="Tijeloteksta" w:type="paragraph">
    <w:name w:val="Body Text"/>
    <w:basedOn w:val="Normal"/>
    <w:link w:val="TijelotekstaChar"/>
    <w:rsid w:val="00C873FE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C873FE"/>
    <w:rPr>
      <w:rFonts w:cs="Times New Roman" w:eastAsia="Times New Roman" w:hAnsi="Times New Roman" w:ascii="Times New Roman"/>
      <w:lang w:val="hr-HR"/>
    </w:rPr>
  </w:style>
  <w:style w:customStyle="true" w:styleId="NoSpacing2" w:type="paragraph">
    <w:name w:val="No Spacing2"/>
    <w:uiPriority w:val="1"/>
    <w:qFormat/>
    <w:rsid w:val="00C873FE"/>
    <w:rPr>
      <w:rFonts w:eastAsia="Calibri" w:hAnsi="Calibri" w:ascii="Calibri"/>
      <w:sz w:val="22"/>
      <w:szCs w:val="22"/>
      <w:lang w:val="hr-HR"/>
    </w:rPr>
  </w:style>
  <w:style w:styleId="Bezproreda" w:type="paragraph">
    <w:name w:val="No Spacing"/>
    <w:uiPriority w:val="99"/>
    <w:qFormat/>
    <w:rsid w:val="00C873FE"/>
    <w:rPr>
      <w:rFonts w:eastAsia="Calibri" w:hAnsi="Calibri" w:ascii="Calibri"/>
      <w:sz w:val="22"/>
      <w:szCs w:val="22"/>
      <w:lang w:val="hr-HR"/>
    </w:rPr>
  </w:style>
  <w:style w:customStyle="true" w:styleId="NoSpacing1" w:type="paragraph">
    <w:name w:val="No Spacing1"/>
    <w:uiPriority w:val="1"/>
    <w:qFormat/>
    <w:rsid w:val="00C873FE"/>
    <w:rPr>
      <w:rFonts w:eastAsia="Calibri" w:hAnsi="Calibri" w:ascii="Calibri"/>
      <w:sz w:val="22"/>
      <w:szCs w:val="22"/>
      <w:lang w:val="hr-HR"/>
    </w:rPr>
  </w:style>
  <w:style w:styleId="Reetkatablice" w:type="table">
    <w:name w:val="Table Grid"/>
    <w:basedOn w:val="Obinatablica"/>
    <w:uiPriority w:val="59"/>
    <w:rsid w:val="00C873FE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C873FE"/>
    <w:pPr>
      <w:ind w:left="720"/>
      <w:contextualSpacing/>
    </w:pPr>
  </w:style>
  <w:style w:styleId="Brojstranice" w:type="character">
    <w:name w:val="page number"/>
    <w:basedOn w:val="Zadanifontodlomka"/>
    <w:uiPriority w:val="99"/>
    <w:semiHidden/>
    <w:unhideWhenUsed/>
    <w:rsid w:val="00C873FE"/>
  </w:style>
  <w:style w:customStyle="true" w:styleId="tb-na16" w:type="paragraph">
    <w:name w:val="tb-na16"/>
    <w:basedOn w:val="Normal"/>
    <w:rsid w:val="00C0736D"/>
    <w:pPr>
      <w:spacing w:afterLines="1" w:beforeLines="1"/>
    </w:pPr>
    <w:rPr>
      <w:rFonts w:eastAsia="Cambria" w:hAnsi="Times" w:ascii="Times"/>
      <w:sz w:val="20"/>
      <w:szCs w:val="20"/>
      <w:lang w:eastAsia="en-US" w:val="en-US"/>
    </w:rPr>
  </w:style>
  <w:style w:customStyle="true" w:styleId="t-12-9-fett-s" w:type="paragraph">
    <w:name w:val="t-12-9-fett-s"/>
    <w:basedOn w:val="Normal"/>
    <w:rsid w:val="00C0736D"/>
    <w:pPr>
      <w:spacing w:afterLines="1" w:beforeLines="1"/>
    </w:pPr>
    <w:rPr>
      <w:rFonts w:eastAsia="Cambria" w:hAnsi="Times" w:ascii="Times"/>
      <w:sz w:val="20"/>
      <w:szCs w:val="20"/>
      <w:lang w:eastAsia="en-US" w:val="en-US"/>
    </w:rPr>
  </w:style>
  <w:style w:styleId="Tekstfusnote" w:type="paragraph">
    <w:name w:val="footnote text"/>
    <w:basedOn w:val="Normal"/>
    <w:link w:val="TekstfusnoteChar"/>
    <w:uiPriority w:val="99"/>
    <w:rsid w:val="0043191F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3191F"/>
    <w:rPr>
      <w:rFonts w:eastAsia="Calibri" w:hAnsi="Calibri" w:ascii="Calibri"/>
      <w:lang w:val="hr-HR"/>
    </w:rPr>
  </w:style>
  <w:style w:styleId="Referencafusnote" w:type="character">
    <w:name w:val="footnote reference"/>
    <w:uiPriority w:val="99"/>
    <w:rsid w:val="0043191F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rsid w:val="000B6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19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195"/>
    <w:rPr>
      <w:rFonts w:cs="Tahoma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195"/>
    <w:rPr>
      <w:rFonts w:cs="Tahoma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195"/>
    <w:rPr>
      <w:rFonts w:cs="Tahoma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077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01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369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78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8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426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10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14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15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ms</properties:Company>
  <properties:Pages>13</properties:Pages>
  <properties:Words>2437</properties:Words>
  <properties:Characters>14963</properties:Characters>
  <properties:Lines>1186</properties:Lines>
  <properties:Paragraphs>364</properties:Paragraphs>
  <properties:TotalTime>50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properties:HeadingPairs>
  <properties:TitlesOfParts>
    <vt:vector size="5" baseType="lpstr">
      <vt:lpstr/>
      <vt:lpstr>    I.	Uvod</vt:lpstr>
      <vt:lpstr>        </vt:lpstr>
      <vt:lpstr>        </vt:lpstr>
      <vt:lpstr>        III.	Uzroci gospodarskog položaja dužnika i mogući nastavak poslovanja</vt:lpstr>
    </vt:vector>
  </properties:TitlesOfParts>
  <properties:LinksUpToDate>false</properties:LinksUpToDate>
  <properties:CharactersWithSpaces>17153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2018-06-27T13:01:00Z</dcterms:created>
  <dc:creator>Marijana Sabljic</dc:creator>
  <cp:keywords/>
  <cp:lastModifiedBy>Valentina Gabud</cp:lastModifiedBy>
  <cp:lastPrinted>2014-03-12T10:15:00Z</cp:lastPrinted>
  <dcterms:modified xmlns:xsi="http://www.w3.org/2001/XMLSchema-instance" xsi:type="dcterms:W3CDTF">2018-07-02T09:07:00Z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St-4353/2016-26 / Podnesak - Podnesak (IZVJESCE.docx)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