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50a0" w14:paraId="67050a0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651E34">
        <w:t>4324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651E34">
        <w:t>SUPERPROJEKT  d.o.o. Zagreb, Andrije Žaje 63, OIB 15173072753</w:t>
      </w:r>
      <w:r>
        <w:t xml:space="preserve">, dana </w:t>
      </w:r>
      <w:r w:rsidR="00841D1C">
        <w:t>1</w:t>
      </w:r>
      <w:r w:rsidR="0014347D">
        <w:t>7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651E34">
        <w:t>SUPERPROJEKT  d.o.o. Zagreb, Andrije Žaje 63, OIB 15173072753</w:t>
      </w:r>
      <w:r>
        <w:t xml:space="preserve">. Stečajni postupak je otvoren dana </w:t>
      </w:r>
      <w:r w:rsidR="0045631B">
        <w:t>1</w:t>
      </w:r>
      <w:r w:rsidR="0014347D">
        <w:t>7</w:t>
      </w:r>
      <w:r w:rsidR="0045631B">
        <w:t>. veljače</w:t>
      </w:r>
      <w:r>
        <w:t xml:space="preserve"> 2016. godine u </w:t>
      </w:r>
      <w:r w:rsidR="0014347D">
        <w:t>10,</w:t>
      </w:r>
      <w:r w:rsidR="00651E34">
        <w:t>38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651E34">
        <w:t>Ivan Gjurašić, Zagreb, Petrinjska 28, OIB 66025260916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651E34">
        <w:t>SUPERPROJEKT  d.o.o. Zagreb, Andrije Žaje 63, OIB 15173072753</w:t>
      </w:r>
      <w:r w:rsidR="0014347D">
        <w:t>,</w:t>
      </w:r>
      <w:r w:rsidR="00ED1BC8">
        <w:t xml:space="preserve"> </w:t>
      </w:r>
      <w:r>
        <w:t xml:space="preserve">s danom </w:t>
      </w:r>
      <w:r w:rsidR="0045631B">
        <w:t>1</w:t>
      </w:r>
      <w:r w:rsidR="0014347D">
        <w:t>7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651E34">
        <w:t>SUPERPROJEKT  d.o.o. Zagreb, Andrije Žaje 63, OIB 15173072753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E7CAF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651E34">
        <w:t>SUPERPROJEKT  d.o.o. Zagreb, Andrije Žaje 63, OIB 15173072753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14347D">
        <w:t>1</w:t>
      </w:r>
      <w:r w:rsidR="00651E34">
        <w:t>6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651E34">
        <w:t>17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D1BC8">
        <w:t>1</w:t>
      </w:r>
      <w:r w:rsidR="00651E34">
        <w:t>6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>1</w:t>
      </w:r>
      <w:r w:rsidR="0014347D">
        <w:t>7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ED1BC8" w:rsidR="00A26EB7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97396D" w:rsidP="00ED1BC8" w:rsidR="0097396D">
      <w:pPr>
        <w:jc w:val="right"/>
      </w:pPr>
    </w:p>
    <w:p w:rsidRDefault="0097396D" w:rsidP="008B09AC" w:rsidR="0057485D">
      <w:pPr>
        <w:tabs>
          <w:tab w:pos="7010" w:val="left"/>
        </w:tabs>
      </w:pPr>
      <w:r>
        <w:tab/>
      </w:r>
    </w:p>
    <w:p w:rsidRDefault="008B09AC" w:rsidP="008B09AC" w:rsidR="008B09AC">
      <w:pPr>
        <w:tabs>
          <w:tab w:pos="7010" w:val="left"/>
        </w:tabs>
      </w:pPr>
    </w:p>
    <w:p w:rsidRDefault="008B09AC" w:rsidP="008B09AC" w:rsidR="008B09AC">
      <w:pPr>
        <w:tabs>
          <w:tab w:pos="7010" w:val="left"/>
        </w:tabs>
      </w:pPr>
    </w:p>
    <w:p w:rsidRDefault="003341E5" w:rsidP="0097396D" w:rsidR="003341E5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651E34">
        <w:t>Ivan Gjurašić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5D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651E34">
      <w:t>4324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4347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41E5"/>
    <w:rsid w:val="00343119"/>
    <w:rsid w:val="003746BE"/>
    <w:rsid w:val="003810CA"/>
    <w:rsid w:val="003C32B3"/>
    <w:rsid w:val="003F3D73"/>
    <w:rsid w:val="00416614"/>
    <w:rsid w:val="0045631B"/>
    <w:rsid w:val="004A5D04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1E34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7396D"/>
    <w:rsid w:val="009A0E71"/>
    <w:rsid w:val="00A26EB7"/>
    <w:rsid w:val="00A940BE"/>
    <w:rsid w:val="00AC3E6B"/>
    <w:rsid w:val="00AD755D"/>
    <w:rsid w:val="00B1314F"/>
    <w:rsid w:val="00B52D06"/>
    <w:rsid w:val="00B71F98"/>
    <w:rsid w:val="00BA5EF8"/>
    <w:rsid w:val="00BE3247"/>
    <w:rsid w:val="00BE4184"/>
    <w:rsid w:val="00BF6514"/>
    <w:rsid w:val="00C82C2F"/>
    <w:rsid w:val="00CB6C29"/>
    <w:rsid w:val="00CE7CAF"/>
    <w:rsid w:val="00D910B0"/>
    <w:rsid w:val="00DE7512"/>
    <w:rsid w:val="00DF1B94"/>
    <w:rsid w:val="00E46036"/>
    <w:rsid w:val="00E57BA5"/>
    <w:rsid w:val="00EA5851"/>
    <w:rsid w:val="00EB6168"/>
    <w:rsid w:val="00EC5F57"/>
    <w:rsid w:val="00ED1BC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D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D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D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D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D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D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D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D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4324</izvorni_sadrzaj>
    <derivirana_varijabla naziv="DomainObject.Predmet.Broj_1">4324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St-4324/2015</izvorni_sadrzaj>
    <derivirana_varijabla naziv="DomainObject.Predmet.OznakaBroj_1">St-4324/2015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SUPERPROJEKT d.o.o.</izvorni_sadrzaj>
    <derivirana_varijabla naziv="DomainObject.Predmet.ProtustrankaFormated_1">  SUPERPROJEKT d.o.o.</derivirana_varijabla>
  </DomainObject.Predmet.ProtustrankaFormated>
  <DomainObject.Predmet.ProtustrankaFormatedOIB>
    <izvorni_sadrzaj>  SUPERPROJEKT d.o.o., OIB 15173072753</izvorni_sadrzaj>
    <derivirana_varijabla naziv="DomainObject.Predmet.ProtustrankaFormatedOIB_1">  SUPERPROJEKT d.o.o., OIB 15173072753</derivirana_varijabla>
  </DomainObject.Predmet.ProtustrankaFormatedOIB>
  <DomainObject.Predmet.ProtustrankaFormatedWithAdress>
    <izvorni_sadrzaj> SUPERPROJEKT d.o.o., Andrije Žaje 63, 10000 Zagreb</izvorni_sadrzaj>
    <derivirana_varijabla naziv="DomainObject.Predmet.ProtustrankaFormatedWithAdress_1"> SUPERPROJEKT d.o.o., Andrije Žaje 63, 10000 Zagreb</derivirana_varijabla>
  </DomainObject.Predmet.ProtustrankaFormatedWithAdress>
  <DomainObject.Predmet.ProtustrankaFormatedWithAdressOIB>
    <izvorni_sadrzaj> SUPERPROJEKT d.o.o., OIB 15173072753, Andrije Žaje 63, 10000 Zagreb</izvorni_sadrzaj>
    <derivirana_varijabla naziv="DomainObject.Predmet.ProtustrankaFormatedWithAdressOIB_1"> SUPERPROJEKT d.o.o., OIB 15173072753, Andrije Žaje 63, 10000 Zagreb</derivirana_varijabla>
  </DomainObject.Predmet.ProtustrankaFormatedWithAdressOIB>
  <DomainObject.Predmet.ProtustrankaWithAdress>
    <izvorni_sadrzaj>SUPERPROJEKT d.o.o. Andrije Žaje 63, 10000 Zagreb</izvorni_sadrzaj>
    <derivirana_varijabla naziv="DomainObject.Predmet.ProtustrankaWithAdress_1">SUPERPROJEKT d.o.o. Andrije Žaje 63, 10000 Zagreb</derivirana_varijabla>
  </DomainObject.Predmet.ProtustrankaWithAdress>
  <DomainObject.Predmet.ProtustrankaWithAdressOIB>
    <izvorni_sadrzaj>SUPERPROJEKT d.o.o., OIB 15173072753, Andrije Žaje 63, 10000 Zagreb</izvorni_sadrzaj>
    <derivirana_varijabla naziv="DomainObject.Predmet.ProtustrankaWithAdressOIB_1">SUPERPROJEKT d.o.o., OIB 15173072753, Andrije Žaje 63, 10000 Zagreb</derivirana_varijabla>
  </DomainObject.Predmet.ProtustrankaWithAdressOIB>
  <DomainObject.Predmet.ProtustrankaNazivFormated>
    <izvorni_sadrzaj>SUPERPROJEKT d.o.o.</izvorni_sadrzaj>
    <derivirana_varijabla naziv="DomainObject.Predmet.ProtustrankaNazivFormated_1">SUPERPROJEKT d.o.o.</derivirana_varijabla>
  </DomainObject.Predmet.ProtustrankaNazivFormated>
  <DomainObject.Predmet.ProtustrankaNazivFormatedOIB>
    <izvorni_sadrzaj>SUPERPROJEKT d.o.o., OIB 15173072753</izvorni_sadrzaj>
    <derivirana_varijabla naziv="DomainObject.Predmet.ProtustrankaNazivFormatedOIB_1">SUPERPROJEKT d.o.o., OIB 15173072753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SUPERPROJEKT d.o.o.</item>
    </izvorni_sadrzaj>
    <derivirana_varijabla naziv="DomainObject.Predmet.ProtuStrankaListFormated_1">
      <item>SUPERPROJEKT d.o.o.</item>
    </derivirana_varijabla>
  </DomainObject.Predmet.ProtuStrankaListFormated>
  <DomainObject.Predmet.ProtuStrankaListFormatedOIB>
    <izvorni_sadrzaj>
      <item>SUPERPROJEKT d.o.o., OIB 15173072753</item>
    </izvorni_sadrzaj>
    <derivirana_varijabla naziv="DomainObject.Predmet.ProtuStrankaListFormatedOIB_1">
      <item>SUPERPROJEKT d.o.o., OIB 15173072753</item>
    </derivirana_varijabla>
  </DomainObject.Predmet.ProtuStrankaListFormatedOIB>
  <DomainObject.Predmet.ProtuStrankaListFormatedWithAdress>
    <izvorni_sadrzaj>
      <item>SUPERPROJEKT d.o.o., Andrije Žaje 63, 10000 Zagreb</item>
    </izvorni_sadrzaj>
    <derivirana_varijabla naziv="DomainObject.Predmet.ProtuStrankaListFormatedWithAdress_1">
      <item>SUPERPROJEKT d.o.o., Andrije Žaje 63, 10000 Zagreb</item>
    </derivirana_varijabla>
  </DomainObject.Predmet.ProtuStrankaListFormatedWithAdress>
  <DomainObject.Predmet.ProtuStrankaListFormatedWithAdressOIB>
    <izvorni_sadrzaj>
      <item>SUPERPROJEKT d.o.o., OIB 15173072753, Andrije Žaje 63, 10000 Zagreb</item>
    </izvorni_sadrzaj>
    <derivirana_varijabla naziv="DomainObject.Predmet.ProtuStrankaListFormatedWithAdressOIB_1">
      <item>SUPERPROJEKT d.o.o., OIB 15173072753, Andrije Žaje 63, 10000 Zagreb</item>
    </derivirana_varijabla>
  </DomainObject.Predmet.ProtuStrankaListFormatedWithAdressOIB>
  <DomainObject.Predmet.ProtuStrankaListNazivFormated>
    <izvorni_sadrzaj>
      <item>SUPERPROJEKT d.o.o.</item>
    </izvorni_sadrzaj>
    <derivirana_varijabla naziv="DomainObject.Predmet.ProtuStrankaListNazivFormated_1">
      <item>SUPERPROJEKT d.o.o.</item>
    </derivirana_varijabla>
  </DomainObject.Predmet.ProtuStrankaListNazivFormated>
  <DomainObject.Predmet.ProtuStrankaListNazivFormatedOIB>
    <izvorni_sadrzaj>
      <item>SUPERPROJEKT d.o.o., OIB 15173072753</item>
    </izvorni_sadrzaj>
    <derivirana_varijabla naziv="DomainObject.Predmet.ProtuStrankaListNazivFormatedOIB_1">
      <item>SUPERPROJEKT d.o.o., OIB 15173072753</item>
    </derivirana_varijabla>
  </DomainObject.Predmet.ProtuStrankaListNazivFormatedOIB>
  <DomainObject.Predmet.OstaliListFormated>
    <izvorni_sadrzaj>
      <item>Luka Čačić</item>
    </izvorni_sadrzaj>
    <derivirana_varijabla naziv="DomainObject.Predmet.OstaliListFormated_1">
      <item>Luka Čačić</item>
    </derivirana_varijabla>
  </DomainObject.Predmet.OstaliListFormated>
  <DomainObject.Predmet.OstaliListFormatedOIB>
    <izvorni_sadrzaj>
      <item>Luka Čačić, OIB 33317253174</item>
    </izvorni_sadrzaj>
    <derivirana_varijabla naziv="DomainObject.Predmet.OstaliListFormatedOIB_1">
      <item>Luka Čačić, OIB 33317253174</item>
    </derivirana_varijabla>
  </DomainObject.Predmet.OstaliListFormatedOIB>
  <DomainObject.Predmet.OstaliListFormatedWithAdress>
    <izvorni_sadrzaj>
      <item>Luka Čačić, Andrije Žaje 63, 10000 Zagreb</item>
    </izvorni_sadrzaj>
    <derivirana_varijabla naziv="DomainObject.Predmet.OstaliListFormatedWithAdress_1">
      <item>Luka Čačić, Andrije Žaje 63, 10000 Zagreb</item>
    </derivirana_varijabla>
  </DomainObject.Predmet.OstaliListFormatedWithAdress>
  <DomainObject.Predmet.OstaliListFormatedWithAdressOIB>
    <izvorni_sadrzaj>
      <item>Luka Čačić, OIB 33317253174, Andrije Žaje 63, 10000 Zagreb</item>
    </izvorni_sadrzaj>
    <derivirana_varijabla naziv="DomainObject.Predmet.OstaliListFormatedWithAdressOIB_1">
      <item>Luka Čačić, OIB 33317253174, Andrije Žaje 63, 10000 Zagreb</item>
    </derivirana_varijabla>
  </DomainObject.Predmet.OstaliListFormatedWithAdressOIB>
  <DomainObject.Predmet.OstaliListNazivFormated>
    <izvorni_sadrzaj>
      <item>Luka Čačić</item>
    </izvorni_sadrzaj>
    <derivirana_varijabla naziv="DomainObject.Predmet.OstaliListNazivFormated_1">
      <item>Luka Čačić</item>
    </derivirana_varijabla>
  </DomainObject.Predmet.OstaliListNazivFormated>
  <DomainObject.Predmet.OstaliListNazivFormatedOIB>
    <izvorni_sadrzaj>
      <item>Luka Čačić, OIB 33317253174</item>
    </izvorni_sadrzaj>
    <derivirana_varijabla naziv="DomainObject.Predmet.OstaliListNazivFormatedOIB_1">
      <item>Luka Čačić, OIB 33317253174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SUPERPROJEKT d.o.o.</izvorni_sadrzaj>
    <derivirana_varijabla naziv="DomainObject.Predmet.ProtustrankaIDrugi_1">SUPERPROJEKT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SUPERPROJEKT d.o.o., OIB 15173072753, Andrije Žaje 63, 10000 Zagreb</izvorni_sadrzaj>
    <derivirana_varijabla naziv="DomainObject.Predmet.ProtustrankaIDrugiAdressOIB_1">SUPERPROJEKT d.o.o., OIB 15173072753, Andrije Žaje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SUPERPROJEKT d.o.o.</item>
      <item>FINA Regionalni centar Zagreb</item>
      <item>Luka Čačić</item>
    </izvorni_sadrzaj>
    <derivirana_varijabla naziv="DomainObject.Predmet.SudioniciListNaziv_1">
      <item>SUPERPROJEKT d.o.o.</item>
      <item>FINA Regionalni centar Zagreb</item>
      <item>Luka Čačić</item>
    </derivirana_varijabla>
  </DomainObject.Predmet.SudioniciListNaziv>
  <DomainObject.Predmet.SudioniciListAdressOIB>
    <izvorni_sadrzaj>
      <item>SUPERPROJEKT d.o.o., OIB 15173072753, Andrije Žaje 63,10000 Zagreb</item>
      <item>FINA Regionalni centar Zagreb, OIB 85821130368, Trg svibanjskih žrtava 1995. 1,10000 Zagreb</item>
      <item>Luka Čačić, OIB 33317253174, Andrije Žaje 63,10000 Zagreb</item>
    </izvorni_sadrzaj>
    <derivirana_varijabla naziv="DomainObject.Predmet.SudioniciListAdressOIB_1">
      <item>SUPERPROJEKT d.o.o., OIB 15173072753, Andrije Žaje 63,10000 Zagreb</item>
      <item>FINA Regionalni centar Zagreb, OIB 85821130368, Trg svibanjskih žrtava 1995. 1,10000 Zagreb</item>
      <item>Luka Čačić, OIB 33317253174, Andrije Žaje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15173072753</item>
      <item>, OIB 85821130368</item>
      <item>, OIB 33317253174</item>
    </izvorni_sadrzaj>
    <derivirana_varijabla naziv="DomainObject.Predmet.SudioniciListNazivOIB_1">
      <item>, OIB 15173072753</item>
      <item>, OIB 85821130368</item>
      <item>, OIB 33317253174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3160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2016-02-17T09:37:00Z</dcterms:created>
  <dc:creator>gboljkovac</dc:creator>
  <cp:lastModifiedBy>Goranka Boljkovac</cp:lastModifiedBy>
  <cp:lastPrinted>2016-02-17T09:37:00Z</cp:lastPrinted>
  <dcterms:modified xmlns:xsi="http://www.w3.org/2001/XMLSchema-instance" xsi:type="dcterms:W3CDTF">2016-02-17T09:37:00Z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