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843c" w14:paraId="af3843c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F41FD6">
        <w:t>ŠAKA-TEKSTIL j.d.o.o., Belec, Belec 96, OIB: 84678473029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5168E2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F41FD6">
        <w:t>ŠAKA-TEKSTIL j.d.o.o., Belec, Belec 96, OIB: 84678473029</w:t>
      </w:r>
      <w:r w:rsidR="00B96A0C">
        <w:t>.</w:t>
      </w:r>
    </w:p>
    <w:p w:rsidRDefault="00B96A0C" w:rsidP="005168E2" w:rsidR="00B96A0C">
      <w:pPr>
        <w:overflowPunct w:val="false"/>
        <w:jc w:val="both"/>
        <w:rPr>
          <w:noProof w:val="false"/>
        </w:rPr>
      </w:pPr>
    </w:p>
    <w:p w:rsidRDefault="00B96A0C" w:rsidP="005168E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F41FD6">
        <w:rPr>
          <w:noProof w:val="false"/>
        </w:rPr>
        <w:t>ANA MARIA MEĐIMUREC, Zagreb, Ilica 104, OIB: 86890331310</w:t>
      </w:r>
      <w:r w:rsidR="00760DFC">
        <w:rPr>
          <w:noProof w:val="false"/>
        </w:rPr>
        <w:t>.</w:t>
      </w:r>
    </w:p>
    <w:p w:rsidRDefault="00B96A0C" w:rsidP="005168E2" w:rsidR="00B96A0C">
      <w:pPr>
        <w:pStyle w:val="Odlomakpopisa"/>
        <w:jc w:val="both"/>
        <w:rPr>
          <w:noProof w:val="false"/>
        </w:rPr>
      </w:pPr>
    </w:p>
    <w:p w:rsidRDefault="00B96A0C" w:rsidP="005168E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590174">
        <w:t>ŠAKA-TEKSTIL j.d.o.o., Belec, Belec 96, OIB: 84678473029</w:t>
      </w:r>
      <w:r>
        <w:t>.</w:t>
      </w:r>
    </w:p>
    <w:p w:rsidRDefault="00B96A0C" w:rsidP="005168E2" w:rsidR="00B96A0C">
      <w:pPr>
        <w:overflowPunct w:val="false"/>
        <w:jc w:val="both"/>
        <w:rPr>
          <w:noProof w:val="false"/>
        </w:rPr>
      </w:pPr>
    </w:p>
    <w:p w:rsidRDefault="00B96A0C" w:rsidP="005168E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5168E2" w:rsidR="00B96A0C">
      <w:pPr>
        <w:pStyle w:val="Odlomakpopisa"/>
        <w:jc w:val="both"/>
        <w:rPr>
          <w:noProof w:val="false"/>
        </w:rPr>
      </w:pPr>
    </w:p>
    <w:p w:rsidRDefault="00B96A0C" w:rsidP="005168E2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5168E2" w:rsidR="00B96A0C">
      <w:pPr>
        <w:pStyle w:val="Odlomakpopisa"/>
        <w:jc w:val="both"/>
        <w:rPr>
          <w:noProof w:val="false"/>
        </w:rPr>
      </w:pPr>
    </w:p>
    <w:p w:rsidRDefault="00B96A0C" w:rsidP="005168E2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5168E2" w:rsidR="00B96A0C">
      <w:pPr>
        <w:overflowPunct w:val="false"/>
        <w:jc w:val="both"/>
        <w:rPr>
          <w:noProof w:val="false"/>
        </w:rPr>
      </w:pPr>
    </w:p>
    <w:p w:rsidRDefault="00B96A0C" w:rsidP="005168E2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590174">
        <w:t>ŠAKA-TEKSTIL j.d.o.o., Belec, Belec 96, OIB: 84678473029</w:t>
      </w:r>
      <w:r>
        <w:t xml:space="preserve">, a temeljem čl. </w:t>
      </w:r>
      <w:r w:rsidR="00590174">
        <w:t>110</w:t>
      </w:r>
      <w:r>
        <w:t xml:space="preserve">. st. </w:t>
      </w:r>
      <w:r w:rsidR="00590174">
        <w:t>1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590174">
        <w:rPr>
          <w:bCs/>
        </w:rPr>
        <w:t>120</w:t>
      </w:r>
      <w:r w:rsidR="00191B6F">
        <w:rPr>
          <w:bCs/>
        </w:rPr>
        <w:t xml:space="preserve"> dana, te da </w:t>
      </w:r>
      <w:r w:rsidR="00A90B6B">
        <w:rPr>
          <w:bCs/>
        </w:rPr>
        <w:t>i</w:t>
      </w:r>
      <w:r w:rsidR="00191B6F">
        <w:rPr>
          <w:bCs/>
        </w:rPr>
        <w:t>ma zaposlen</w:t>
      </w:r>
      <w:r w:rsidR="00A90B6B">
        <w:rPr>
          <w:bCs/>
        </w:rPr>
        <w:t>og 1 radnika</w:t>
      </w:r>
      <w:r>
        <w:rPr>
          <w:bCs/>
        </w:rPr>
        <w:t>.</w:t>
      </w:r>
      <w:r w:rsidR="0038492E">
        <w:rPr>
          <w:bCs/>
        </w:rPr>
        <w:t xml:space="preserve"> </w:t>
      </w:r>
    </w:p>
    <w:p w:rsidRDefault="00B96A0C" w:rsidP="005168E2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0721E">
        <w:rPr>
          <w:bCs/>
        </w:rPr>
        <w:t>lju prijedloga je rješenjem od 19</w:t>
      </w:r>
      <w:r>
        <w:rPr>
          <w:bCs/>
        </w:rPr>
        <w:t xml:space="preserve">. </w:t>
      </w:r>
      <w:r w:rsidR="0030721E">
        <w:rPr>
          <w:bCs/>
        </w:rPr>
        <w:t>prosinca</w:t>
      </w:r>
      <w:r>
        <w:rPr>
          <w:bCs/>
        </w:rPr>
        <w:t xml:space="preserve"> 201</w:t>
      </w:r>
      <w:r w:rsidR="00A90B6B">
        <w:rPr>
          <w:bCs/>
        </w:rPr>
        <w:t>6</w:t>
      </w:r>
      <w:r>
        <w:rPr>
          <w:bCs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5168E2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A90B6B" w:rsidP="005168E2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5B65C5">
        <w:rPr>
          <w:bCs/>
        </w:rPr>
        <w:t>0</w:t>
      </w:r>
      <w:r w:rsidR="00CA7366">
        <w:rPr>
          <w:bCs/>
        </w:rPr>
        <w:t xml:space="preserve">. </w:t>
      </w:r>
      <w:r w:rsidR="005B65C5"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5168E2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5168E2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5168E2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5762A0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5762A0" w:rsidP="00410890" w:rsidR="005762A0">
      <w:pPr>
        <w:ind w:left="4962"/>
        <w:jc w:val="center"/>
      </w:pPr>
      <w:r>
        <w:t>Za točnost otpravka – ovlašteni službenik</w:t>
      </w:r>
    </w:p>
    <w:p w:rsidRDefault="005762A0" w:rsidP="00410890" w:rsidR="005762A0">
      <w:pPr>
        <w:ind w:left="4962"/>
        <w:jc w:val="center"/>
      </w:pPr>
      <w:r>
        <w:t>Valentina Kučiš</w:t>
      </w:r>
    </w:p>
    <w:p w:rsidRDefault="005762A0" w:rsidR="005762A0"/>
    <w:p w:rsidRDefault="005762A0" w:rsidP="00CA7366" w:rsidR="005762A0">
      <w:pPr>
        <w:jc w:val="both"/>
      </w:pPr>
    </w:p>
    <w:sectPr w:rsidR="005762A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F41FD6">
      <w:t>2676</w:t>
    </w:r>
    <w:r w:rsidR="009208ED">
      <w:t>/</w:t>
    </w:r>
    <w:r w:rsidR="00A90B6B">
      <w:t>2016</w:t>
    </w:r>
    <w:r>
      <w:t>-</w:t>
    </w:r>
    <w:r w:rsidR="00F41FD6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0721E"/>
    <w:rsid w:val="0035380F"/>
    <w:rsid w:val="00384681"/>
    <w:rsid w:val="0038492E"/>
    <w:rsid w:val="00386F2F"/>
    <w:rsid w:val="00433D30"/>
    <w:rsid w:val="005168E2"/>
    <w:rsid w:val="005762A0"/>
    <w:rsid w:val="00590174"/>
    <w:rsid w:val="005B65C5"/>
    <w:rsid w:val="005D67F5"/>
    <w:rsid w:val="005D73EF"/>
    <w:rsid w:val="00613B07"/>
    <w:rsid w:val="006A1DB8"/>
    <w:rsid w:val="00751570"/>
    <w:rsid w:val="00760DFC"/>
    <w:rsid w:val="009208ED"/>
    <w:rsid w:val="00A90B6B"/>
    <w:rsid w:val="00B91AEC"/>
    <w:rsid w:val="00B96A0C"/>
    <w:rsid w:val="00BF72CA"/>
    <w:rsid w:val="00C966A9"/>
    <w:rsid w:val="00CA7366"/>
    <w:rsid w:val="00ED55BD"/>
    <w:rsid w:val="00F41FD6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2A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2A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St-2676/2016</izvorni_sadrzaj>
    <derivirana_varijabla naziv="DomainObject.Predmet.OznakaBroj_1">St-2676/2016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ŠAKA-TEKSTIL j.d.o.o.</izvorni_sadrzaj>
    <derivirana_varijabla naziv="DomainObject.Predmet.ProtustrankaFormated_1">  ŠAKA-TEKSTIL j.d.o.o.</derivirana_varijabla>
  </DomainObject.Predmet.ProtustrankaFormated>
  <DomainObject.Predmet.ProtustrankaFormatedOIB>
    <izvorni_sadrzaj>  ŠAKA-TEKSTIL j.d.o.o., OIB 84678473029</izvorni_sadrzaj>
    <derivirana_varijabla naziv="DomainObject.Predmet.ProtustrankaFormatedOIB_1">  ŠAKA-TEKSTIL j.d.o.o., OIB 84678473029</derivirana_varijabla>
  </DomainObject.Predmet.ProtustrankaFormatedOIB>
  <DomainObject.Predmet.ProtustrankaFormatedWithAdress>
    <izvorni_sadrzaj> ŠAKA-TEKSTIL j.d.o.o., Belec 96, 49254 Belec</izvorni_sadrzaj>
    <derivirana_varijabla naziv="DomainObject.Predmet.ProtustrankaFormatedWithAdress_1"> ŠAKA-TEKSTIL j.d.o.o., Belec 96, 49254 Belec</derivirana_varijabla>
  </DomainObject.Predmet.ProtustrankaFormatedWithAdress>
  <DomainObject.Predmet.ProtustrankaFormatedWithAdressOIB>
    <izvorni_sadrzaj> ŠAKA-TEKSTIL j.d.o.o., OIB 84678473029, Belec 96, 49254 Belec</izvorni_sadrzaj>
    <derivirana_varijabla naziv="DomainObject.Predmet.ProtustrankaFormatedWithAdressOIB_1"> ŠAKA-TEKSTIL j.d.o.o., OIB 84678473029, Belec 96, 49254 Belec</derivirana_varijabla>
  </DomainObject.Predmet.ProtustrankaFormatedWithAdressOIB>
  <DomainObject.Predmet.ProtustrankaWithAdress>
    <izvorni_sadrzaj>ŠAKA-TEKSTIL j.d.o.o. Belec 96, 49254 Belec</izvorni_sadrzaj>
    <derivirana_varijabla naziv="DomainObject.Predmet.ProtustrankaWithAdress_1">ŠAKA-TEKSTIL j.d.o.o. Belec 96, 49254 Belec</derivirana_varijabla>
  </DomainObject.Predmet.ProtustrankaWithAdress>
  <DomainObject.Predmet.ProtustrankaWithAdressOIB>
    <izvorni_sadrzaj>ŠAKA-TEKSTIL j.d.o.o., OIB 84678473029, Belec 96, 49254 Belec</izvorni_sadrzaj>
    <derivirana_varijabla naziv="DomainObject.Predmet.ProtustrankaWithAdressOIB_1">ŠAKA-TEKSTIL j.d.o.o., OIB 84678473029, Belec 96, 49254 Belec</derivirana_varijabla>
  </DomainObject.Predmet.ProtustrankaWithAdressOIB>
  <DomainObject.Predmet.ProtustrankaNazivFormated>
    <izvorni_sadrzaj>ŠAKA-TEKSTIL j.d.o.o.</izvorni_sadrzaj>
    <derivirana_varijabla naziv="DomainObject.Predmet.ProtustrankaNazivFormated_1">ŠAKA-TEKSTIL j.d.o.o.</derivirana_varijabla>
  </DomainObject.Predmet.ProtustrankaNazivFormated>
  <DomainObject.Predmet.ProtustrankaNazivFormatedOIB>
    <izvorni_sadrzaj>ŠAKA-TEKSTIL j.d.o.o., OIB 84678473029</izvorni_sadrzaj>
    <derivirana_varijabla naziv="DomainObject.Predmet.ProtustrankaNazivFormatedOIB_1">ŠAKA-TEKSTIL j.d.o.o., OIB 84678473029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ŠAKA-TEKSTIL j.d.o.o.</item>
    </izvorni_sadrzaj>
    <derivirana_varijabla naziv="DomainObject.Predmet.ProtuStrankaListFormated_1">
      <item>ŠAKA-TEKSTIL j.d.o.o.</item>
    </derivirana_varijabla>
  </DomainObject.Predmet.ProtuStrankaListFormated>
  <DomainObject.Predmet.ProtuStrankaListFormatedOIB>
    <izvorni_sadrzaj>
      <item>ŠAKA-TEKSTIL j.d.o.o., OIB 84678473029</item>
    </izvorni_sadrzaj>
    <derivirana_varijabla naziv="DomainObject.Predmet.ProtuStrankaListFormatedOIB_1">
      <item>ŠAKA-TEKSTIL j.d.o.o., OIB 84678473029</item>
    </derivirana_varijabla>
  </DomainObject.Predmet.ProtuStrankaListFormatedOIB>
  <DomainObject.Predmet.ProtuStrankaListFormatedWithAdress>
    <izvorni_sadrzaj>
      <item>ŠAKA-TEKSTIL j.d.o.o., Belec 96, 49254 Belec</item>
    </izvorni_sadrzaj>
    <derivirana_varijabla naziv="DomainObject.Predmet.ProtuStrankaListFormatedWithAdress_1">
      <item>ŠAKA-TEKSTIL j.d.o.o., Belec 96, 49254 Belec</item>
    </derivirana_varijabla>
  </DomainObject.Predmet.ProtuStrankaListFormatedWithAdress>
  <DomainObject.Predmet.ProtuStrankaListFormatedWithAdressOIB>
    <izvorni_sadrzaj>
      <item>ŠAKA-TEKSTIL j.d.o.o., OIB 84678473029, Belec 96, 49254 Belec</item>
    </izvorni_sadrzaj>
    <derivirana_varijabla naziv="DomainObject.Predmet.ProtuStrankaListFormatedWithAdressOIB_1">
      <item>ŠAKA-TEKSTIL j.d.o.o., OIB 84678473029, Belec 96, 49254 Belec</item>
    </derivirana_varijabla>
  </DomainObject.Predmet.ProtuStrankaListFormatedWithAdressOIB>
  <DomainObject.Predmet.ProtuStrankaListNazivFormated>
    <izvorni_sadrzaj>
      <item>ŠAKA-TEKSTIL j.d.o.o.</item>
    </izvorni_sadrzaj>
    <derivirana_varijabla naziv="DomainObject.Predmet.ProtuStrankaListNazivFormated_1">
      <item>ŠAKA-TEKSTIL j.d.o.o.</item>
    </derivirana_varijabla>
  </DomainObject.Predmet.ProtuStrankaListNazivFormated>
  <DomainObject.Predmet.ProtuStrankaListNazivFormatedOIB>
    <izvorni_sadrzaj>
      <item>ŠAKA-TEKSTIL j.d.o.o., OIB 84678473029</item>
    </izvorni_sadrzaj>
    <derivirana_varijabla naziv="DomainObject.Predmet.ProtuStrankaListNazivFormatedOIB_1">
      <item>ŠAKA-TEKSTIL j.d.o.o., OIB 84678473029</item>
    </derivirana_varijabla>
  </DomainObject.Predmet.ProtuStrankaListNazivFormatedOIB>
  <DomainObject.Predmet.OstaliListFormated>
    <izvorni_sadrzaj>
      <item>Darko Šaka</item>
    </izvorni_sadrzaj>
    <derivirana_varijabla naziv="DomainObject.Predmet.OstaliListFormated_1">
      <item>Darko Šaka</item>
    </derivirana_varijabla>
  </DomainObject.Predmet.OstaliListFormated>
  <DomainObject.Predmet.OstaliListFormatedOIB>
    <izvorni_sadrzaj>
      <item>Darko Šaka, OIB 87615819847</item>
    </izvorni_sadrzaj>
    <derivirana_varijabla naziv="DomainObject.Predmet.OstaliListFormatedOIB_1">
      <item>Darko Šaka, OIB 87615819847</item>
    </derivirana_varijabla>
  </DomainObject.Predmet.OstaliListFormatedOIB>
  <DomainObject.Predmet.OstaliListFormatedWithAdress>
    <izvorni_sadrzaj>
      <item>Darko Šaka, Belec 96, 49250 Belec</item>
    </izvorni_sadrzaj>
    <derivirana_varijabla naziv="DomainObject.Predmet.OstaliListFormatedWithAdress_1">
      <item>Darko Šaka, Belec 96, 49250 Belec</item>
    </derivirana_varijabla>
  </DomainObject.Predmet.OstaliListFormatedWithAdress>
  <DomainObject.Predmet.OstaliListFormatedWithAdressOIB>
    <izvorni_sadrzaj>
      <item>Darko Šaka, OIB 87615819847, Belec 96, 49250 Belec</item>
    </izvorni_sadrzaj>
    <derivirana_varijabla naziv="DomainObject.Predmet.OstaliListFormatedWithAdressOIB_1">
      <item>Darko Šaka, OIB 87615819847, Belec 96, 49250 Belec</item>
    </derivirana_varijabla>
  </DomainObject.Predmet.OstaliListFormatedWithAdressOIB>
  <DomainObject.Predmet.OstaliListNazivFormated>
    <izvorni_sadrzaj>
      <item>Darko Šaka</item>
    </izvorni_sadrzaj>
    <derivirana_varijabla naziv="DomainObject.Predmet.OstaliListNazivFormated_1">
      <item>Darko Šaka</item>
    </derivirana_varijabla>
  </DomainObject.Predmet.OstaliListNazivFormated>
  <DomainObject.Predmet.OstaliListNazivFormatedOIB>
    <izvorni_sadrzaj>
      <item>Darko Šaka, OIB 87615819847</item>
    </izvorni_sadrzaj>
    <derivirana_varijabla naziv="DomainObject.Predmet.OstaliListNazivFormatedOIB_1">
      <item>Darko Šaka, OIB 87615819847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ŠAKA-TEKSTIL j.d.o.o.</izvorni_sadrzaj>
    <derivirana_varijabla naziv="DomainObject.Predmet.ProtustrankaIDrugi_1">ŠAKA-TEKSTIL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ŠAKA-TEKSTIL j.d.o.o., OIB 84678473029, Belec 96, 49254 Belec</izvorni_sadrzaj>
    <derivirana_varijabla naziv="DomainObject.Predmet.ProtustrankaIDrugiAdressOIB_1">ŠAKA-TEKSTIL j.d.o.o., OIB 84678473029, Belec 96,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ŠAKA-TEKSTIL j.d.o.o.</item>
      <item>Darko Šaka</item>
      <item>VJEROVNICI</item>
    </izvorni_sadrzaj>
    <derivirana_varijabla naziv="DomainObject.Predmet.SudioniciListNaziv_1">
      <item>FINA Regionalni centar Zagreb</item>
      <item>ŠAKA-TEKSTIL j.d.o.o.</item>
      <item>Darko Šaka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ŠAKA-TEKSTIL j.d.o.o., OIB 84678473029, Belec 96,49254 Belec</item>
      <item>Darko Šaka, OIB 87615819847, Belec 96,49250 Belec</item>
      <item>VJEROVNICI</item>
    </izvorni_sadrzaj>
    <derivirana_varijabla naziv="DomainObject.Predmet.SudioniciListAdressOIB_1">
      <item>FINA Regionalni centar Zagreb, OIB 85821130368, Trg svibanjskih žrtava 1995. 1,10000 Zagreb</item>
      <item>ŠAKA-TEKSTIL j.d.o.o., OIB 84678473029, Belec 96,49254 Belec</item>
      <item>Darko Šaka, OIB 87615819847, Belec 96,49250 Belec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84678473029</item>
      <item>, OIB 87615819847</item>
      <item>, OIB null</item>
    </izvorni_sadrzaj>
    <derivirana_varijabla naziv="DomainObject.Predmet.SudioniciListNazivOIB_1">
      <item>, OIB 85821130368</item>
      <item>, OIB 84678473029</item>
      <item>, OIB 87615819847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2796</properties:Characters>
  <properties:Lines>74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2018-02-21T13:22:00Z</dcterms:created>
  <dc:creator>Valentina Kučiš</dc:creator>
  <cp:lastModifiedBy>Valentina Kučiš</cp:lastModifiedBy>
  <cp:lastPrinted>2018-02-21T13:38:00Z</cp:lastPrinted>
  <dcterms:modified xmlns:xsi="http://www.w3.org/2001/XMLSchema-instance" xsi:type="dcterms:W3CDTF">2018-02-22T08:30:00Z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St-2676_16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