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64fd2" w14:paraId="5264fd2" w:rsidRDefault="006E0B7F" w:rsidP="006E0B7F" w:rsidR="006E0B7F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</w:t>
      </w:r>
      <w:r w:rsidR="003150CE">
        <w:t>389/2017</w:t>
      </w:r>
    </w:p>
    <w:p w:rsidRDefault="006E0B7F" w:rsidP="006E0B7F" w:rsidR="006E0B7F">
      <w:pPr>
        <w:rPr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50CE" w:rsidP="006E0B7F" w:rsidR="003150CE">
      <w:pPr>
        <w:pStyle w:val="Naslov1"/>
        <w:jc w:val="both"/>
      </w:pPr>
    </w:p>
    <w:p w:rsidRDefault="006E0B7F" w:rsidP="006E0B7F" w:rsidR="006E0B7F">
      <w:pPr>
        <w:pStyle w:val="Naslov1"/>
        <w:jc w:val="both"/>
      </w:pPr>
      <w:r>
        <w:t>REPUBLIKA HRVATSKA</w:t>
      </w:r>
    </w:p>
    <w:p w:rsidRDefault="006E0B7F" w:rsidP="006E0B7F" w:rsidR="006E0B7F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6E0B7F" w:rsidP="006E0B7F" w:rsidR="006E0B7F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6E0B7F" w:rsidP="006E0B7F" w:rsidR="006E0B7F">
      <w:pPr>
        <w:rPr>
          <w:lang w:val="hr-HR"/>
        </w:rPr>
      </w:pPr>
    </w:p>
    <w:p w:rsidRDefault="006E0B7F" w:rsidP="006E0B7F" w:rsidR="006E0B7F">
      <w:pPr>
        <w:pStyle w:val="Naslov1"/>
      </w:pPr>
    </w:p>
    <w:p w:rsidRDefault="006E0B7F" w:rsidP="006E0B7F" w:rsidR="006E0B7F">
      <w:pPr>
        <w:pStyle w:val="Naslov1"/>
      </w:pPr>
      <w:r>
        <w:t>U   I M E   R E P U B L I K E   H R V A T S K E</w:t>
      </w:r>
    </w:p>
    <w:p w:rsidRDefault="006E0B7F" w:rsidP="006E0B7F" w:rsidR="006E0B7F">
      <w:pPr>
        <w:rPr>
          <w:lang w:eastAsia="hr-HR" w:val="hr-HR"/>
        </w:rPr>
      </w:pPr>
    </w:p>
    <w:p w:rsidRDefault="006E0B7F" w:rsidP="006E0B7F" w:rsidR="006E0B7F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6E0B7F" w:rsidP="006E0B7F" w:rsidR="006E0B7F">
      <w:pPr>
        <w:rPr>
          <w:lang w:val="hr-HR"/>
        </w:rPr>
      </w:pPr>
    </w:p>
    <w:p w:rsidRDefault="006E0B7F" w:rsidP="006E0B7F" w:rsidR="006E0B7F">
      <w:pPr>
        <w:pStyle w:val="Bezproreda"/>
        <w:jc w:val="both"/>
        <w:rPr>
          <w:lang w:val="hr-HR"/>
        </w:rPr>
      </w:pPr>
      <w:r>
        <w:rPr>
          <w:lang w:val="hr-HR"/>
        </w:rPr>
        <w:tab/>
        <w:t xml:space="preserve"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  </w:t>
      </w:r>
      <w:r w:rsidR="003150CE">
        <w:rPr>
          <w:lang w:val="hr-HR"/>
        </w:rPr>
        <w:t>PLAŽA KAŠJUNI j.d.o.o. za ugostiteljstvo i turizam, OIB:</w:t>
      </w:r>
      <w:r w:rsidR="003150CE">
        <w:t xml:space="preserve"> </w:t>
      </w:r>
      <w:r w:rsidR="003150CE">
        <w:rPr>
          <w:lang w:val="hr-HR"/>
        </w:rPr>
        <w:t>00316468533, Ivana Rendića 6,Split</w:t>
      </w:r>
      <w:r>
        <w:rPr>
          <w:lang w:val="hr-HR"/>
        </w:rPr>
        <w:t xml:space="preserve">,  dana 07. </w:t>
      </w:r>
      <w:r w:rsidR="003150CE">
        <w:rPr>
          <w:lang w:val="hr-HR"/>
        </w:rPr>
        <w:t>ožujka</w:t>
      </w:r>
      <w:r>
        <w:rPr>
          <w:lang w:val="hr-HR"/>
        </w:rPr>
        <w:t xml:space="preserve"> 2018. godine,</w:t>
      </w:r>
    </w:p>
    <w:p w:rsidRDefault="006E0B7F" w:rsidP="006E0B7F" w:rsidR="006E0B7F">
      <w:pPr>
        <w:pStyle w:val="Bezproreda"/>
        <w:rPr>
          <w:lang w:val="hr-HR"/>
        </w:rPr>
      </w:pPr>
    </w:p>
    <w:p w:rsidRDefault="006E0B7F" w:rsidP="006E0B7F" w:rsidR="006E0B7F">
      <w:pPr>
        <w:jc w:val="center"/>
        <w:rPr>
          <w:lang w:val="hr-HR"/>
        </w:rPr>
      </w:pPr>
      <w:r>
        <w:rPr>
          <w:lang w:val="hr-HR"/>
        </w:rPr>
        <w:t xml:space="preserve">r i j e š i o   j e :                                              </w:t>
      </w:r>
    </w:p>
    <w:p w:rsidRDefault="006E0B7F" w:rsidP="006E0B7F" w:rsidR="006E0B7F">
      <w:pPr>
        <w:pStyle w:val="Naslov3"/>
        <w:rPr>
          <w:b w:val="false"/>
          <w:szCs w:val="24"/>
        </w:rPr>
      </w:pPr>
      <w:r>
        <w:rPr>
          <w:b w:val="false"/>
          <w:szCs w:val="24"/>
        </w:rPr>
        <w:tab/>
      </w:r>
    </w:p>
    <w:p w:rsidRDefault="006E0B7F" w:rsidP="006E0B7F" w:rsidR="006E0B7F">
      <w:pPr>
        <w:jc w:val="both"/>
        <w:rPr>
          <w:lang w:val="hr-HR"/>
        </w:rPr>
      </w:pPr>
      <w:r>
        <w:rPr>
          <w:lang w:val="hr-HR"/>
        </w:rPr>
        <w:t>I.</w:t>
      </w:r>
      <w:r>
        <w:rPr>
          <w:lang w:val="hr-HR"/>
        </w:rPr>
        <w:tab/>
        <w:t>Ukida se rješenje ovog suda br.1.St-</w:t>
      </w:r>
      <w:r w:rsidR="003150CE">
        <w:rPr>
          <w:lang w:val="hr-HR"/>
        </w:rPr>
        <w:t>389/2017</w:t>
      </w:r>
      <w:r>
        <w:rPr>
          <w:lang w:val="hr-HR"/>
        </w:rPr>
        <w:t xml:space="preserve"> od </w:t>
      </w:r>
      <w:r w:rsidR="003150CE">
        <w:rPr>
          <w:lang w:val="hr-HR"/>
        </w:rPr>
        <w:t>09</w:t>
      </w:r>
      <w:r>
        <w:rPr>
          <w:lang w:val="hr-HR"/>
        </w:rPr>
        <w:t xml:space="preserve">. </w:t>
      </w:r>
      <w:r w:rsidR="003150CE">
        <w:rPr>
          <w:lang w:val="hr-HR"/>
        </w:rPr>
        <w:t xml:space="preserve">veljače </w:t>
      </w:r>
      <w:r>
        <w:rPr>
          <w:lang w:val="hr-HR"/>
        </w:rPr>
        <w:t>2018. godine kojim se otvara te istovremeno zaključuje skraćeni stečajni postupak nad dužnikom</w:t>
      </w:r>
      <w:r w:rsidR="003150CE">
        <w:rPr>
          <w:lang w:val="hr-HR"/>
        </w:rPr>
        <w:t xml:space="preserve"> PLAŽA KAŠJUNI j.d.o.o. za ugostiteljstvo i turizam,OIB:</w:t>
      </w:r>
      <w:r w:rsidR="003150CE">
        <w:t xml:space="preserve"> </w:t>
      </w:r>
      <w:r w:rsidR="003150CE">
        <w:rPr>
          <w:lang w:val="hr-HR"/>
        </w:rPr>
        <w:t>00316468533, Ivana Rendića 6,Split</w:t>
      </w:r>
      <w:r>
        <w:rPr>
          <w:lang w:val="hr-HR"/>
        </w:rPr>
        <w:t xml:space="preserve">.,  </w:t>
      </w:r>
      <w:proofErr w:type="spellStart"/>
      <w:proofErr w:type="gramStart"/>
      <w:r>
        <w:t>te</w:t>
      </w:r>
      <w:proofErr w:type="spellEnd"/>
      <w:proofErr w:type="gramEnd"/>
      <w:r>
        <w:t xml:space="preserve"> se o</w:t>
      </w:r>
      <w:r>
        <w:rPr>
          <w:lang w:val="hr-HR"/>
        </w:rPr>
        <w:t xml:space="preserve">dbacuje  zahtjev Financijske agencije za provedbu skraćenog stečajnog postupka nad dužnikom </w:t>
      </w:r>
      <w:r w:rsidR="003150CE">
        <w:rPr>
          <w:lang w:val="hr-HR"/>
        </w:rPr>
        <w:t>PLAŽA KAŠJUNI j.d.o.o. za ugostiteljstvo i turizam,OIB:</w:t>
      </w:r>
      <w:r w:rsidR="003150CE">
        <w:t xml:space="preserve"> </w:t>
      </w:r>
      <w:r w:rsidR="003150CE">
        <w:rPr>
          <w:lang w:val="hr-HR"/>
        </w:rPr>
        <w:t>00316468533, Ivana Rendića 6,Split.</w:t>
      </w:r>
    </w:p>
    <w:p w:rsidRDefault="003150CE" w:rsidP="006E0B7F" w:rsidR="003150CE">
      <w:pPr>
        <w:jc w:val="both"/>
        <w:rPr>
          <w:lang w:val="hr-HR"/>
        </w:rPr>
      </w:pPr>
    </w:p>
    <w:p w:rsidRDefault="00D50575" w:rsidP="006E0B7F" w:rsidR="00D50575">
      <w:pPr>
        <w:jc w:val="both"/>
        <w:rPr>
          <w:lang w:val="hr-HR"/>
        </w:rPr>
      </w:pPr>
      <w:r>
        <w:rPr>
          <w:lang w:val="hr-HR"/>
        </w:rPr>
        <w:t>II.</w:t>
      </w:r>
      <w:r>
        <w:rPr>
          <w:lang w:val="hr-HR"/>
        </w:rPr>
        <w:tab/>
        <w:t xml:space="preserve">Nalaže se registru ovog suda da provede brisanje zabilježbe otvaranja skraćenog stečajnog postupka nad dužnikom  </w:t>
      </w:r>
      <w:r w:rsidR="003150CE">
        <w:rPr>
          <w:lang w:val="hr-HR"/>
        </w:rPr>
        <w:t>PLAŽA KAŠJUNI j.d.o.o. za ugostiteljstvo i turizam,OIB:</w:t>
      </w:r>
      <w:r w:rsidR="003150CE">
        <w:t xml:space="preserve"> </w:t>
      </w:r>
      <w:r w:rsidR="003150CE">
        <w:rPr>
          <w:lang w:val="hr-HR"/>
        </w:rPr>
        <w:t>00316468533, Ivana Rendića 6,Split.</w:t>
      </w:r>
    </w:p>
    <w:p w:rsidRDefault="006E0B7F" w:rsidP="006E0B7F" w:rsidR="006E0B7F">
      <w:pPr>
        <w:jc w:val="center"/>
        <w:rPr>
          <w:lang w:val="hr-HR"/>
        </w:rPr>
      </w:pPr>
      <w:r>
        <w:rPr>
          <w:lang w:val="hr-HR"/>
        </w:rPr>
        <w:t>Obrazloženje:</w:t>
      </w:r>
    </w:p>
    <w:p w:rsidRDefault="006E0B7F" w:rsidP="006E0B7F" w:rsidR="006E0B7F">
      <w:pPr>
        <w:rPr>
          <w:lang w:val="hr-HR"/>
        </w:rPr>
      </w:pPr>
    </w:p>
    <w:p w:rsidRDefault="006E0B7F" w:rsidP="006E0B7F" w:rsidR="00D50575">
      <w:pPr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3150CE">
        <w:rPr>
          <w:lang w:val="hr-HR"/>
        </w:rPr>
        <w:t>23.03.2017.</w:t>
      </w:r>
      <w:r>
        <w:rPr>
          <w:lang w:val="hr-HR"/>
        </w:rPr>
        <w:t xml:space="preserve"> godine zahtjev za provedbu skraćenog stečajnog postupka nad dužnikom</w:t>
      </w:r>
      <w:r w:rsidR="00D50575">
        <w:rPr>
          <w:lang w:val="hr-HR"/>
        </w:rPr>
        <w:t xml:space="preserve"> </w:t>
      </w:r>
      <w:r w:rsidR="003150CE">
        <w:rPr>
          <w:lang w:val="hr-HR"/>
        </w:rPr>
        <w:t>PLAŽA KAŠJUNI j.d.o.o. za ugostiteljstvo i turizam,OIB:</w:t>
      </w:r>
      <w:r w:rsidR="003150CE">
        <w:t xml:space="preserve"> </w:t>
      </w:r>
      <w:r w:rsidR="003150CE">
        <w:rPr>
          <w:lang w:val="hr-HR"/>
        </w:rPr>
        <w:t>00316468533, Ivana Rendića 6,Split.</w:t>
      </w:r>
    </w:p>
    <w:p w:rsidRDefault="00D50575" w:rsidP="006E0B7F" w:rsidR="006E0B7F">
      <w:pPr>
        <w:jc w:val="both"/>
        <w:rPr>
          <w:lang w:val="hr-HR"/>
        </w:rPr>
      </w:pPr>
      <w:r>
        <w:rPr>
          <w:lang w:val="hr-HR"/>
        </w:rPr>
        <w:tab/>
      </w:r>
      <w:r w:rsidR="006E0B7F">
        <w:rPr>
          <w:lang w:val="hr-HR"/>
        </w:rPr>
        <w:tab/>
      </w:r>
      <w:r w:rsidR="006E0B7F">
        <w:rPr>
          <w:lang w:val="hr-HR"/>
        </w:rPr>
        <w:tab/>
      </w:r>
      <w:r w:rsidR="006E0B7F">
        <w:rPr>
          <w:lang w:val="hr-HR"/>
        </w:rPr>
        <w:tab/>
      </w:r>
      <w:r w:rsidR="006E0B7F">
        <w:rPr>
          <w:lang w:val="hr-HR"/>
        </w:rPr>
        <w:tab/>
      </w:r>
      <w:r w:rsidR="006E0B7F">
        <w:rPr>
          <w:lang w:val="hr-HR"/>
        </w:rPr>
        <w:tab/>
      </w:r>
      <w:r w:rsidR="006E0B7F">
        <w:rPr>
          <w:lang w:val="hr-HR"/>
        </w:rPr>
        <w:tab/>
      </w:r>
    </w:p>
    <w:p w:rsidRDefault="006E0B7F" w:rsidP="006E0B7F" w:rsidR="006E0B7F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je navedeno da dužnik na dan </w:t>
      </w:r>
      <w:r w:rsidR="00D50575">
        <w:rPr>
          <w:lang w:val="hr-HR"/>
        </w:rPr>
        <w:t>1</w:t>
      </w:r>
      <w:r w:rsidR="003150CE">
        <w:rPr>
          <w:lang w:val="hr-HR"/>
        </w:rPr>
        <w:t>6</w:t>
      </w:r>
      <w:r w:rsidR="00D50575">
        <w:rPr>
          <w:lang w:val="hr-HR"/>
        </w:rPr>
        <w:t>.</w:t>
      </w:r>
      <w:r w:rsidR="003150CE">
        <w:rPr>
          <w:lang w:val="hr-HR"/>
        </w:rPr>
        <w:t>03.2017</w:t>
      </w:r>
      <w:r w:rsidR="00D50575">
        <w:rPr>
          <w:lang w:val="hr-HR"/>
        </w:rPr>
        <w:t>.</w:t>
      </w:r>
      <w:r>
        <w:rPr>
          <w:lang w:val="hr-HR"/>
        </w:rPr>
        <w:t xml:space="preserve"> god. u Očevidniku redoslijeda za plaćanje ima evidentirane neizvršene osnove za plaćanje u neprekinutom razdoblju od 12</w:t>
      </w:r>
      <w:r w:rsidR="00D50575">
        <w:rPr>
          <w:lang w:val="hr-HR"/>
        </w:rPr>
        <w:t>0</w:t>
      </w:r>
      <w:r>
        <w:rPr>
          <w:lang w:val="hr-HR"/>
        </w:rPr>
        <w:t xml:space="preserve"> dana, u ukupnom iznosu od</w:t>
      </w:r>
      <w:r w:rsidR="003150CE">
        <w:rPr>
          <w:lang w:val="hr-HR"/>
        </w:rPr>
        <w:t xml:space="preserve"> 7.082,23</w:t>
      </w:r>
      <w:r>
        <w:rPr>
          <w:lang w:val="hr-HR"/>
        </w:rPr>
        <w:t xml:space="preserve"> kn, kao i da prema podacima koji su dostavljeni od Hrvatskog zavoda za mirovinsko osiguranje, dužnik nema zaposlenih. </w:t>
      </w:r>
    </w:p>
    <w:p w:rsidRDefault="006E0B7F" w:rsidP="006E0B7F" w:rsidR="006E0B7F">
      <w:pPr>
        <w:ind w:firstLine="708"/>
        <w:jc w:val="both"/>
        <w:rPr>
          <w:lang w:val="hr-HR"/>
        </w:rPr>
      </w:pPr>
    </w:p>
    <w:p w:rsidRDefault="006E0B7F" w:rsidP="003150CE" w:rsidR="006E0B7F">
      <w:pPr>
        <w:ind w:firstLine="708"/>
        <w:jc w:val="both"/>
        <w:rPr>
          <w:lang w:val="hr-HR"/>
        </w:rPr>
      </w:pPr>
      <w:r>
        <w:rPr>
          <w:lang w:val="hr-HR"/>
        </w:rPr>
        <w:t>Na temelju rješenja ovog suda br.1.St-</w:t>
      </w:r>
      <w:r w:rsidR="003150CE">
        <w:rPr>
          <w:lang w:val="hr-HR"/>
        </w:rPr>
        <w:t>389/2017</w:t>
      </w:r>
      <w:r>
        <w:rPr>
          <w:lang w:val="hr-HR"/>
        </w:rPr>
        <w:t xml:space="preserve"> od </w:t>
      </w:r>
      <w:r w:rsidR="003150CE">
        <w:rPr>
          <w:lang w:val="hr-HR"/>
        </w:rPr>
        <w:t>09.02.</w:t>
      </w:r>
      <w:r w:rsidR="00D50575">
        <w:rPr>
          <w:lang w:val="hr-HR"/>
        </w:rPr>
        <w:t>2018</w:t>
      </w:r>
      <w:r>
        <w:rPr>
          <w:lang w:val="hr-HR"/>
        </w:rPr>
        <w:t>. godine otvoren je te istovremeno zaključen stečajni postupak nad</w:t>
      </w:r>
      <w:r w:rsidR="00D50575">
        <w:rPr>
          <w:lang w:val="hr-HR"/>
        </w:rPr>
        <w:t xml:space="preserve"> dužnikom</w:t>
      </w:r>
      <w:r w:rsidR="00D50575" w:rsidRPr="00D50575">
        <w:rPr>
          <w:lang w:val="hr-HR"/>
        </w:rPr>
        <w:t xml:space="preserve"> </w:t>
      </w:r>
      <w:r w:rsidR="003150CE">
        <w:rPr>
          <w:lang w:val="hr-HR"/>
        </w:rPr>
        <w:t>PLAŽA KAŠJUNI j.d.o.o. za ugostiteljstvo i turizam,OIB:</w:t>
      </w:r>
      <w:r w:rsidR="003150CE">
        <w:t xml:space="preserve"> </w:t>
      </w:r>
      <w:r w:rsidR="003150CE">
        <w:rPr>
          <w:lang w:val="hr-HR"/>
        </w:rPr>
        <w:t>00316468533, Ivana Rendića 6,Split.</w:t>
      </w:r>
    </w:p>
    <w:p w:rsidRDefault="003150CE" w:rsidP="003150CE" w:rsidR="003150CE">
      <w:pPr>
        <w:ind w:firstLine="708"/>
        <w:jc w:val="both"/>
        <w:rPr>
          <w:lang w:val="hr-HR"/>
        </w:rPr>
      </w:pPr>
    </w:p>
    <w:p w:rsidRDefault="003150CE" w:rsidP="003150CE" w:rsidR="003150CE" w:rsidRPr="00D50575">
      <w:pPr>
        <w:ind w:firstLine="708"/>
        <w:jc w:val="both"/>
        <w:rPr>
          <w:lang w:val="hr-HR"/>
        </w:rPr>
      </w:pPr>
    </w:p>
    <w:p w:rsidRDefault="00D50575" w:rsidP="00D50575" w:rsidR="00D50575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lastRenderedPageBreak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b/>
          <w:lang w:val="hr-HR"/>
        </w:rPr>
        <w:t>1-St-</w:t>
      </w:r>
      <w:r w:rsidR="003150CE">
        <w:rPr>
          <w:b/>
          <w:lang w:val="hr-HR"/>
        </w:rPr>
        <w:t>389/2017</w:t>
      </w:r>
    </w:p>
    <w:p w:rsidRDefault="00D50575" w:rsidP="006E0B7F" w:rsidR="00D50575">
      <w:pPr>
        <w:ind w:firstLine="708"/>
        <w:jc w:val="both"/>
      </w:pPr>
    </w:p>
    <w:p w:rsidRDefault="006E0B7F" w:rsidP="006E0B7F" w:rsidR="006E0B7F">
      <w:pPr>
        <w:ind w:firstLine="708"/>
        <w:jc w:val="both"/>
      </w:pPr>
      <w:proofErr w:type="spellStart"/>
      <w:r>
        <w:t>Nakon</w:t>
      </w:r>
      <w:proofErr w:type="spellEnd"/>
      <w:r>
        <w:t xml:space="preserve"> toga je </w:t>
      </w:r>
      <w:proofErr w:type="spellStart"/>
      <w:r>
        <w:t>stečajni</w:t>
      </w:r>
      <w:proofErr w:type="spellEnd"/>
      <w:r>
        <w:t xml:space="preserve"> </w:t>
      </w:r>
      <w:proofErr w:type="spellStart"/>
      <w:proofErr w:type="gramStart"/>
      <w:r>
        <w:t>dužnik</w:t>
      </w:r>
      <w:proofErr w:type="spellEnd"/>
      <w:r>
        <w:t xml:space="preserve">  </w:t>
      </w:r>
      <w:proofErr w:type="spellStart"/>
      <w:r>
        <w:t>u</w:t>
      </w:r>
      <w:r w:rsidR="003150CE">
        <w:t>z</w:t>
      </w:r>
      <w:proofErr w:type="spellEnd"/>
      <w:proofErr w:type="gramEnd"/>
      <w:r w:rsidR="00D50575">
        <w:t xml:space="preserve"> </w:t>
      </w:r>
      <w:proofErr w:type="spellStart"/>
      <w:r w:rsidR="00D50575">
        <w:t>žalb</w:t>
      </w:r>
      <w:r w:rsidR="003150CE">
        <w:t>u</w:t>
      </w:r>
      <w:proofErr w:type="spellEnd"/>
      <w:r w:rsidR="00D50575">
        <w:t>-</w:t>
      </w:r>
      <w:r>
        <w:t xml:space="preserve"> </w:t>
      </w:r>
      <w:proofErr w:type="spellStart"/>
      <w:r>
        <w:t>podnes</w:t>
      </w:r>
      <w:r w:rsidR="003150CE">
        <w:t>ak</w:t>
      </w:r>
      <w:proofErr w:type="spellEnd"/>
      <w:r>
        <w:t xml:space="preserve">  od </w:t>
      </w:r>
      <w:r w:rsidR="003150CE">
        <w:t>19.02.</w:t>
      </w:r>
      <w:r w:rsidR="00D50575">
        <w:t xml:space="preserve"> 2018</w:t>
      </w:r>
      <w:r>
        <w:t xml:space="preserve">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dostavio</w:t>
      </w:r>
      <w:proofErr w:type="spellEnd"/>
    </w:p>
    <w:p w:rsidRDefault="006E0B7F" w:rsidP="006E0B7F" w:rsidR="006E0B7F">
      <w:pPr>
        <w:jc w:val="both"/>
      </w:pPr>
      <w:r>
        <w:t xml:space="preserve"> </w:t>
      </w:r>
      <w:proofErr w:type="spellStart"/>
      <w:proofErr w:type="gramStart"/>
      <w:r>
        <w:t>potvrdu</w:t>
      </w:r>
      <w:proofErr w:type="spellEnd"/>
      <w:r>
        <w:t xml:space="preserve">  FINE</w:t>
      </w:r>
      <w:proofErr w:type="gramEnd"/>
      <w:r>
        <w:t>-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Split od </w:t>
      </w:r>
      <w:r w:rsidR="003150CE">
        <w:t>16.02.</w:t>
      </w:r>
      <w:r w:rsidR="00D50575">
        <w:t xml:space="preserve">2018. </w:t>
      </w:r>
      <w:proofErr w:type="spellStart"/>
      <w:proofErr w:type="gramStart"/>
      <w:r>
        <w:t>godine</w:t>
      </w:r>
      <w:proofErr w:type="spellEnd"/>
      <w:proofErr w:type="gramEnd"/>
      <w:r>
        <w:t xml:space="preserve"> da je </w:t>
      </w:r>
      <w:proofErr w:type="spellStart"/>
      <w:r>
        <w:t>dužnik</w:t>
      </w:r>
      <w:proofErr w:type="spellEnd"/>
      <w:r>
        <w:t xml:space="preserve"> u </w:t>
      </w:r>
      <w:proofErr w:type="spellStart"/>
      <w:r>
        <w:t>cijelosti</w:t>
      </w:r>
      <w:proofErr w:type="spellEnd"/>
      <w:r>
        <w:t xml:space="preserve"> </w:t>
      </w:r>
      <w:proofErr w:type="spellStart"/>
      <w:r>
        <w:t>podmirio</w:t>
      </w:r>
      <w:proofErr w:type="spellEnd"/>
      <w:r>
        <w:t xml:space="preserve"> </w:t>
      </w:r>
      <w:proofErr w:type="spellStart"/>
      <w:r>
        <w:t>obveze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bile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kod</w:t>
      </w:r>
      <w:proofErr w:type="spellEnd"/>
      <w:r>
        <w:t xml:space="preserve"> FINE  u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rPr>
          <w:lang w:val="hr-HR"/>
        </w:rPr>
        <w:t>, odnosno da nepodmirene obveze dužnika na dan izdavanja potvrde</w:t>
      </w:r>
      <w:r w:rsidR="003150CE">
        <w:rPr>
          <w:lang w:val="hr-HR"/>
        </w:rPr>
        <w:t xml:space="preserve"> (16.02.2018.)</w:t>
      </w:r>
      <w:r>
        <w:rPr>
          <w:lang w:val="hr-HR"/>
        </w:rPr>
        <w:t xml:space="preserve"> iznose 0 kn.</w:t>
      </w:r>
      <w:r>
        <w:t xml:space="preserve"> </w:t>
      </w:r>
    </w:p>
    <w:p w:rsidRDefault="006E0B7F" w:rsidP="006E0B7F" w:rsidR="006E0B7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6E0B7F" w:rsidP="006E0B7F" w:rsidR="006E0B7F">
      <w:pPr>
        <w:ind w:firstLine="708"/>
        <w:jc w:val="both"/>
        <w:rPr>
          <w:lang w:val="hr-HR"/>
        </w:rPr>
      </w:pPr>
      <w:r>
        <w:rPr>
          <w:lang w:val="hr-HR"/>
        </w:rPr>
        <w:t>Odredbom čl. 428. SZ-a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 postupka radi brisanja iz sudskog registra.</w:t>
      </w:r>
    </w:p>
    <w:p w:rsidRDefault="006E0B7F" w:rsidP="006E0B7F" w:rsidR="006E0B7F">
      <w:pPr>
        <w:ind w:firstLine="708"/>
        <w:jc w:val="both"/>
        <w:rPr>
          <w:lang w:val="hr-HR"/>
        </w:rPr>
      </w:pPr>
    </w:p>
    <w:p w:rsidRDefault="006E0B7F" w:rsidP="003300AE" w:rsidR="006E0B7F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dakle iz naprijed navedene potvrde </w:t>
      </w:r>
      <w:r>
        <w:t>FINE-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Split od </w:t>
      </w:r>
      <w:r w:rsidR="003150CE">
        <w:t>16.02.2018.</w:t>
      </w:r>
      <w:r w:rsidR="003300AE">
        <w:t xml:space="preserve"> </w:t>
      </w:r>
      <w:r>
        <w:t xml:space="preserve">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r>
        <w:rPr>
          <w:lang w:val="hr-HR"/>
        </w:rPr>
        <w:t>proizlazi da dužnik više nema nepodmirenih obveza  iz Očevidnika redoslijeda osnova za plaćanje to samim time u konkretnom slučaju nisu ispunjeni uvjeti u smislu odredbe čl. 428. SZ-a za provedbu skraćenog stečajnog postupka nad dužnikom. Upravo stoga zahtjev Financijske agencije za provedbu skraćenog stečajnog postupka nad dužnikom je valjalo odbaciti, a radi čega je sud i odlučio kao</w:t>
      </w:r>
      <w:r w:rsidR="003300AE">
        <w:rPr>
          <w:lang w:val="hr-HR"/>
        </w:rPr>
        <w:t xml:space="preserve"> u</w:t>
      </w:r>
      <w:r>
        <w:rPr>
          <w:lang w:val="hr-HR"/>
        </w:rPr>
        <w:t xml:space="preserve"> </w:t>
      </w:r>
      <w:r w:rsidR="003300AE">
        <w:rPr>
          <w:lang w:val="hr-HR"/>
        </w:rPr>
        <w:t>točki I</w:t>
      </w:r>
      <w:r>
        <w:rPr>
          <w:lang w:val="hr-HR"/>
        </w:rPr>
        <w:t xml:space="preserve"> izre</w:t>
      </w:r>
      <w:r w:rsidR="003300AE">
        <w:rPr>
          <w:lang w:val="hr-HR"/>
        </w:rPr>
        <w:t>ke</w:t>
      </w:r>
      <w:r>
        <w:rPr>
          <w:lang w:val="hr-HR"/>
        </w:rPr>
        <w:t xml:space="preserve"> ovog rješenja. </w:t>
      </w:r>
    </w:p>
    <w:p w:rsidRDefault="003300AE" w:rsidP="003300AE" w:rsidR="003300AE">
      <w:pPr>
        <w:ind w:firstLine="708"/>
        <w:jc w:val="both"/>
        <w:rPr>
          <w:lang w:val="hr-HR"/>
        </w:rPr>
      </w:pPr>
    </w:p>
    <w:p w:rsidRDefault="003300AE" w:rsidP="003300AE" w:rsidR="006E0B7F">
      <w:pPr>
        <w:ind w:firstLine="708"/>
        <w:jc w:val="both"/>
        <w:rPr>
          <w:lang w:val="hr-HR"/>
        </w:rPr>
      </w:pPr>
      <w:r>
        <w:rPr>
          <w:lang w:val="hr-HR"/>
        </w:rPr>
        <w:t xml:space="preserve">Odluka o brisanju upisa zabilježbe otvaranja skraćenog stečajnog postupka nad dužnikom </w:t>
      </w:r>
      <w:r w:rsidR="003150CE">
        <w:rPr>
          <w:lang w:val="hr-HR"/>
        </w:rPr>
        <w:t>PLAŽA KAŠJUNI j.d.o.o. za ugostiteljstvo i turizam,OIB:</w:t>
      </w:r>
      <w:r w:rsidR="003150CE">
        <w:t xml:space="preserve"> </w:t>
      </w:r>
      <w:r w:rsidR="003150CE">
        <w:rPr>
          <w:lang w:val="hr-HR"/>
        </w:rPr>
        <w:t xml:space="preserve">00316468533, Ivana Rendića 6,Split </w:t>
      </w:r>
      <w:r>
        <w:rPr>
          <w:lang w:val="hr-HR"/>
        </w:rPr>
        <w:t xml:space="preserve">a nakon što je ovim rješenjem ukinuto rješenje o otvaranju te istodobnom zaključenju skraćenog stečajnog postupka  od </w:t>
      </w:r>
      <w:r w:rsidR="003150CE">
        <w:rPr>
          <w:lang w:val="hr-HR"/>
        </w:rPr>
        <w:t>09.02.</w:t>
      </w:r>
      <w:r>
        <w:rPr>
          <w:lang w:val="hr-HR"/>
        </w:rPr>
        <w:t xml:space="preserve"> 2018. godine, te odbačen prijedlog FINE-Regionalni centar Split za  provedbu skraćenog stečajnog postupka nad dužnikom, temelji se na odredbi čl. 71. Zakona o sudskom registru ( NN 1/95 do 110/15). </w:t>
      </w:r>
    </w:p>
    <w:p w:rsidRDefault="003150CE" w:rsidP="003300AE" w:rsidR="003150CE">
      <w:pPr>
        <w:ind w:firstLine="708"/>
        <w:jc w:val="both"/>
        <w:rPr>
          <w:lang w:val="hr-HR"/>
        </w:rPr>
      </w:pPr>
    </w:p>
    <w:p w:rsidRDefault="006E0B7F" w:rsidP="006E0B7F" w:rsidR="006E0B7F">
      <w:pPr>
        <w:ind w:firstLine="708" w:left="1416"/>
        <w:rPr>
          <w:lang w:val="hr-HR"/>
        </w:rPr>
      </w:pPr>
      <w:r>
        <w:rPr>
          <w:lang w:val="hr-HR"/>
        </w:rPr>
        <w:t xml:space="preserve">U Splitu, </w:t>
      </w:r>
      <w:r w:rsidR="003300AE">
        <w:rPr>
          <w:lang w:val="hr-HR"/>
        </w:rPr>
        <w:t xml:space="preserve">07. </w:t>
      </w:r>
      <w:r w:rsidR="003150CE">
        <w:rPr>
          <w:lang w:val="hr-HR"/>
        </w:rPr>
        <w:t>ožujka</w:t>
      </w:r>
      <w:r w:rsidR="003300AE">
        <w:rPr>
          <w:lang w:val="hr-HR"/>
        </w:rPr>
        <w:t xml:space="preserve"> </w:t>
      </w:r>
      <w:r>
        <w:rPr>
          <w:lang w:val="hr-HR"/>
        </w:rPr>
        <w:t xml:space="preserve"> 201</w:t>
      </w:r>
      <w:r w:rsidR="003300AE">
        <w:rPr>
          <w:lang w:val="hr-HR"/>
        </w:rPr>
        <w:t>8</w:t>
      </w:r>
      <w:r>
        <w:rPr>
          <w:lang w:val="hr-HR"/>
        </w:rPr>
        <w:t>.  godine.</w:t>
      </w:r>
    </w:p>
    <w:p w:rsidRDefault="006E0B7F" w:rsidP="006E0B7F" w:rsidR="006E0B7F">
      <w:pPr>
        <w:jc w:val="both"/>
        <w:rPr>
          <w:sz w:val="16"/>
          <w:szCs w:val="16"/>
          <w:lang w:val="hr-HR"/>
        </w:rPr>
      </w:pPr>
      <w:r>
        <w:rPr>
          <w:lang w:val="hr-HR"/>
        </w:rPr>
        <w:t xml:space="preserve"> </w:t>
      </w:r>
    </w:p>
    <w:p w:rsidRDefault="006E0B7F" w:rsidP="006E0B7F" w:rsidR="006E0B7F">
      <w:pPr>
        <w:ind w:left="6372"/>
      </w:pPr>
      <w:r>
        <w:t xml:space="preserve">S U D A C </w:t>
      </w:r>
    </w:p>
    <w:p w:rsidRDefault="006E0B7F" w:rsidP="006E0B7F" w:rsidR="006E0B7F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6E0B7F" w:rsidP="003300AE" w:rsidR="006E0B7F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Velimir Vuković </w:t>
      </w:r>
    </w:p>
    <w:p w:rsidRDefault="006E0B7F" w:rsidP="006E0B7F" w:rsidR="006E0B7F">
      <w:pPr>
        <w:ind w:firstLine="708" w:left="5664"/>
        <w:rPr>
          <w:lang w:val="hr-HR"/>
        </w:rPr>
      </w:pPr>
    </w:p>
    <w:p w:rsidRDefault="006E0B7F" w:rsidP="006E0B7F" w:rsidR="006E0B7F">
      <w:pPr>
        <w:ind w:firstLine="708" w:left="5664"/>
        <w:rPr>
          <w:lang w:val="hr-HR"/>
        </w:rPr>
      </w:pPr>
      <w:r>
        <w:rPr>
          <w:lang w:val="hr-HR"/>
        </w:rPr>
        <w:t xml:space="preserve"> </w:t>
      </w:r>
    </w:p>
    <w:p w:rsidRDefault="006E0B7F" w:rsidP="006E0B7F" w:rsidR="006E0B7F">
      <w:pPr>
        <w:jc w:val="both"/>
      </w:pPr>
    </w:p>
    <w:p w:rsidRDefault="006E0B7F" w:rsidP="006E0B7F" w:rsidR="006E0B7F">
      <w:pPr>
        <w:jc w:val="both"/>
      </w:pPr>
      <w:r>
        <w:t xml:space="preserve">POUKA O PRAVNOM LIJEKU: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dopuštena</w:t>
      </w:r>
      <w:proofErr w:type="spellEnd"/>
      <w:r>
        <w:t xml:space="preserve"> je </w:t>
      </w:r>
      <w:proofErr w:type="spellStart"/>
      <w:r>
        <w:t>žalba</w:t>
      </w:r>
      <w:proofErr w:type="spellEnd"/>
      <w:r>
        <w:t xml:space="preserve">. </w:t>
      </w:r>
      <w:proofErr w:type="spellStart"/>
      <w:r>
        <w:t>Žalba</w:t>
      </w:r>
      <w:proofErr w:type="spellEnd"/>
      <w:r>
        <w:t xml:space="preserve"> se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izjaviti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osam</w:t>
      </w:r>
      <w:proofErr w:type="spellEnd"/>
      <w:r>
        <w:t xml:space="preserve"> dana od </w:t>
      </w:r>
      <w:proofErr w:type="spellStart"/>
      <w:r>
        <w:t>dostave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, a </w:t>
      </w:r>
      <w:proofErr w:type="spellStart"/>
      <w:r>
        <w:t>dostava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smatra</w:t>
      </w:r>
      <w:proofErr w:type="spellEnd"/>
      <w:r>
        <w:t xml:space="preserve"> se </w:t>
      </w:r>
      <w:proofErr w:type="spellStart"/>
      <w:r>
        <w:t>obavljenom</w:t>
      </w:r>
      <w:proofErr w:type="spellEnd"/>
      <w:r>
        <w:t xml:space="preserve"> </w:t>
      </w:r>
      <w:proofErr w:type="spellStart"/>
      <w:r>
        <w:t>istekom</w:t>
      </w:r>
      <w:proofErr w:type="spellEnd"/>
      <w:r>
        <w:t xml:space="preserve"> </w:t>
      </w:r>
      <w:proofErr w:type="spellStart"/>
      <w:r>
        <w:t>osmog</w:t>
      </w:r>
      <w:proofErr w:type="spellEnd"/>
      <w:r>
        <w:t xml:space="preserve"> dana od dana </w:t>
      </w:r>
      <w:proofErr w:type="spellStart"/>
      <w:r>
        <w:t>njegove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sudova</w:t>
      </w:r>
      <w:proofErr w:type="spellEnd"/>
      <w:r>
        <w:t xml:space="preserve">. </w:t>
      </w:r>
      <w:proofErr w:type="spellStart"/>
      <w:r>
        <w:t>Žalba</w:t>
      </w:r>
      <w:proofErr w:type="spellEnd"/>
      <w:r>
        <w:t xml:space="preserve"> se </w:t>
      </w:r>
      <w:proofErr w:type="spellStart"/>
      <w:r>
        <w:t>podnosi</w:t>
      </w:r>
      <w:proofErr w:type="spellEnd"/>
      <w:r>
        <w:t xml:space="preserve"> </w:t>
      </w:r>
      <w:proofErr w:type="spellStart"/>
      <w:r>
        <w:t>Trgovačkom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pisanim</w:t>
      </w:r>
      <w:proofErr w:type="spellEnd"/>
      <w:r>
        <w:t xml:space="preserve"> </w:t>
      </w:r>
      <w:proofErr w:type="spellStart"/>
      <w:r>
        <w:t>putem</w:t>
      </w:r>
      <w:proofErr w:type="spellEnd"/>
      <w:r>
        <w:t xml:space="preserve"> u tri </w:t>
      </w:r>
      <w:proofErr w:type="spellStart"/>
      <w:r>
        <w:t>primjerka</w:t>
      </w:r>
      <w:proofErr w:type="spellEnd"/>
      <w:r>
        <w:t xml:space="preserve">, </w:t>
      </w:r>
      <w:proofErr w:type="gramStart"/>
      <w:r>
        <w:t>a</w:t>
      </w:r>
      <w:proofErr w:type="gramEnd"/>
      <w:r>
        <w:t xml:space="preserve"> o </w:t>
      </w:r>
      <w:proofErr w:type="spellStart"/>
      <w:r>
        <w:t>istoj</w:t>
      </w:r>
      <w:proofErr w:type="spellEnd"/>
      <w:r>
        <w:t xml:space="preserve"> </w:t>
      </w:r>
      <w:proofErr w:type="spellStart"/>
      <w:r>
        <w:t>odlučuje</w:t>
      </w:r>
      <w:proofErr w:type="spellEnd"/>
      <w:r>
        <w:t xml:space="preserve"> </w:t>
      </w:r>
      <w:proofErr w:type="spellStart"/>
      <w:r>
        <w:t>Visoki</w:t>
      </w:r>
      <w:proofErr w:type="spellEnd"/>
      <w:r>
        <w:t xml:space="preserve"> </w:t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Republike</w:t>
      </w:r>
      <w:proofErr w:type="spellEnd"/>
      <w:r>
        <w:t xml:space="preserve"> </w:t>
      </w:r>
      <w:proofErr w:type="spellStart"/>
      <w:r>
        <w:t>Hrvatske</w:t>
      </w:r>
      <w:proofErr w:type="spellEnd"/>
      <w:r>
        <w:t>.</w:t>
      </w:r>
    </w:p>
    <w:p w:rsidRDefault="006E0B7F" w:rsidP="006E0B7F" w:rsidR="006E0B7F">
      <w:pPr>
        <w:jc w:val="both"/>
        <w:rPr>
          <w:lang w:val="hr-HR"/>
        </w:rPr>
      </w:pPr>
    </w:p>
    <w:p w:rsidRDefault="006E0B7F" w:rsidP="006E0B7F" w:rsidR="006E0B7F">
      <w:pPr>
        <w:jc w:val="both"/>
        <w:rPr>
          <w:lang w:val="hr-HR"/>
        </w:rPr>
      </w:pPr>
      <w:r>
        <w:rPr>
          <w:lang w:val="hr-HR"/>
        </w:rPr>
        <w:t>DNA:</w:t>
      </w:r>
    </w:p>
    <w:p w:rsidRDefault="006E0B7F" w:rsidP="006E0B7F" w:rsidR="006E0B7F">
      <w:pPr>
        <w:jc w:val="both"/>
        <w:rPr>
          <w:lang w:val="hr-HR"/>
        </w:rPr>
      </w:pPr>
      <w:r>
        <w:rPr>
          <w:lang w:val="hr-HR"/>
        </w:rPr>
        <w:t xml:space="preserve">-  podnositelju zahtjeva – FINA, RC Split, </w:t>
      </w:r>
    </w:p>
    <w:p w:rsidRDefault="006E0B7F" w:rsidP="006E0B7F" w:rsidR="006E0B7F">
      <w:pPr>
        <w:jc w:val="both"/>
        <w:rPr>
          <w:lang w:val="hr-HR"/>
        </w:rPr>
      </w:pPr>
      <w:r>
        <w:rPr>
          <w:lang w:val="hr-HR"/>
        </w:rPr>
        <w:t xml:space="preserve">-  dužniku </w:t>
      </w:r>
    </w:p>
    <w:p w:rsidRDefault="006E0B7F" w:rsidP="006E0B7F" w:rsidR="006E0B7F">
      <w:pPr>
        <w:jc w:val="both"/>
        <w:rPr>
          <w:lang w:val="hr-HR"/>
        </w:rPr>
      </w:pPr>
      <w:r>
        <w:rPr>
          <w:lang w:val="hr-HR"/>
        </w:rPr>
        <w:t xml:space="preserve">-  stečajnom upravitelju </w:t>
      </w:r>
      <w:r w:rsidR="003150CE">
        <w:rPr>
          <w:lang w:val="hr-HR"/>
        </w:rPr>
        <w:t>Danieli Kovač</w:t>
      </w:r>
      <w:r>
        <w:rPr>
          <w:lang w:val="hr-HR"/>
        </w:rPr>
        <w:t xml:space="preserve"> uz podnesak </w:t>
      </w:r>
      <w:r w:rsidR="003300AE">
        <w:rPr>
          <w:lang w:val="hr-HR"/>
        </w:rPr>
        <w:t xml:space="preserve">–žalbu </w:t>
      </w:r>
      <w:r>
        <w:rPr>
          <w:lang w:val="hr-HR"/>
        </w:rPr>
        <w:t xml:space="preserve">dužnika od </w:t>
      </w:r>
      <w:r w:rsidR="003150CE">
        <w:rPr>
          <w:lang w:val="hr-HR"/>
        </w:rPr>
        <w:t>19.02</w:t>
      </w:r>
      <w:r w:rsidR="003300AE">
        <w:rPr>
          <w:lang w:val="hr-HR"/>
        </w:rPr>
        <w:t>.2018.</w:t>
      </w:r>
    </w:p>
    <w:p w:rsidRDefault="006E0B7F" w:rsidP="006E0B7F" w:rsidR="006E0B7F">
      <w:pPr>
        <w:jc w:val="both"/>
        <w:rPr>
          <w:lang w:val="hr-HR"/>
        </w:rPr>
      </w:pPr>
      <w:r>
        <w:rPr>
          <w:lang w:val="hr-HR"/>
        </w:rPr>
        <w:t>-  e-Oglasna ploča suda – rok 8 dana</w:t>
      </w:r>
    </w:p>
    <w:p w:rsidRDefault="003300AE" w:rsidP="006E0B7F" w:rsidR="006E0B7F">
      <w:pPr>
        <w:jc w:val="both"/>
        <w:rPr>
          <w:lang w:val="hr-HR"/>
        </w:rPr>
      </w:pPr>
      <w:r>
        <w:rPr>
          <w:lang w:val="hr-HR"/>
        </w:rPr>
        <w:t>- registru nakon pravomoćnosti</w:t>
      </w:r>
    </w:p>
    <w:p w:rsidRDefault="006E0B7F" w:rsidP="006E0B7F" w:rsidR="006E0B7F"/>
    <w:p w:rsidRDefault="006E0B7F" w:rsidP="006E0B7F" w:rsidR="006E0B7F"/>
    <w:p w:rsidRDefault="006E0B7F" w:rsidP="006E0B7F" w:rsidR="006E0B7F"/>
    <w:sectPr w:rsidR="006E0B7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0B7F"/>
    <w:rsid w:val="000050BF"/>
    <w:rsid w:val="000256D3"/>
    <w:rsid w:val="000A7750"/>
    <w:rsid w:val="0010074F"/>
    <w:rsid w:val="00103F47"/>
    <w:rsid w:val="00110BE4"/>
    <w:rsid w:val="00132A7E"/>
    <w:rsid w:val="00186451"/>
    <w:rsid w:val="001B56D0"/>
    <w:rsid w:val="001E1B30"/>
    <w:rsid w:val="001E5298"/>
    <w:rsid w:val="00204170"/>
    <w:rsid w:val="00255806"/>
    <w:rsid w:val="002854BB"/>
    <w:rsid w:val="003150CE"/>
    <w:rsid w:val="00322DE3"/>
    <w:rsid w:val="003300AE"/>
    <w:rsid w:val="003A4819"/>
    <w:rsid w:val="00407DC1"/>
    <w:rsid w:val="00440A7C"/>
    <w:rsid w:val="00454D6B"/>
    <w:rsid w:val="005061A6"/>
    <w:rsid w:val="00527B71"/>
    <w:rsid w:val="00543C6E"/>
    <w:rsid w:val="0055047E"/>
    <w:rsid w:val="00572A55"/>
    <w:rsid w:val="00572E64"/>
    <w:rsid w:val="005C2192"/>
    <w:rsid w:val="005F20F8"/>
    <w:rsid w:val="006A3B07"/>
    <w:rsid w:val="006D11C6"/>
    <w:rsid w:val="006E0B7F"/>
    <w:rsid w:val="00735D8B"/>
    <w:rsid w:val="007766AB"/>
    <w:rsid w:val="008A10ED"/>
    <w:rsid w:val="008D5DF1"/>
    <w:rsid w:val="0092602F"/>
    <w:rsid w:val="00A05026"/>
    <w:rsid w:val="00A86D22"/>
    <w:rsid w:val="00AB6E49"/>
    <w:rsid w:val="00AC09D9"/>
    <w:rsid w:val="00B01348"/>
    <w:rsid w:val="00B40090"/>
    <w:rsid w:val="00B603FD"/>
    <w:rsid w:val="00B72C27"/>
    <w:rsid w:val="00B874FD"/>
    <w:rsid w:val="00BF1B09"/>
    <w:rsid w:val="00C655DC"/>
    <w:rsid w:val="00CD066E"/>
    <w:rsid w:val="00D41B11"/>
    <w:rsid w:val="00D47954"/>
    <w:rsid w:val="00D50575"/>
    <w:rsid w:val="00DB228F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0B7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6E0B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0B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6E0B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E0B7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E0B7F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6E0B7F"/>
    <w:rPr>
      <w:rFonts w:cs="Times New Roman" w:eastAsia="Arial Unicode MS"/>
      <w:b/>
      <w:szCs w:val="20"/>
    </w:rPr>
  </w:style>
  <w:style w:styleId="Bezproreda" w:type="paragraph">
    <w:name w:val="No Spacing"/>
    <w:uiPriority w:val="1"/>
    <w:qFormat/>
    <w:rsid w:val="006E0B7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0B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0B7F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E52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52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52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2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2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0B7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6E0B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0B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6E0B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E0B7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E0B7F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6E0B7F"/>
    <w:rPr>
      <w:rFonts w:cs="Times New Roman" w:eastAsia="Arial Unicode MS"/>
      <w:b/>
      <w:szCs w:val="20"/>
    </w:rPr>
  </w:style>
  <w:style w:styleId="Bezproreda" w:type="paragraph">
    <w:name w:val="No Spacing"/>
    <w:uiPriority w:val="1"/>
    <w:qFormat/>
    <w:rsid w:val="006E0B7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0B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0B7F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E52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52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2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2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2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6401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veljače 2018.</izvorni_sadrzaj>
    <derivirana_varijabla naziv="DomainObject.Predmet.DatumRjesavanja_1">9.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St-389/2017</izvorni_sadrzaj>
    <derivirana_varijabla naziv="DomainObject.Predmet.OznakaBroj_1">St-389/2017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Velimir</izvorni_sadrzaj>
    <derivirana_varijabla naziv="DomainObject.Predmet.PredmetRijesio.Ime_1">Velimir</derivirana_varijabla>
  </DomainObject.Predmet.PredmetRijesio.Ime>
  <DomainObject.Predmet.PredmetRijesio.Oib>
    <izvorni_sadrzaj>50734195102</izvorni_sadrzaj>
    <derivirana_varijabla naziv="DomainObject.Predmet.PredmetRijesio.Oib_1">50734195102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PLAŽA KAŠJUNI j.d.o.o. za ugostiteljstvo i turizam zastupanog po punomoćniku Dean Prelević</izvorni_sadrzaj>
    <derivirana_varijabla naziv="DomainObject.Predmet.ProtustrankaFormated_1">  PLAŽA KAŠJUNI j.d.o.o. za ugostiteljstvo i turizam zastupanog po punomoćniku Dean Prelević</derivirana_varijabla>
  </DomainObject.Predmet.ProtustrankaFormated>
  <DomainObject.Predmet.ProtustrankaFormatedOIB>
    <izvorni_sadrzaj>  PLAŽA KAŠJUNI j.d.o.o. za ugostiteljstvo i turizam, OIB 00316468533 zastupanog po punomoćniku Dean Prelević</izvorni_sadrzaj>
    <derivirana_varijabla naziv="DomainObject.Predmet.ProtustrankaFormatedOIB_1">  PLAŽA KAŠJUNI j.d.o.o. za ugostiteljstvo i turizam, OIB 00316468533 zastupanog po punomoćniku Dean Prelević</derivirana_varijabla>
  </DomainObject.Predmet.ProtustrankaFormatedOIB>
  <DomainObject.Predmet.ProtustrankaFormatedWithAdress>
    <izvorni_sadrzaj> PLAŽA KAŠJUNI j.d.o.o. za ugostiteljstvo i turizam, Ivana Rendića 6, 21000 Split zastupanog po punomoćniku Dean Prelević</izvorni_sadrzaj>
    <derivirana_varijabla naziv="DomainObject.Predmet.ProtustrankaFormatedWithAdress_1"> PLAŽA KAŠJUNI j.d.o.o. za ugostiteljstvo i turizam, Ivana Rendića 6, 21000 Split zastupanog po punomoćniku Dean Prelević</derivirana_varijabla>
  </DomainObject.Predmet.ProtustrankaFormatedWithAdress>
  <DomainObject.Predmet.ProtustrankaFormatedWithAdressOIB>
    <izvorni_sadrzaj> PLAŽA KAŠJUNI j.d.o.o. za ugostiteljstvo i turizam, OIB 00316468533, Ivana Rendića 6, 21000 Split zastupanog po punomoćniku Dean Prelević</izvorni_sadrzaj>
    <derivirana_varijabla naziv="DomainObject.Predmet.ProtustrankaFormatedWithAdressOIB_1"> PLAŽA KAŠJUNI j.d.o.o. za ugostiteljstvo i turizam, OIB 00316468533, Ivana Rendića 6, 21000 Split zastupanog po punomoćniku Dean Prelević</derivirana_varijabla>
  </DomainObject.Predmet.ProtustrankaFormatedWithAdressOIB>
  <DomainObject.Predmet.ProtustrankaWithAdress>
    <izvorni_sadrzaj>PLAŽA KAŠJUNI j.d.o.o. za ugostiteljstvo i turizam Ivana Rendića 6, 21000 Split</izvorni_sadrzaj>
    <derivirana_varijabla naziv="DomainObject.Predmet.ProtustrankaWithAdress_1">PLAŽA KAŠJUNI j.d.o.o. za ugostiteljstvo i turizam Ivana Rendića 6, 21000 Split</derivirana_varijabla>
  </DomainObject.Predmet.ProtustrankaWithAdress>
  <DomainObject.Predmet.ProtustrankaWithAdressOIB>
    <izvorni_sadrzaj>PLAŽA KAŠJUNI j.d.o.o. za ugostiteljstvo i turizam, OIB 00316468533, Ivana Rendića 6, 21000 Split</izvorni_sadrzaj>
    <derivirana_varijabla naziv="DomainObject.Predmet.ProtustrankaWithAdressOIB_1">PLAŽA KAŠJUNI j.d.o.o. za ugostiteljstvo i turizam, OIB 00316468533, Ivana Rendića 6, 21000 Split</derivirana_varijabla>
  </DomainObject.Predmet.ProtustrankaWithAdressOIB>
  <DomainObject.Predmet.ProtustrankaNazivFormated>
    <izvorni_sadrzaj>PLAŽA KAŠJUNI j.d.o.o. za ugostiteljstvo i turizam</izvorni_sadrzaj>
    <derivirana_varijabla naziv="DomainObject.Predmet.ProtustrankaNazivFormated_1">PLAŽA KAŠJUNI j.d.o.o. za ugostiteljstvo i turizam</derivirana_varijabla>
  </DomainObject.Predmet.ProtustrankaNazivFormated>
  <DomainObject.Predmet.ProtustrankaNazivFormatedOIB>
    <izvorni_sadrzaj>PLAŽA KAŠJUNI j.d.o.o. za ugostiteljstvo i turizam, OIB 00316468533</izvorni_sadrzaj>
    <derivirana_varijabla naziv="DomainObject.Predmet.ProtustrankaNazivFormatedOIB_1">PLAŽA KAŠJUNI j.d.o.o. za ugostiteljstvo i turizam, OIB 00316468533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7082.23</izvorni_sadrzaj>
    <derivirana_varijabla naziv="DomainObject.Predmet.TrenutnaVrijednost_1">7082.23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PLAŽA KAŠJUNI j.d.o.o. za ugostiteljstvo i turizam zastupanog po punomoćniku Dean Prelević</item>
    </izvorni_sadrzaj>
    <derivirana_varijabla naziv="DomainObject.Predmet.ProtuStrankaListFormated_1">
      <item>PLAŽA KAŠJUNI j.d.o.o. za ugostiteljstvo i turizam zastupanog po punomoćniku Dean Prelević</item>
    </derivirana_varijabla>
  </DomainObject.Predmet.ProtuStrankaListFormated>
  <DomainObject.Predmet.ProtuStrankaListFormatedOIB>
    <izvorni_sadrzaj>
      <item>PLAŽA KAŠJUNI j.d.o.o. za ugostiteljstvo i turizam, OIB 00316468533 zastupanog po punomoćniku Dean Prelević</item>
    </izvorni_sadrzaj>
    <derivirana_varijabla naziv="DomainObject.Predmet.ProtuStrankaListFormatedOIB_1">
      <item>PLAŽA KAŠJUNI j.d.o.o. za ugostiteljstvo i turizam, OIB 00316468533 zastupanog po punomoćniku Dean Prelević</item>
    </derivirana_varijabla>
  </DomainObject.Predmet.ProtuStrankaListFormatedOIB>
  <DomainObject.Predmet.ProtuStrankaListFormatedWithAdress>
    <izvorni_sadrzaj>
      <item>PLAŽA KAŠJUNI j.d.o.o. za ugostiteljstvo i turizam, Ivana Rendića 6, 21000 Split zastupanog po punomoćniku Dean Prelević</item>
    </izvorni_sadrzaj>
    <derivirana_varijabla naziv="DomainObject.Predmet.ProtuStrankaListFormatedWithAdress_1">
      <item>PLAŽA KAŠJUNI j.d.o.o. za ugostiteljstvo i turizam, Ivana Rendića 6, 21000 Split zastupanog po punomoćniku Dean Prelević</item>
    </derivirana_varijabla>
  </DomainObject.Predmet.ProtuStrankaListFormatedWithAdress>
  <DomainObject.Predmet.ProtuStrankaListFormatedWithAdressOIB>
    <izvorni_sadrzaj>
      <item>PLAŽA KAŠJUNI j.d.o.o. za ugostiteljstvo i turizam, OIB 00316468533, Ivana Rendića 6, 21000 Split zastupanog po punomoćniku Dean Prelević</item>
    </izvorni_sadrzaj>
    <derivirana_varijabla naziv="DomainObject.Predmet.ProtuStrankaListFormatedWithAdressOIB_1">
      <item>PLAŽA KAŠJUNI j.d.o.o. za ugostiteljstvo i turizam, OIB 00316468533, Ivana Rendića 6, 21000 Split zastupanog po punomoćniku Dean Prelević</item>
    </derivirana_varijabla>
  </DomainObject.Predmet.ProtuStrankaListFormatedWithAdressOIB>
  <DomainObject.Predmet.ProtuStrankaListNazivFormated>
    <izvorni_sadrzaj>
      <item>PLAŽA KAŠJUNI j.d.o.o. za ugostiteljstvo i turizam</item>
    </izvorni_sadrzaj>
    <derivirana_varijabla naziv="DomainObject.Predmet.ProtuStrankaListNazivFormated_1">
      <item>PLAŽA KAŠJUNI j.d.o.o. za ugostiteljstvo i turizam</item>
    </derivirana_varijabla>
  </DomainObject.Predmet.ProtuStrankaListNazivFormated>
  <DomainObject.Predmet.ProtuStrankaListNazivFormatedOIB>
    <izvorni_sadrzaj>
      <item>PLAŽA KAŠJUNI j.d.o.o. za ugostiteljstvo i turizam, OIB 00316468533</item>
    </izvorni_sadrzaj>
    <derivirana_varijabla naziv="DomainObject.Predmet.ProtuStrankaListNazivFormatedOIB_1">
      <item>PLAŽA KAŠJUNI j.d.o.o. za ugostiteljstvo i turizam, OIB 00316468533</item>
    </derivirana_varijabla>
  </DomainObject.Predmet.ProtuStrankaListNazivFormatedOIB>
  <DomainObject.Predmet.OstaliListFormated>
    <izvorni_sadrzaj>
      <item>Dean Prelević punomoćnik sudionika u postupku PLAŽA KAŠJUNI j.d.o.o. za ugostiteljstvo i turizam</item>
    </izvorni_sadrzaj>
    <derivirana_varijabla naziv="DomainObject.Predmet.OstaliListFormated_1">
      <item>Dean Prelević punomoćnik sudionika u postupku PLAŽA KAŠJUNI j.d.o.o. za ugostiteljstvo i turizam</item>
    </derivirana_varijabla>
  </DomainObject.Predmet.OstaliListFormated>
  <DomainObject.Predmet.OstaliListFormatedOIB>
    <izvorni_sadrzaj>
      <item>Dean Prelević, OIB 10098946497 punomoćnik sudionika u postupku PLAŽA KAŠJUNI j.d.o.o. za ugostiteljstvo i turizam</item>
    </izvorni_sadrzaj>
    <derivirana_varijabla naziv="DomainObject.Predmet.OstaliListFormatedOIB_1">
      <item>Dean Prelević, OIB 10098946497 punomoćnik sudionika u postupku PLAŽA KAŠJUNI j.d.o.o. za ugostiteljstvo i turizam</item>
    </derivirana_varijabla>
  </DomainObject.Predmet.OstaliListFormatedOIB>
  <DomainObject.Predmet.OstaliListFormatedWithAdress>
    <izvorni_sadrzaj>
      <item>Dean Prelević, Gundulićeva 22, 21000 Split punomoćnik sudionika u postupku PLAŽA KAŠJUNI j.d.o.o. za ugostiteljstvo i turizam</item>
    </izvorni_sadrzaj>
    <derivirana_varijabla naziv="DomainObject.Predmet.OstaliListFormatedWithAdress_1">
      <item>Dean Prelević, Gundulićeva 22, 21000 Split punomoćnik sudionika u postupku PLAŽA KAŠJUNI j.d.o.o. za ugostiteljstvo i turizam</item>
    </derivirana_varijabla>
  </DomainObject.Predmet.OstaliListFormatedWithAdress>
  <DomainObject.Predmet.OstaliListFormatedWithAdressOIB>
    <izvorni_sadrzaj>
      <item>Dean Prelević, OIB 10098946497, Gundulićeva 22, 21000 Split punomoćnik sudionika u postupku PLAŽA KAŠJUNI j.d.o.o. za ugostiteljstvo i turizam</item>
    </izvorni_sadrzaj>
    <derivirana_varijabla naziv="DomainObject.Predmet.OstaliListFormatedWithAdressOIB_1">
      <item>Dean Prelević, OIB 10098946497, Gundulićeva 22, 21000 Split punomoćnik sudionika u postupku PLAŽA KAŠJUNI j.d.o.o. za ugostiteljstvo i turizam</item>
    </derivirana_varijabla>
  </DomainObject.Predmet.OstaliListFormatedWithAdressOIB>
  <DomainObject.Predmet.OstaliListNazivFormated>
    <izvorni_sadrzaj>
      <item>Dean Prelević</item>
    </izvorni_sadrzaj>
    <derivirana_varijabla naziv="DomainObject.Predmet.OstaliListNazivFormated_1">
      <item>Dean Prelević</item>
    </derivirana_varijabla>
  </DomainObject.Predmet.OstaliListNazivFormated>
  <DomainObject.Predmet.OstaliListNazivFormatedOIB>
    <izvorni_sadrzaj>
      <item>Dean Prelević, OIB 10098946497</item>
    </izvorni_sadrzaj>
    <derivirana_varijabla naziv="DomainObject.Predmet.OstaliListNazivFormatedOIB_1">
      <item>Dean Prelević, OIB 10098946497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PLAŽA KAŠJUNI j.d.o.o. za ugostiteljstvo i turizam</izvorni_sadrzaj>
    <derivirana_varijabla naziv="DomainObject.Predmet.ProtustrankaIDrugi_1">PLAŽA KAŠJUNI j.d.o.o.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PLAŽA KAŠJUNI j.d.o.o. za ugostiteljstvo i turizam, OIB 00316468533, Ivana Rendića 6, 21000 Split</izvorni_sadrzaj>
    <derivirana_varijabla naziv="DomainObject.Predmet.ProtustrankaIDrugiAdressOIB_1">PLAŽA KAŠJUNI j.d.o.o. za ugostiteljstvo i turizam, OIB 00316468533, Ivana Rendića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veljače 2018.</izvorni_sadrzaj>
    <derivirana_varijabla naziv="DomainObject.Predmet.OdlukaRjesenje.DatumDonosenjaOdluke_1">9.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St-389/2017-5</izvorni_sadrzaj>
    <derivirana_varijabla naziv="DomainObject.Predmet.OdlukaRjesenje.Oznaka_1">St-389/2017-5</derivirana_varijabla>
  </DomainObject.Predmet.OdlukaRjesenje.Oznaka>
  <DomainObject.Predmet.SudioniciListNaziv>
    <izvorni_sadrzaj>
      <item>PLAŽA KAŠJUNI j.d.o.o. za ugostiteljstvo i turizam</item>
      <item>FINANCIJSKA AGENCIJA, RC SPLIT</item>
      <item>Dean Prelević</item>
    </izvorni_sadrzaj>
    <derivirana_varijabla naziv="DomainObject.Predmet.SudioniciListNaziv_1">
      <item>PLAŽA KAŠJUNI j.d.o.o. za ugostiteljstvo i turizam</item>
      <item>FINANCIJSKA AGENCIJA, RC SPLIT</item>
      <item>Dean Prelević</item>
    </derivirana_varijabla>
  </DomainObject.Predmet.SudioniciListNaziv>
  <DomainObject.Predmet.SudioniciListAdressOIB>
    <izvorni_sadrzaj>
      <item>PLAŽA KAŠJUNI j.d.o.o. za ugostiteljstvo i turizam, OIB 00316468533, Ivana Rendića 6,21000 Split</item>
      <item>FINANCIJSKA AGENCIJA, RC SPLIT, OIB 85821130368, Mažuranićevo šetalište 24 b,21000 Split</item>
      <item>Dean Prelević, OIB 10098946497, Gundulićeva 22,21000 Split</item>
    </izvorni_sadrzaj>
    <derivirana_varijabla naziv="DomainObject.Predmet.SudioniciListAdressOIB_1">
      <item>PLAŽA KAŠJUNI j.d.o.o. za ugostiteljstvo i turizam, OIB 00316468533, Ivana Rendića 6,21000 Split</item>
      <item>FINANCIJSKA AGENCIJA, RC SPLIT, OIB 85821130368, Mažuranićevo šetalište 24 b,21000 Split</item>
      <item>Dean Prelević, OIB 10098946497, Gundulićeva 22,21000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00316468533</item>
      <item>, OIB 85821130368</item>
      <item>, OIB 10098946497</item>
    </izvorni_sadrzaj>
    <derivirana_varijabla naziv="DomainObject.Predmet.SudioniciListNazivOIB_1">
      <item>, OIB 00316468533</item>
      <item>, OIB 85821130368</item>
      <item>, OIB 10098946497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667</properties:Words>
  <properties:Characters>3806</properties:Characters>
  <properties:Lines>96</properties:Lines>
  <properties:Paragraphs>30</properties:Paragraphs>
  <properties:TotalTime>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7</vt:i4>
      </vt:variant>
    </vt:vector>
  </properties:HeadingPairs>
  <properties:TitlesOfParts>
    <vt:vector size="8" baseType="lpstr">
      <vt:lpstr/>
      <vt:lpstr>1.St-389/2017</vt:lpstr>
      <vt:lpstr/>
      <vt:lpstr>REPUBLIKA HRVATSKA</vt:lpstr>
      <vt:lpstr/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4592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2018-02-07T06:38:00Z</dcterms:created>
  <dc:creator>Marija Elez</dc:creator>
  <cp:lastModifiedBy>Marija Elez</cp:lastModifiedBy>
  <cp:lastPrinted>2018-03-07T11:33:00Z</cp:lastPrinted>
  <dcterms:modified xmlns:xsi="http://www.w3.org/2001/XMLSchema-instance" xsi:type="dcterms:W3CDTF">2018-03-07T11:34:00Z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(389-17.docx)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