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d346" w14:paraId="eb8d346" w:rsidRDefault="000267B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67B2" w:rsidP="000267B2" w:rsidR="000267B2">
      <w:pPr>
        <w:pStyle w:val="Bezproreda"/>
      </w:pPr>
      <w:r>
        <w:t xml:space="preserve">     </w:t>
      </w:r>
    </w:p>
    <w:p w:rsidRDefault="000267B2" w:rsidP="000267B2" w:rsidR="000267B2">
      <w:pPr>
        <w:pStyle w:val="Bezproreda"/>
      </w:pPr>
    </w:p>
    <w:p w:rsidRDefault="000267B2" w:rsidP="000267B2" w:rsidR="00AE649C">
      <w:pPr>
        <w:pStyle w:val="Bezproreda"/>
      </w:pPr>
      <w:r>
        <w:t xml:space="preserve">     Republika Hrvatska</w:t>
      </w:r>
    </w:p>
    <w:p w:rsidRDefault="000267B2" w:rsidP="000267B2" w:rsidR="000267B2">
      <w:pPr>
        <w:pStyle w:val="Bezproreda"/>
      </w:pPr>
      <w:r>
        <w:t>Trgovački sud u Bjelovaru</w:t>
      </w:r>
    </w:p>
    <w:p w:rsidRDefault="000267B2" w:rsidP="000267B2" w:rsidR="000267B2" w:rsidRPr="00B76F3C">
      <w:pPr>
        <w:pStyle w:val="Bezproreda"/>
      </w:pPr>
      <w:r>
        <w:t>Bjelovar, Dr. I. Lebovića 42.</w:t>
      </w:r>
    </w:p>
    <w:p w:rsidRDefault="000267B2" w:rsidP="000267B2" w:rsidR="000267B2">
      <w:pPr>
        <w:pStyle w:val="Bezproreda"/>
        <w:ind w:firstLine="708" w:left="4956"/>
      </w:pPr>
      <w:r>
        <w:t>Poslovni broj: 1-St-496/2017-7</w:t>
      </w:r>
    </w:p>
    <w:p w:rsidRDefault="000267B2" w:rsidP="000267B2" w:rsidR="000267B2">
      <w:pPr>
        <w:pStyle w:val="Bezproreda"/>
        <w:jc w:val="center"/>
      </w:pPr>
    </w:p>
    <w:p w:rsidRDefault="000267B2" w:rsidP="000267B2" w:rsidR="000267B2">
      <w:pPr>
        <w:pStyle w:val="Bezproreda"/>
        <w:jc w:val="center"/>
      </w:pPr>
      <w:r>
        <w:t>R E P U B L I K A    H R V A TS K A</w:t>
      </w:r>
    </w:p>
    <w:p w:rsidRDefault="000267B2" w:rsidP="000267B2" w:rsidR="000267B2">
      <w:pPr>
        <w:pStyle w:val="Bezproreda"/>
        <w:jc w:val="center"/>
      </w:pPr>
    </w:p>
    <w:p w:rsidRDefault="000267B2" w:rsidP="000267B2" w:rsidR="000267B2">
      <w:pPr>
        <w:pStyle w:val="Bezproreda"/>
        <w:jc w:val="center"/>
      </w:pPr>
      <w:r>
        <w:t>R J E Š E N J E</w:t>
      </w:r>
    </w:p>
    <w:p w:rsidRDefault="000267B2" w:rsidP="000267B2" w:rsidR="000267B2">
      <w:pPr>
        <w:pStyle w:val="Bezproreda"/>
        <w:jc w:val="center"/>
      </w:pPr>
    </w:p>
    <w:p w:rsidRDefault="000267B2" w:rsidP="000267B2" w:rsidR="000267B2">
      <w:pPr>
        <w:pStyle w:val="Bezproreda"/>
        <w:jc w:val="center"/>
      </w:pPr>
    </w:p>
    <w:p w:rsidRDefault="000267B2" w:rsidP="000267B2" w:rsidR="000267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0267B2" w:rsidP="000267B2" w:rsidR="000267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za otvaranje stečajnog postupka nad dužnikom JASMIN-PROMET j.d.o.o. za usluge Zagreb, Jarnovićeva 13, OIB: 11840759992, 15. studenog 2017.</w:t>
      </w:r>
    </w:p>
    <w:p w:rsidRDefault="000267B2" w:rsidP="000267B2" w:rsidR="000267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267B2" w:rsidP="000267B2" w:rsidR="000267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0267B2" w:rsidP="000267B2" w:rsidR="000267B2">
      <w:pPr>
        <w:pStyle w:val="Bezproreda"/>
        <w:jc w:val="both"/>
        <w:rPr>
          <w:rFonts w:cstheme="minorBidi" w:eastAsiaTheme="minorHAnsi"/>
          <w:lang w:eastAsia="en-US"/>
        </w:rPr>
      </w:pPr>
    </w:p>
    <w:p w:rsidRDefault="000267B2" w:rsidP="000267B2" w:rsidR="000267B2">
      <w:pPr>
        <w:pStyle w:val="Bezproreda"/>
        <w:ind w:firstLine="708"/>
        <w:jc w:val="both"/>
      </w:pPr>
      <w:r>
        <w:t>1. Imenuje se privremeni stečajni upravitelj Paula Čandrlić Mesarić iz Osijeka, Zagrebačka 6, OIB: 89394772015.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jc w:val="center"/>
      </w:pPr>
      <w:r>
        <w:t>13. prosinca  2017. godine u 11:00 sati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jc w:val="both"/>
      </w:pPr>
      <w:r>
        <w:t>1. predlagatelju</w:t>
      </w:r>
    </w:p>
    <w:p w:rsidRDefault="000267B2" w:rsidP="000267B2" w:rsidR="000267B2">
      <w:pPr>
        <w:pStyle w:val="Bezproreda"/>
        <w:jc w:val="both"/>
      </w:pPr>
      <w:r>
        <w:t xml:space="preserve">2.  z.z. dužnika Jasmin Husejnagić iz Stubičke Slatine, </w:t>
      </w:r>
    </w:p>
    <w:p w:rsidRDefault="000267B2" w:rsidP="000267B2" w:rsidR="000267B2">
      <w:pPr>
        <w:pStyle w:val="Bezproreda"/>
        <w:jc w:val="both"/>
      </w:pPr>
      <w:r>
        <w:t>3. privremenom stečajnom upravitelju Pauli Čandrlić Mesarić.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ind w:firstLine="708"/>
        <w:jc w:val="both"/>
      </w:pPr>
      <w:r>
        <w:t>3.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ind w:firstLine="708"/>
        <w:jc w:val="both"/>
      </w:pPr>
      <w:r>
        <w:t>Pismeno izvješće s mišljenjem privremeni stečajni upravitelj dužan je predati sudu najkasnije do 11. prosinca 2017. godine.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ind w:firstLine="708"/>
        <w:jc w:val="both"/>
      </w:pPr>
      <w:r>
        <w:t>4. Tijela dužnika pravne osobe dužna su privremenom stečajnom upravitelju dopustiti uvid u knjige i poslovnu dokumentaciju dužnika (odredba čl. 117. Stečajnog zakona).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jc w:val="center"/>
      </w:pPr>
      <w:r>
        <w:t>Obrazloženje</w:t>
      </w:r>
    </w:p>
    <w:p w:rsidRDefault="000267B2" w:rsidP="000267B2" w:rsidR="000267B2">
      <w:pPr>
        <w:pStyle w:val="Bezproreda"/>
        <w:jc w:val="center"/>
      </w:pPr>
    </w:p>
    <w:p w:rsidRDefault="000267B2" w:rsidP="000267B2" w:rsidR="000267B2">
      <w:pPr>
        <w:pStyle w:val="Bezproreda"/>
        <w:ind w:firstLine="708"/>
        <w:jc w:val="both"/>
      </w:pPr>
      <w:r>
        <w:t>Predlagateljica FINA Regionalni centar Zagreb, Podružnica Zagreb je  dana  17.  svibnja  2016. godine  podnijela  prijedlog za otvaranje stečajnog postupka nad  trgovačkim društvom Jasmin-promet j.d.o.o. za usluge Zagreb, Jarnovićeva 13, OIB: 11840759992.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ind w:firstLine="708"/>
        <w:jc w:val="both"/>
      </w:pPr>
      <w:r>
        <w:t xml:space="preserve">Kako je  predlagateljica  učinila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donijeti rješenje o pokretanju prethodnog postupka te imenovati privremenog stečajnog upravitelja u osobi Paule Čandrlić Mesarić iz Osijeka,  radi utvrđivanja uvjeta za otvaranje stečajnog postupka nad dužnikom Jasmin-promet j.d.o.o. za usluge Zagreb, a u skladu s odredbom članka 119. Stečajnog zakona. 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ind w:firstLine="708"/>
        <w:jc w:val="both"/>
      </w:pPr>
      <w:r>
        <w:t>Temeljem iznijetog riješeno je kao u izreci.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ind w:firstLine="708"/>
        <w:jc w:val="both"/>
      </w:pPr>
      <w:r>
        <w:t xml:space="preserve">U Bjelovaru   15. studenog  2017.   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ind w:firstLine="708" w:left="4248"/>
        <w:jc w:val="both"/>
      </w:pPr>
      <w:r>
        <w:t>S u d a c</w:t>
      </w:r>
    </w:p>
    <w:p w:rsidRDefault="000267B2" w:rsidP="000267B2" w:rsidR="000267B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v.r.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0267B2" w:rsidP="000267B2" w:rsidR="000267B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0267B2" w:rsidP="000267B2" w:rsidR="000267B2">
      <w:pPr>
        <w:pStyle w:val="Bezproreda"/>
        <w:jc w:val="both"/>
      </w:pPr>
    </w:p>
    <w:p w:rsidRDefault="000267B2" w:rsidP="000267B2" w:rsidR="000267B2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E649C" w:rsidP="004F27AE" w:rsidR="00AE649C" w:rsidRPr="00B76F3C">
      <w:pPr>
        <w:pStyle w:val="NormaleSPIS"/>
      </w:pPr>
    </w:p>
    <w:sectPr w:rsidSect="000267B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2068386"/>
      <w:docPartObj>
        <w:docPartGallery w:val="Page Numbers (Top of Page)"/>
        <w:docPartUnique/>
      </w:docPartObj>
    </w:sdtPr>
    <w:sdtEndPr/>
    <w:sdtContent>
      <w:p w:rsidRDefault="000267B2" w:rsidR="000267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22E">
          <w:t>2</w:t>
        </w:r>
        <w:r>
          <w:fldChar w:fldCharType="end"/>
        </w:r>
      </w:p>
    </w:sdtContent>
  </w:sdt>
  <w:p w:rsidRDefault="000267B2" w:rsidR="008333A9">
    <w:pPr>
      <w:pStyle w:val="Zaglavlje"/>
    </w:pPr>
    <w:r>
      <w:t>Poslovni broj: 1 St-496/2017-7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7B2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22E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129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St-496/2017-6</izvorni_sadrzaj>
    <derivirana_varijabla naziv="DomainObject.Oznaka_1">St-496/2017-6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JASMIN-PROMET j.d.o.o. za usluge</izvorni_sadrzaj>
    <derivirana_varijabla naziv="DomainObject.Predmet.ProtustrankaFormated_1">  JASMIN-PROMET j.d.o.o. za usluge</derivirana_varijabla>
  </DomainObject.Predmet.ProtustrankaFormated>
  <DomainObject.Predmet.ProtustrankaFormatedOIB>
    <izvorni_sadrzaj>  JASMIN-PROMET j.d.o.o. za usluge, OIB 11840759992</izvorni_sadrzaj>
    <derivirana_varijabla naziv="DomainObject.Predmet.ProtustrankaFormatedOIB_1">  JASMIN-PROMET j.d.o.o. za usluge, OIB 11840759992</derivirana_varijabla>
  </DomainObject.Predmet.ProtustrankaFormatedOIB>
  <DomainObject.Predmet.ProtustrankaFormatedWithAdress>
    <izvorni_sadrzaj> JASMIN-PROMET j.d.o.o. za usluge, Jarnovićeva 13, 10000 Zagreb</izvorni_sadrzaj>
    <derivirana_varijabla naziv="DomainObject.Predmet.ProtustrankaFormatedWithAdress_1"> JASMIN-PROMET j.d.o.o. za usluge, Jarnovićeva 13, 10000 Zagreb</derivirana_varijabla>
  </DomainObject.Predmet.ProtustrankaFormatedWithAdress>
  <DomainObject.Predmet.ProtustrankaFormatedWithAdressOIB>
    <izvorni_sadrzaj> JASMIN-PROMET j.d.o.o. za usluge, OIB 11840759992, Jarnovićeva 13, 10000 Zagreb</izvorni_sadrzaj>
    <derivirana_varijabla naziv="DomainObject.Predmet.ProtustrankaFormatedWithAdressOIB_1"> JASMIN-PROMET j.d.o.o. za usluge, OIB 11840759992, Jarnovićeva 13, 10000 Zagreb</derivirana_varijabla>
  </DomainObject.Predmet.ProtustrankaFormatedWithAdressOIB>
  <DomainObject.Predmet.ProtustrankaWithAdress>
    <izvorni_sadrzaj>JASMIN-PROMET j.d.o.o. za usluge Jarnovićeva 13, 10000 Zagreb</izvorni_sadrzaj>
    <derivirana_varijabla naziv="DomainObject.Predmet.ProtustrankaWithAdress_1">JASMIN-PROMET j.d.o.o. za usluge Jarnovićeva 13, 10000 Zagreb</derivirana_varijabla>
  </DomainObject.Predmet.ProtustrankaWithAdress>
  <DomainObject.Predmet.ProtustrankaWithAdressOIB>
    <izvorni_sadrzaj>JASMIN-PROMET j.d.o.o. za usluge, OIB 11840759992, Jarnovićeva 13, 10000 Zagreb</izvorni_sadrzaj>
    <derivirana_varijabla naziv="DomainObject.Predmet.ProtustrankaWithAdressOIB_1">JASMIN-PROMET j.d.o.o. za usluge, OIB 11840759992, Jarnovićeva 13, 10000 Zagreb</derivirana_varijabla>
  </DomainObject.Predmet.ProtustrankaWithAdressOIB>
  <DomainObject.Predmet.ProtustrankaNazivFormated>
    <izvorni_sadrzaj>JASMIN-PROMET j.d.o.o. za usluge</izvorni_sadrzaj>
    <derivirana_varijabla naziv="DomainObject.Predmet.ProtustrankaNazivFormated_1">JASMIN-PROMET j.d.o.o. za usluge</derivirana_varijabla>
  </DomainObject.Predmet.ProtustrankaNazivFormated>
  <DomainObject.Predmet.ProtustrankaNazivFormatedOIB>
    <izvorni_sadrzaj>JASMIN-PROMET j.d.o.o. za usluge, OIB 11840759992</izvorni_sadrzaj>
    <derivirana_varijabla naziv="DomainObject.Predmet.ProtustrankaNazivFormatedOIB_1">JASMIN-PROMET j.d.o.o. za usluge, OIB 11840759992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JASMIN-PROMET j.d.o.o. za usluge</item>
    </izvorni_sadrzaj>
    <derivirana_varijabla naziv="DomainObject.Predmet.ProtuStrankaListFormated_1">
      <item>JASMIN-PROMET j.d.o.o. za usluge</item>
    </derivirana_varijabla>
  </DomainObject.Predmet.ProtuStrankaListFormated>
  <DomainObject.Predmet.ProtuStrankaListFormatedOIB>
    <izvorni_sadrzaj>
      <item>JASMIN-PROMET j.d.o.o. za usluge, OIB 11840759992</item>
    </izvorni_sadrzaj>
    <derivirana_varijabla naziv="DomainObject.Predmet.ProtuStrankaListFormatedOIB_1">
      <item>JASMIN-PROMET j.d.o.o. za usluge, OIB 11840759992</item>
    </derivirana_varijabla>
  </DomainObject.Predmet.ProtuStrankaListFormatedOIB>
  <DomainObject.Predmet.ProtuStrankaListFormatedWithAdress>
    <izvorni_sadrzaj>
      <item>JASMIN-PROMET j.d.o.o. za usluge, Jarnovićeva 13, 10000 Zagreb</item>
    </izvorni_sadrzaj>
    <derivirana_varijabla naziv="DomainObject.Predmet.ProtuStrankaListFormatedWithAdress_1">
      <item>JASMIN-PROMET j.d.o.o. za usluge, Jarnovićeva 13, 10000 Zagreb</item>
    </derivirana_varijabla>
  </DomainObject.Predmet.ProtuStrankaListFormatedWithAdress>
  <DomainObject.Predmet.ProtuStrankaListFormatedWithAdressOIB>
    <izvorni_sadrzaj>
      <item>JASMIN-PROMET j.d.o.o. za usluge, OIB 11840759992, Jarnovićeva 13, 10000 Zagreb</item>
    </izvorni_sadrzaj>
    <derivirana_varijabla naziv="DomainObject.Predmet.ProtuStrankaListFormatedWithAdressOIB_1">
      <item>JASMIN-PROMET j.d.o.o. za usluge, OIB 11840759992, Jarnovićeva 13, 10000 Zagreb</item>
    </derivirana_varijabla>
  </DomainObject.Predmet.ProtuStrankaListFormatedWithAdressOIB>
  <DomainObject.Predmet.ProtuStrankaListNazivFormated>
    <izvorni_sadrzaj>
      <item>JASMIN-PROMET j.d.o.o. za usluge</item>
    </izvorni_sadrzaj>
    <derivirana_varijabla naziv="DomainObject.Predmet.ProtuStrankaListNazivFormated_1">
      <item>JASMIN-PROMET j.d.o.o. za usluge</item>
    </derivirana_varijabla>
  </DomainObject.Predmet.ProtuStrankaListNazivFormated>
  <DomainObject.Predmet.ProtuStrankaListNazivFormatedOIB>
    <izvorni_sadrzaj>
      <item>JASMIN-PROMET j.d.o.o. za usluge, OIB 11840759992</item>
    </izvorni_sadrzaj>
    <derivirana_varijabla naziv="DomainObject.Predmet.ProtuStrankaListNazivFormatedOIB_1">
      <item>JASMIN-PROMET j.d.o.o. za usluge, OIB 11840759992</item>
    </derivirana_varijabla>
  </DomainObject.Predmet.ProtuStrankaListNazivFormatedOIB>
  <DomainObject.Predmet.OstaliListFormated>
    <izvorni_sadrzaj>
      <item>Jasmin Husejnagić</item>
    </izvorni_sadrzaj>
    <derivirana_varijabla naziv="DomainObject.Predmet.OstaliListFormated_1">
      <item>Jasmin Husejnagić</item>
    </derivirana_varijabla>
  </DomainObject.Predmet.OstaliListFormated>
  <DomainObject.Predmet.OstaliListFormatedOIB>
    <izvorni_sadrzaj>
      <item>Jasmin Husejnagić, OIB 08708739223</item>
    </izvorni_sadrzaj>
    <derivirana_varijabla naziv="DomainObject.Predmet.OstaliListFormatedOIB_1">
      <item>Jasmin Husejnagić, OIB 08708739223</item>
    </derivirana_varijabla>
  </DomainObject.Predmet.OstaliListFormatedOIB>
  <DomainObject.Predmet.OstaliListFormatedWithAdress>
    <izvorni_sadrzaj>
      <item>Jasmin Husejnagić, Stubička Slatina 74., 49243 Stubička Slatina</item>
    </izvorni_sadrzaj>
    <derivirana_varijabla naziv="DomainObject.Predmet.OstaliListFormatedWithAdress_1">
      <item>Jasmin Husejnagić, Stubička Slatina 74., 49243 Stubička Slatina</item>
    </derivirana_varijabla>
  </DomainObject.Predmet.OstaliListFormatedWithAdress>
  <DomainObject.Predmet.OstaliListFormatedWithAdressOIB>
    <izvorni_sadrzaj>
      <item>Jasmin Husejnagić, OIB 08708739223, Stubička Slatina 74., 49243 Stubička Slatina</item>
    </izvorni_sadrzaj>
    <derivirana_varijabla naziv="DomainObject.Predmet.OstaliListFormatedWithAdressOIB_1">
      <item>Jasmin Husejnagić, OIB 08708739223, Stubička Slatina 74., 49243 Stubička Slatina</item>
    </derivirana_varijabla>
  </DomainObject.Predmet.OstaliListFormatedWithAdressOIB>
  <DomainObject.Predmet.OstaliListNazivFormated>
    <izvorni_sadrzaj>
      <item>Jasmin Husejnagić</item>
    </izvorni_sadrzaj>
    <derivirana_varijabla naziv="DomainObject.Predmet.OstaliListNazivFormated_1">
      <item>Jasmin Husejnagić</item>
    </derivirana_varijabla>
  </DomainObject.Predmet.OstaliListNazivFormated>
  <DomainObject.Predmet.OstaliListNazivFormatedOIB>
    <izvorni_sadrzaj>
      <item>Jasmin Husejnagić, OIB 08708739223</item>
    </izvorni_sadrzaj>
    <derivirana_varijabla naziv="DomainObject.Predmet.OstaliListNazivFormatedOIB_1">
      <item>Jasmin Husejnagić, OIB 08708739223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St-496/2017-6</izvorni_sadrzaj>
    <derivirana_varijabla naziv="DomainObject.PoslovniBrojDokumenta_1">St-496/2017-6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JASMIN-PROMET j.d.o.o. za usluge</izvorni_sadrzaj>
    <derivirana_varijabla naziv="DomainObject.Predmet.ProtustrankaIDrugi_1">JASMIN-PROMET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JASMIN-PROMET j.d.o.o. za usluge, OIB 11840759992, Jarnovićeva 13, 10000 Zagreb</izvorni_sadrzaj>
    <derivirana_varijabla naziv="DomainObject.Predmet.ProtustrankaIDrugiAdressOIB_1">JASMIN-PROMET j.d.o.o. za usluge, OIB 11840759992, Jarnovićeva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JASMIN-PROMET j.d.o.o. za usluge</item>
      <item>FINA Regionalni centar Zagreb</item>
      <item>Jasmin Husejnagić</item>
    </izvorni_sadrzaj>
    <derivirana_varijabla naziv="DomainObject.Predmet.SudioniciListNaziv_1">
      <item>JASMIN-PROMET j.d.o.o. za usluge</item>
      <item>FINA Regionalni centar Zagreb</item>
      <item>Jasmin Husejnagić</item>
    </derivirana_varijabla>
  </DomainObject.Predmet.SudioniciListNaziv>
  <DomainObject.Predmet.SudioniciListAdressOIB>
    <izvorni_sadrzaj>
      <item>JASMIN-PROMET j.d.o.o. za usluge, OIB 11840759992, Jarnovićeva 13,10000 Zagreb</item>
      <item>FINA Regionalni centar Zagreb, OIB 85821130368, Trg svibanjskih žrtava 1995. br. 1,10000 Zagreb</item>
      <item>Jasmin Husejnagić, OIB 08708739223, Stubička Slatina 74.,49243 Stubička Slatina</item>
    </izvorni_sadrzaj>
    <derivirana_varijabla naziv="DomainObject.Predmet.SudioniciListAdressOIB_1">
      <item>JASMIN-PROMET j.d.o.o. za usluge, OIB 11840759992, Jarnovićeva 13,10000 Zagreb</item>
      <item>FINA Regionalni centar Zagreb, OIB 85821130368, Trg svibanjskih žrtava 1995. br. 1,10000 Zagreb</item>
      <item>Jasmin Husejnagić, OIB 08708739223, Stubička Slatina 74.,49243 Stubička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5969D-FE93-4D01-9661-EA9EAAA42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2424</properties:Characters>
  <properties:Lines>76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2017-11-15T08:24:00Z</cp:lastPrinted>
  <dcterms:modified xmlns:xsi="http://www.w3.org/2001/XMLSchema-instance" xsi:type="dcterms:W3CDTF">2017-11-15T08:25:00Z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St-496/2017-6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