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53084" w14:paraId="e753084" w:rsidRDefault="00865844" w:rsidP="00865844" w:rsidR="00865844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865844" w:rsidP="00865844" w:rsidR="00865844">
      <w:pPr>
        <w:rPr>
          <w:szCs w:val="24"/>
          <w:lang w:val="hr-HR"/>
        </w:rPr>
      </w:pPr>
    </w:p>
    <w:p w:rsidRDefault="00865844" w:rsidP="00865844" w:rsidR="00865844">
      <w:pPr>
        <w:ind w:firstLine="5245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65844" w:rsidP="00865844" w:rsidR="00865844">
      <w:pPr>
        <w:ind w:firstLine="5245"/>
        <w:jc w:val="right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</w:t>
      </w:r>
      <w:r w:rsidR="009D7CC1">
        <w:rPr>
          <w:szCs w:val="24"/>
          <w:lang w:val="hr-HR"/>
        </w:rPr>
        <w:t>2 St-</w:t>
      </w:r>
      <w:r w:rsidR="00C97E50">
        <w:rPr>
          <w:szCs w:val="24"/>
          <w:lang w:val="hr-HR"/>
        </w:rPr>
        <w:t>130</w:t>
      </w:r>
      <w:r w:rsidR="006F0ED2">
        <w:rPr>
          <w:szCs w:val="24"/>
          <w:lang w:val="hr-HR"/>
        </w:rPr>
        <w:t>4</w:t>
      </w:r>
      <w:r w:rsidR="00B26C6E">
        <w:rPr>
          <w:szCs w:val="24"/>
          <w:lang w:val="hr-HR"/>
        </w:rPr>
        <w:t>/2016-</w:t>
      </w:r>
      <w:r w:rsidR="0000117F">
        <w:rPr>
          <w:szCs w:val="24"/>
          <w:lang w:val="hr-HR"/>
        </w:rPr>
        <w:t>3</w:t>
      </w:r>
      <w:r>
        <w:rPr>
          <w:szCs w:val="24"/>
          <w:lang w:val="hr-HR"/>
        </w:rPr>
        <w:t>.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 I M E   R E P U B L I K E   H R V A T S K 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CF7671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 w:rsidR="00865844">
        <w:rPr>
          <w:szCs w:val="24"/>
          <w:lang w:val="hr-HR"/>
        </w:rPr>
        <w:t>R J E Š E N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4B6490" w:rsidP="00865844" w:rsidR="004B6490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TRGOVAČKI SUD U BJELOVARU, po sudskom savjetniku Miroslavu </w:t>
      </w:r>
      <w:proofErr w:type="spellStart"/>
      <w:r>
        <w:rPr>
          <w:szCs w:val="24"/>
          <w:lang w:val="hr-HR"/>
        </w:rPr>
        <w:t>Lovrekoviću</w:t>
      </w:r>
      <w:proofErr w:type="spellEnd"/>
      <w:r>
        <w:rPr>
          <w:szCs w:val="24"/>
          <w:lang w:val="hr-HR"/>
        </w:rPr>
        <w:t xml:space="preserve">, u skraćenom stečajnom postupku nad </w:t>
      </w:r>
      <w:r w:rsidR="00E10A08">
        <w:rPr>
          <w:szCs w:val="24"/>
          <w:lang w:val="hr-HR"/>
        </w:rPr>
        <w:t xml:space="preserve">dužnikom </w:t>
      </w:r>
      <w:r w:rsidR="006F0ED2">
        <w:rPr>
          <w:lang w:val="hr-HR"/>
        </w:rPr>
        <w:t xml:space="preserve">ROKIĆ NEKRETNINE društvo s ograničenom odgovornošću za građenje i usluge, </w:t>
      </w:r>
      <w:proofErr w:type="spellStart"/>
      <w:r w:rsidR="006F0ED2">
        <w:rPr>
          <w:lang w:val="hr-HR"/>
        </w:rPr>
        <w:t>Laslovski</w:t>
      </w:r>
      <w:proofErr w:type="spellEnd"/>
      <w:r w:rsidR="006F0ED2">
        <w:rPr>
          <w:lang w:val="hr-HR"/>
        </w:rPr>
        <w:t xml:space="preserve"> put 12, Zagreb, MBS: 08654693, OIB: 46758734405</w:t>
      </w:r>
      <w:r w:rsidR="00612548">
        <w:rPr>
          <w:lang w:val="hr-HR"/>
        </w:rPr>
        <w:t>,</w:t>
      </w:r>
      <w:r w:rsidR="00E159DE">
        <w:rPr>
          <w:lang w:val="hr-HR"/>
        </w:rPr>
        <w:t xml:space="preserve"> </w:t>
      </w:r>
      <w:r>
        <w:rPr>
          <w:lang w:val="hr-HR"/>
        </w:rPr>
        <w:t xml:space="preserve">dana </w:t>
      </w:r>
      <w:r w:rsidR="004B6490">
        <w:rPr>
          <w:lang w:val="hr-HR"/>
        </w:rPr>
        <w:t>31. siječnja 2017</w:t>
      </w:r>
      <w:r>
        <w:rPr>
          <w:lang w:val="hr-HR"/>
        </w:rPr>
        <w:t xml:space="preserve">. godine </w:t>
      </w:r>
      <w:r>
        <w:rPr>
          <w:szCs w:val="24"/>
          <w:lang w:val="hr-HR"/>
        </w:rPr>
        <w:t xml:space="preserve"> 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4B6490" w:rsidP="00865844" w:rsidR="004B6490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i j e š i o  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4B6490" w:rsidP="00865844" w:rsidR="004B6490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Otvara se stečajni postupak nad dužnikom </w:t>
      </w:r>
      <w:r w:rsidR="006F0ED2">
        <w:rPr>
          <w:lang w:val="hr-HR"/>
        </w:rPr>
        <w:t xml:space="preserve">ROKIĆ NEKRETNINE društvo s ograničenom odgovornošću za građenje i usluge, </w:t>
      </w:r>
      <w:proofErr w:type="spellStart"/>
      <w:r w:rsidR="006F0ED2">
        <w:rPr>
          <w:lang w:val="hr-HR"/>
        </w:rPr>
        <w:t>Laslovski</w:t>
      </w:r>
      <w:proofErr w:type="spellEnd"/>
      <w:r w:rsidR="006F0ED2">
        <w:rPr>
          <w:lang w:val="hr-HR"/>
        </w:rPr>
        <w:t xml:space="preserve"> put 12, Zagreb, MBS: 08654693, OIB: 46758734405</w:t>
      </w:r>
      <w:r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4B6490" w:rsidR="004B6490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II. Za stečajnog upravitelja imenuje se </w:t>
      </w:r>
      <w:r w:rsidR="004B6490" w:rsidRPr="00B14C71">
        <w:rPr>
          <w:szCs w:val="24"/>
          <w:lang w:val="hr-HR"/>
        </w:rPr>
        <w:t xml:space="preserve">DAVID JAKOVLJEVIĆ, Sesvete, </w:t>
      </w:r>
      <w:proofErr w:type="spellStart"/>
      <w:r w:rsidR="004B6490" w:rsidRPr="00B14C71">
        <w:rPr>
          <w:szCs w:val="24"/>
          <w:lang w:val="hr-HR"/>
        </w:rPr>
        <w:t>Kašinska</w:t>
      </w:r>
      <w:proofErr w:type="spellEnd"/>
      <w:r w:rsidR="004B6490" w:rsidRPr="00B14C71">
        <w:rPr>
          <w:szCs w:val="24"/>
          <w:lang w:val="hr-HR"/>
        </w:rPr>
        <w:t xml:space="preserve"> 7, OIB: 63014812654</w:t>
      </w:r>
      <w:r w:rsidR="004B6490">
        <w:rPr>
          <w:szCs w:val="24"/>
          <w:lang w:val="hr-HR"/>
        </w:rPr>
        <w:t xml:space="preserve">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 w:rsidRPr="00373185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>III. Zaključuje se stečajni postupak nad dužnikom</w:t>
      </w:r>
      <w:r w:rsidR="00DF2592" w:rsidRPr="00DF2592">
        <w:rPr>
          <w:lang w:val="hr-HR"/>
        </w:rPr>
        <w:t xml:space="preserve"> </w:t>
      </w:r>
      <w:r w:rsidR="006F0ED2">
        <w:rPr>
          <w:lang w:val="hr-HR"/>
        </w:rPr>
        <w:t xml:space="preserve">ROKIĆ NEKRETNINE društvo s ograničenom odgovornošću za građenje i usluge, </w:t>
      </w:r>
      <w:proofErr w:type="spellStart"/>
      <w:r w:rsidR="006F0ED2">
        <w:rPr>
          <w:lang w:val="hr-HR"/>
        </w:rPr>
        <w:t>Laslovski</w:t>
      </w:r>
      <w:proofErr w:type="spellEnd"/>
      <w:r w:rsidR="006F0ED2">
        <w:rPr>
          <w:lang w:val="hr-HR"/>
        </w:rPr>
        <w:t xml:space="preserve"> put 12, Zagreb, MBS: 08654693, OIB: 46758734405</w:t>
      </w:r>
      <w:r w:rsidRPr="00373185"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IV.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j</w:t>
      </w:r>
      <w:r w:rsidR="00C571F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 otvoren i zaključen s danom </w:t>
      </w:r>
      <w:r w:rsidR="004B6490">
        <w:rPr>
          <w:rFonts w:cs="Times New Roman" w:eastAsia="Times New Roman" w:hAnsi="Times New Roman" w:ascii="Times New Roman"/>
          <w:sz w:val="24"/>
          <w:szCs w:val="24"/>
          <w:lang w:eastAsia="hr-HR"/>
        </w:rPr>
        <w:t>31. siječnja 2017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 u </w:t>
      </w:r>
      <w:r w:rsidR="00954E36"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>14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>,00 sati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e-oglasnoj ploči ovoga suda.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VI. Nakon pravomoćnosti ovoga rješenja stečajni dužnik će se brisati iz sudskog registra.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4B6490" w:rsidP="00865844" w:rsidR="004B6490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Obrazloženje</w:t>
      </w:r>
    </w:p>
    <w:p w:rsidRDefault="004B6490" w:rsidP="00865844" w:rsidR="004B6490">
      <w:pPr>
        <w:jc w:val="center"/>
        <w:rPr>
          <w:szCs w:val="24"/>
          <w:lang w:val="hr-HR"/>
        </w:rPr>
      </w:pPr>
    </w:p>
    <w:p w:rsidRDefault="00865844" w:rsidP="00681190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Po zahtjevu FINE za provedbu skraćenog stečajnog postupka nad dužnikom, sud je temeljem odredbe čl. 430., 431. i 434. Stečajnog zakona ("Narodne novine" broj 71/15 – </w:t>
      </w:r>
      <w:r>
        <w:rPr>
          <w:szCs w:val="24"/>
          <w:lang w:val="hr-HR"/>
        </w:rPr>
        <w:lastRenderedPageBreak/>
        <w:t>dalje: SZ) oglasom poslovni broj St-</w:t>
      </w:r>
      <w:r w:rsidR="00C97E50">
        <w:rPr>
          <w:szCs w:val="24"/>
          <w:lang w:val="hr-HR"/>
        </w:rPr>
        <w:t>130</w:t>
      </w:r>
      <w:r w:rsidR="006F0ED2">
        <w:rPr>
          <w:szCs w:val="24"/>
          <w:lang w:val="hr-HR"/>
        </w:rPr>
        <w:t>4</w:t>
      </w:r>
      <w:r w:rsidR="00C97E50">
        <w:rPr>
          <w:szCs w:val="24"/>
          <w:lang w:val="hr-HR"/>
        </w:rPr>
        <w:t>/</w:t>
      </w:r>
      <w:r>
        <w:rPr>
          <w:szCs w:val="24"/>
          <w:lang w:val="hr-HR"/>
        </w:rPr>
        <w:t xml:space="preserve">2016-2, koji je objavljen na mrežnoj stranici e-oglasna ploča Trgovačkog suda u Bjelovaru </w:t>
      </w:r>
      <w:r w:rsidR="009D7CC1">
        <w:rPr>
          <w:szCs w:val="24"/>
          <w:lang w:val="hr-HR"/>
        </w:rPr>
        <w:t>08</w:t>
      </w:r>
      <w:r w:rsidR="00BE39A5">
        <w:rPr>
          <w:szCs w:val="24"/>
          <w:lang w:val="hr-HR"/>
        </w:rPr>
        <w:t xml:space="preserve">. </w:t>
      </w:r>
      <w:r w:rsidR="00BC71A4">
        <w:rPr>
          <w:szCs w:val="24"/>
          <w:lang w:val="hr-HR"/>
        </w:rPr>
        <w:t>srpnja</w:t>
      </w:r>
      <w:r>
        <w:rPr>
          <w:szCs w:val="24"/>
          <w:lang w:val="hr-HR"/>
        </w:rPr>
        <w:t xml:space="preserve"> 2016. godine, pozvao osobu ovlaštenu za zastupanje dužnika da u roku od 15 dana od objave oglasa na mrežnoj stranici e-oglasne </w:t>
      </w:r>
      <w:r w:rsidR="00DD2D39">
        <w:rPr>
          <w:szCs w:val="24"/>
          <w:lang w:val="hr-HR"/>
        </w:rPr>
        <w:t xml:space="preserve">ploče </w:t>
      </w:r>
      <w:r>
        <w:rPr>
          <w:szCs w:val="24"/>
          <w:lang w:val="hr-HR"/>
        </w:rPr>
        <w:t>podnese sudu javnobilježnički ovjerovljen popis imovine i obveza na propisanom obrascu.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</w:t>
      </w:r>
      <w:r w:rsidR="0000117F">
        <w:rPr>
          <w:szCs w:val="24"/>
          <w:lang w:val="hr-HR"/>
        </w:rPr>
        <w:t xml:space="preserve">izlazi da imovina nije dostatna </w:t>
      </w:r>
      <w:r>
        <w:rPr>
          <w:szCs w:val="24"/>
          <w:lang w:val="hr-HR"/>
        </w:rPr>
        <w:t>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CF27D6" w:rsidP="00CF27D6" w:rsidR="00CF27D6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F27D6" w:rsidP="00CF27D6" w:rsidR="00CF27D6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E67F4" w:rsidP="00CE67F4" w:rsidR="00865844">
      <w:pPr>
        <w:pStyle w:val="Odlomakpopisa"/>
        <w:ind w:left="0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O </w:t>
      </w:r>
      <w:r w:rsidR="00865844">
        <w:rPr>
          <w:szCs w:val="24"/>
          <w:lang w:val="hr-HR"/>
        </w:rPr>
        <w:t xml:space="preserve">objavi rješenja na mrežnoj stranici e-oglasna ploča Trgovačkog suda u Bjelovaru i brisanju dužnika iz sudskog registra sud je odlučio sukladno čl. 131., 132. i 286. SZ-a.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C954F0" w:rsidP="00C954F0" w:rsidR="00C954F0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Bjelovaru, </w:t>
      </w:r>
      <w:r w:rsidR="004B6490">
        <w:rPr>
          <w:szCs w:val="24"/>
          <w:lang w:val="hr-HR"/>
        </w:rPr>
        <w:t>31. siječnja 2017</w:t>
      </w:r>
      <w:r>
        <w:rPr>
          <w:szCs w:val="24"/>
          <w:lang w:val="hr-HR"/>
        </w:rPr>
        <w:t>. godine.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2C6722" w:rsidP="002C6722" w:rsidR="002C6722">
      <w:pPr>
        <w:rPr>
          <w:szCs w:val="24"/>
          <w:lang w:val="hr-HR"/>
        </w:rPr>
      </w:pPr>
    </w:p>
    <w:p w:rsidRDefault="002C6722" w:rsidP="002C6722" w:rsidR="002C6722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SUDSKI SAVJETNIK</w:t>
      </w:r>
    </w:p>
    <w:p w:rsidRDefault="002C6722" w:rsidP="002C6722" w:rsidR="002D0EF9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 xml:space="preserve">           MIROSLAV LOVREKOVIĆ</w:t>
      </w:r>
      <w:r w:rsidR="002D0EF9">
        <w:rPr>
          <w:szCs w:val="24"/>
          <w:lang w:val="hr-HR"/>
        </w:rPr>
        <w:t>, v.r.</w:t>
      </w:r>
    </w:p>
    <w:p w:rsidRDefault="002D0EF9" w:rsidP="002C6722" w:rsidR="002D0EF9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Za točnost otpravka – ovlašteni službenik</w:t>
      </w:r>
    </w:p>
    <w:p w:rsidRDefault="002D0EF9" w:rsidP="002C6722" w:rsidR="002C6722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Mirna </w:t>
      </w:r>
      <w:proofErr w:type="spellStart"/>
      <w:r>
        <w:rPr>
          <w:szCs w:val="24"/>
          <w:lang w:val="hr-HR"/>
        </w:rPr>
        <w:t>Skokan</w:t>
      </w:r>
      <w:proofErr w:type="spellEnd"/>
      <w:r w:rsidR="002C6722">
        <w:rPr>
          <w:szCs w:val="24"/>
          <w:lang w:val="hr-HR"/>
        </w:rPr>
        <w:t xml:space="preserve">  </w:t>
      </w:r>
    </w:p>
    <w:p w:rsidRDefault="002C6722" w:rsidP="002C6722" w:rsidR="002C6722">
      <w:pPr>
        <w:ind w:firstLine="4111"/>
        <w:jc w:val="both"/>
        <w:rPr>
          <w:szCs w:val="24"/>
          <w:lang w:val="hr-HR"/>
        </w:rPr>
      </w:pPr>
    </w:p>
    <w:p w:rsidRDefault="002C6722" w:rsidP="002C6722" w:rsidR="004B649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</w:t>
      </w:r>
    </w:p>
    <w:p w:rsidRDefault="004B6490" w:rsidP="002C6722" w:rsidR="004B6490">
      <w:pPr>
        <w:jc w:val="both"/>
        <w:rPr>
          <w:szCs w:val="24"/>
          <w:lang w:val="hr-HR"/>
        </w:rPr>
      </w:pPr>
    </w:p>
    <w:p w:rsidRDefault="002C6722" w:rsidP="002C6722" w:rsidR="002C6722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</w:t>
      </w:r>
    </w:p>
    <w:p w:rsidRDefault="004B6490" w:rsidP="004B6490" w:rsidR="004B649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POUKA O PRAVNOM LIJEKU: Protiv ovog rješenja dopuštena je žalba u roku od 8 dana od dana dostave rješenja, a dostava se smatra obavljenom istekom osmog dana od dana objave rješenja na mrežnoj stranici e-oglasna ploča Trgovačkog suda u Bjelovaru. Protiv točke I. izreke ovog rješenja žalbu može podnijeti samo osoba ovlaštena za zastupanje dužnika po zakonu do dana nastupanja pravnih posljedica otvaranja stečajnog postupka (č. 128.st.8 SZ-a.) </w:t>
      </w:r>
      <w:r>
        <w:rPr>
          <w:szCs w:val="24"/>
          <w:lang w:val="hr-HR"/>
        </w:rPr>
        <w:lastRenderedPageBreak/>
        <w:t>Žalba se podnosi ovom sudu u dva istovjetna primjerka, a o žalbi odlučuje sudac pojedinac Trgovačkog suda u Bjelovaru.</w:t>
      </w:r>
    </w:p>
    <w:p w:rsidRDefault="00C954F0" w:rsidP="00C954F0" w:rsidR="00C954F0">
      <w:pPr>
        <w:tabs>
          <w:tab w:pos="5426" w:val="left"/>
        </w:tabs>
        <w:rPr>
          <w:lang w:val="hr-HR"/>
        </w:rPr>
      </w:pPr>
      <w:r>
        <w:rPr>
          <w:lang w:val="hr-HR"/>
        </w:rPr>
        <w:tab/>
      </w:r>
    </w:p>
    <w:p w:rsidRDefault="00C954F0" w:rsidP="00C954F0" w:rsidR="00C954F0"/>
    <w:p w:rsidRDefault="00C954F0" w:rsidP="00C954F0" w:rsidR="00C954F0"/>
    <w:p w:rsidRDefault="00865844" w:rsidP="00C954F0" w:rsidR="00865844">
      <w:pPr>
        <w:jc w:val="center"/>
        <w:rPr>
          <w:szCs w:val="24"/>
          <w:lang w:val="hr-HR"/>
        </w:rPr>
      </w:pPr>
    </w:p>
    <w:sectPr w:rsidR="008658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9D5A70"/>
    <w:multiLevelType w:val="hybridMultilevel"/>
    <w:tmpl w:val="9CDC38E0"/>
    <w:lvl w:tplc="041A000F" w:ilvl="0">
      <w:start w:val="1"/>
      <w:numFmt w:val="decimal"/>
      <w:lvlText w:val="%1."/>
      <w:lvlJc w:val="left"/>
      <w:pPr>
        <w:ind w:hanging="360" w:left="1571"/>
      </w:pPr>
    </w:lvl>
    <w:lvl w:tplc="041A0019" w:ilvl="1">
      <w:start w:val="1"/>
      <w:numFmt w:val="lowerLetter"/>
      <w:lvlText w:val="%2."/>
      <w:lvlJc w:val="left"/>
      <w:pPr>
        <w:ind w:hanging="360" w:left="2291"/>
      </w:pPr>
    </w:lvl>
    <w:lvl w:tplc="041A001B" w:ilvl="2">
      <w:start w:val="1"/>
      <w:numFmt w:val="lowerRoman"/>
      <w:lvlText w:val="%3."/>
      <w:lvlJc w:val="right"/>
      <w:pPr>
        <w:ind w:hanging="180" w:left="3011"/>
      </w:pPr>
    </w:lvl>
    <w:lvl w:tplc="041A000F" w:ilvl="3">
      <w:start w:val="1"/>
      <w:numFmt w:val="decimal"/>
      <w:lvlText w:val="%4."/>
      <w:lvlJc w:val="left"/>
      <w:pPr>
        <w:ind w:hanging="360" w:left="3731"/>
      </w:pPr>
    </w:lvl>
    <w:lvl w:tplc="041A0019" w:ilvl="4">
      <w:start w:val="1"/>
      <w:numFmt w:val="lowerLetter"/>
      <w:lvlText w:val="%5."/>
      <w:lvlJc w:val="left"/>
      <w:pPr>
        <w:ind w:hanging="360" w:left="4451"/>
      </w:pPr>
    </w:lvl>
    <w:lvl w:tplc="041A001B" w:ilvl="5">
      <w:start w:val="1"/>
      <w:numFmt w:val="lowerRoman"/>
      <w:lvlText w:val="%6."/>
      <w:lvlJc w:val="right"/>
      <w:pPr>
        <w:ind w:hanging="180" w:left="5171"/>
      </w:pPr>
    </w:lvl>
    <w:lvl w:tplc="041A000F" w:ilvl="6">
      <w:start w:val="1"/>
      <w:numFmt w:val="decimal"/>
      <w:lvlText w:val="%7."/>
      <w:lvlJc w:val="left"/>
      <w:pPr>
        <w:ind w:hanging="360" w:left="5891"/>
      </w:pPr>
    </w:lvl>
    <w:lvl w:tplc="041A0019" w:ilvl="7">
      <w:start w:val="1"/>
      <w:numFmt w:val="lowerLetter"/>
      <w:lvlText w:val="%8."/>
      <w:lvlJc w:val="left"/>
      <w:pPr>
        <w:ind w:hanging="360" w:left="6611"/>
      </w:pPr>
    </w:lvl>
    <w:lvl w:tplc="041A001B" w:ilvl="8">
      <w:start w:val="1"/>
      <w:numFmt w:val="lowerRoman"/>
      <w:lvlText w:val="%9."/>
      <w:lvlJc w:val="right"/>
      <w:pPr>
        <w:ind w:hanging="180" w:left="7331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5844"/>
    <w:rsid w:val="0000117F"/>
    <w:rsid w:val="00016527"/>
    <w:rsid w:val="00020A06"/>
    <w:rsid w:val="00021CA5"/>
    <w:rsid w:val="000223AA"/>
    <w:rsid w:val="00023E2C"/>
    <w:rsid w:val="00037961"/>
    <w:rsid w:val="000429FC"/>
    <w:rsid w:val="00043D00"/>
    <w:rsid w:val="00043F0F"/>
    <w:rsid w:val="00056939"/>
    <w:rsid w:val="00056F5E"/>
    <w:rsid w:val="00061E59"/>
    <w:rsid w:val="00065FF9"/>
    <w:rsid w:val="00067059"/>
    <w:rsid w:val="00067DD7"/>
    <w:rsid w:val="000721C3"/>
    <w:rsid w:val="00076D20"/>
    <w:rsid w:val="0008064A"/>
    <w:rsid w:val="000818C2"/>
    <w:rsid w:val="00083A9F"/>
    <w:rsid w:val="000A0175"/>
    <w:rsid w:val="000A0D05"/>
    <w:rsid w:val="000B4072"/>
    <w:rsid w:val="000D4A5B"/>
    <w:rsid w:val="000E4C4F"/>
    <w:rsid w:val="000E5844"/>
    <w:rsid w:val="000F6567"/>
    <w:rsid w:val="000F6A2C"/>
    <w:rsid w:val="000F7662"/>
    <w:rsid w:val="000F7F3F"/>
    <w:rsid w:val="00115D26"/>
    <w:rsid w:val="001277DF"/>
    <w:rsid w:val="00173B80"/>
    <w:rsid w:val="00174F97"/>
    <w:rsid w:val="0018516D"/>
    <w:rsid w:val="001853BA"/>
    <w:rsid w:val="001B0828"/>
    <w:rsid w:val="001B681F"/>
    <w:rsid w:val="001C11A2"/>
    <w:rsid w:val="001C58E2"/>
    <w:rsid w:val="001C5D2B"/>
    <w:rsid w:val="001F5FA1"/>
    <w:rsid w:val="00203050"/>
    <w:rsid w:val="0021593E"/>
    <w:rsid w:val="00221BE3"/>
    <w:rsid w:val="002240B7"/>
    <w:rsid w:val="002259B9"/>
    <w:rsid w:val="00246B6D"/>
    <w:rsid w:val="002527D0"/>
    <w:rsid w:val="00257161"/>
    <w:rsid w:val="002652FC"/>
    <w:rsid w:val="00273CBC"/>
    <w:rsid w:val="00274455"/>
    <w:rsid w:val="002773B8"/>
    <w:rsid w:val="00281774"/>
    <w:rsid w:val="002831AE"/>
    <w:rsid w:val="002975AE"/>
    <w:rsid w:val="002C2B28"/>
    <w:rsid w:val="002C6722"/>
    <w:rsid w:val="002D0EF9"/>
    <w:rsid w:val="002E5CB1"/>
    <w:rsid w:val="002F3C4A"/>
    <w:rsid w:val="002F75EF"/>
    <w:rsid w:val="002F7716"/>
    <w:rsid w:val="00306D21"/>
    <w:rsid w:val="003114FB"/>
    <w:rsid w:val="00315336"/>
    <w:rsid w:val="00327C2F"/>
    <w:rsid w:val="003323CC"/>
    <w:rsid w:val="00373185"/>
    <w:rsid w:val="003A1C95"/>
    <w:rsid w:val="003C095D"/>
    <w:rsid w:val="003C365A"/>
    <w:rsid w:val="003D428D"/>
    <w:rsid w:val="003D4C61"/>
    <w:rsid w:val="003D524C"/>
    <w:rsid w:val="003D5A29"/>
    <w:rsid w:val="003D79F5"/>
    <w:rsid w:val="003E2983"/>
    <w:rsid w:val="003E538F"/>
    <w:rsid w:val="003E6298"/>
    <w:rsid w:val="003F06A0"/>
    <w:rsid w:val="004000A7"/>
    <w:rsid w:val="00400AFB"/>
    <w:rsid w:val="00416410"/>
    <w:rsid w:val="004312A8"/>
    <w:rsid w:val="00431599"/>
    <w:rsid w:val="0045032A"/>
    <w:rsid w:val="0045634D"/>
    <w:rsid w:val="004655AD"/>
    <w:rsid w:val="00466FE8"/>
    <w:rsid w:val="00467D1A"/>
    <w:rsid w:val="0047162A"/>
    <w:rsid w:val="004755E8"/>
    <w:rsid w:val="004B4BC0"/>
    <w:rsid w:val="004B6490"/>
    <w:rsid w:val="004D138E"/>
    <w:rsid w:val="004F1638"/>
    <w:rsid w:val="004F39E3"/>
    <w:rsid w:val="004F3D2F"/>
    <w:rsid w:val="004F7777"/>
    <w:rsid w:val="00524D25"/>
    <w:rsid w:val="00552523"/>
    <w:rsid w:val="005526B8"/>
    <w:rsid w:val="00567609"/>
    <w:rsid w:val="005848E9"/>
    <w:rsid w:val="00597456"/>
    <w:rsid w:val="005A3F43"/>
    <w:rsid w:val="005A4E9D"/>
    <w:rsid w:val="005B00C8"/>
    <w:rsid w:val="005B58C1"/>
    <w:rsid w:val="005C64CE"/>
    <w:rsid w:val="005D636F"/>
    <w:rsid w:val="005D6F39"/>
    <w:rsid w:val="005F1F95"/>
    <w:rsid w:val="00606200"/>
    <w:rsid w:val="00612548"/>
    <w:rsid w:val="00616DB9"/>
    <w:rsid w:val="00617799"/>
    <w:rsid w:val="006257D4"/>
    <w:rsid w:val="00631182"/>
    <w:rsid w:val="00681190"/>
    <w:rsid w:val="006815A7"/>
    <w:rsid w:val="00686288"/>
    <w:rsid w:val="006A4860"/>
    <w:rsid w:val="006B4433"/>
    <w:rsid w:val="006B57B9"/>
    <w:rsid w:val="006C138A"/>
    <w:rsid w:val="006C4FE4"/>
    <w:rsid w:val="006D02A9"/>
    <w:rsid w:val="006E51DC"/>
    <w:rsid w:val="006F0ED2"/>
    <w:rsid w:val="006F510B"/>
    <w:rsid w:val="006F6573"/>
    <w:rsid w:val="006F6AA7"/>
    <w:rsid w:val="0070080B"/>
    <w:rsid w:val="00703FBC"/>
    <w:rsid w:val="007064A2"/>
    <w:rsid w:val="00737C7E"/>
    <w:rsid w:val="00740CB2"/>
    <w:rsid w:val="007427C1"/>
    <w:rsid w:val="00752C85"/>
    <w:rsid w:val="00760A56"/>
    <w:rsid w:val="0078090C"/>
    <w:rsid w:val="007C3F0A"/>
    <w:rsid w:val="007C5F7E"/>
    <w:rsid w:val="007D4CA3"/>
    <w:rsid w:val="007E1D1C"/>
    <w:rsid w:val="007F2147"/>
    <w:rsid w:val="00810A6B"/>
    <w:rsid w:val="00812022"/>
    <w:rsid w:val="008367D6"/>
    <w:rsid w:val="00847313"/>
    <w:rsid w:val="00850359"/>
    <w:rsid w:val="00852258"/>
    <w:rsid w:val="00852587"/>
    <w:rsid w:val="00854FC5"/>
    <w:rsid w:val="00856FCD"/>
    <w:rsid w:val="00865844"/>
    <w:rsid w:val="0088713A"/>
    <w:rsid w:val="00887739"/>
    <w:rsid w:val="00897F41"/>
    <w:rsid w:val="008B5053"/>
    <w:rsid w:val="008B6700"/>
    <w:rsid w:val="008B6A08"/>
    <w:rsid w:val="008D11EB"/>
    <w:rsid w:val="008D2AFA"/>
    <w:rsid w:val="008E1710"/>
    <w:rsid w:val="008F3869"/>
    <w:rsid w:val="00905CB3"/>
    <w:rsid w:val="00911E2A"/>
    <w:rsid w:val="009151FE"/>
    <w:rsid w:val="0091524C"/>
    <w:rsid w:val="00926723"/>
    <w:rsid w:val="00936135"/>
    <w:rsid w:val="009409AE"/>
    <w:rsid w:val="0094769B"/>
    <w:rsid w:val="00954E36"/>
    <w:rsid w:val="00965400"/>
    <w:rsid w:val="00971EC4"/>
    <w:rsid w:val="00973645"/>
    <w:rsid w:val="00990B24"/>
    <w:rsid w:val="009953FF"/>
    <w:rsid w:val="009A412E"/>
    <w:rsid w:val="009B2393"/>
    <w:rsid w:val="009B5411"/>
    <w:rsid w:val="009B6D5B"/>
    <w:rsid w:val="009C606A"/>
    <w:rsid w:val="009D1717"/>
    <w:rsid w:val="009D3C79"/>
    <w:rsid w:val="009D7CC1"/>
    <w:rsid w:val="00A1144D"/>
    <w:rsid w:val="00A228EF"/>
    <w:rsid w:val="00A26502"/>
    <w:rsid w:val="00A34F9E"/>
    <w:rsid w:val="00A35E9B"/>
    <w:rsid w:val="00A428C4"/>
    <w:rsid w:val="00A50886"/>
    <w:rsid w:val="00A54AA8"/>
    <w:rsid w:val="00A65ECA"/>
    <w:rsid w:val="00A71FB6"/>
    <w:rsid w:val="00A7224F"/>
    <w:rsid w:val="00AD379E"/>
    <w:rsid w:val="00AE388C"/>
    <w:rsid w:val="00B0375C"/>
    <w:rsid w:val="00B07175"/>
    <w:rsid w:val="00B16EB0"/>
    <w:rsid w:val="00B26C6E"/>
    <w:rsid w:val="00B41CFB"/>
    <w:rsid w:val="00B4641F"/>
    <w:rsid w:val="00B52E0C"/>
    <w:rsid w:val="00B6564A"/>
    <w:rsid w:val="00B75808"/>
    <w:rsid w:val="00B773EF"/>
    <w:rsid w:val="00B970D3"/>
    <w:rsid w:val="00BA6036"/>
    <w:rsid w:val="00BB5AEB"/>
    <w:rsid w:val="00BC2F4F"/>
    <w:rsid w:val="00BC5ED7"/>
    <w:rsid w:val="00BC71A4"/>
    <w:rsid w:val="00BD16FD"/>
    <w:rsid w:val="00BD2965"/>
    <w:rsid w:val="00BE2DEA"/>
    <w:rsid w:val="00BE39A5"/>
    <w:rsid w:val="00BE6817"/>
    <w:rsid w:val="00BE7DC6"/>
    <w:rsid w:val="00BF6A51"/>
    <w:rsid w:val="00C32C31"/>
    <w:rsid w:val="00C34643"/>
    <w:rsid w:val="00C46551"/>
    <w:rsid w:val="00C479C9"/>
    <w:rsid w:val="00C512C2"/>
    <w:rsid w:val="00C5382C"/>
    <w:rsid w:val="00C571FF"/>
    <w:rsid w:val="00C8144F"/>
    <w:rsid w:val="00C91888"/>
    <w:rsid w:val="00C92B8D"/>
    <w:rsid w:val="00C954F0"/>
    <w:rsid w:val="00C96925"/>
    <w:rsid w:val="00C97E50"/>
    <w:rsid w:val="00CA10EC"/>
    <w:rsid w:val="00CA376A"/>
    <w:rsid w:val="00CB2756"/>
    <w:rsid w:val="00CB2D4D"/>
    <w:rsid w:val="00CB6387"/>
    <w:rsid w:val="00CC335E"/>
    <w:rsid w:val="00CD3DEE"/>
    <w:rsid w:val="00CD5BC8"/>
    <w:rsid w:val="00CE67F4"/>
    <w:rsid w:val="00CF27D6"/>
    <w:rsid w:val="00CF7671"/>
    <w:rsid w:val="00D013C9"/>
    <w:rsid w:val="00D03D2C"/>
    <w:rsid w:val="00D03F04"/>
    <w:rsid w:val="00D11EFC"/>
    <w:rsid w:val="00D1708E"/>
    <w:rsid w:val="00D21544"/>
    <w:rsid w:val="00D361E0"/>
    <w:rsid w:val="00D45DC5"/>
    <w:rsid w:val="00D700C4"/>
    <w:rsid w:val="00D744CA"/>
    <w:rsid w:val="00D8079B"/>
    <w:rsid w:val="00D81EE5"/>
    <w:rsid w:val="00D9098A"/>
    <w:rsid w:val="00D96641"/>
    <w:rsid w:val="00DA2762"/>
    <w:rsid w:val="00DA2A1D"/>
    <w:rsid w:val="00DB6EB0"/>
    <w:rsid w:val="00DC0507"/>
    <w:rsid w:val="00DC6703"/>
    <w:rsid w:val="00DC735B"/>
    <w:rsid w:val="00DD2D39"/>
    <w:rsid w:val="00DD690B"/>
    <w:rsid w:val="00DE1E6E"/>
    <w:rsid w:val="00DE657F"/>
    <w:rsid w:val="00DF2592"/>
    <w:rsid w:val="00DF3D10"/>
    <w:rsid w:val="00DF7921"/>
    <w:rsid w:val="00E00414"/>
    <w:rsid w:val="00E012A4"/>
    <w:rsid w:val="00E10A08"/>
    <w:rsid w:val="00E159DE"/>
    <w:rsid w:val="00E16CB7"/>
    <w:rsid w:val="00E24F48"/>
    <w:rsid w:val="00E279B9"/>
    <w:rsid w:val="00E33502"/>
    <w:rsid w:val="00E3513E"/>
    <w:rsid w:val="00E5731B"/>
    <w:rsid w:val="00E67192"/>
    <w:rsid w:val="00E73026"/>
    <w:rsid w:val="00E823BA"/>
    <w:rsid w:val="00E832D5"/>
    <w:rsid w:val="00EC1F44"/>
    <w:rsid w:val="00EC2F04"/>
    <w:rsid w:val="00ED353F"/>
    <w:rsid w:val="00EE5336"/>
    <w:rsid w:val="00EF0590"/>
    <w:rsid w:val="00F011E8"/>
    <w:rsid w:val="00F0268C"/>
    <w:rsid w:val="00F104F7"/>
    <w:rsid w:val="00F12683"/>
    <w:rsid w:val="00F126AC"/>
    <w:rsid w:val="00F155CE"/>
    <w:rsid w:val="00F313EB"/>
    <w:rsid w:val="00F53BB8"/>
    <w:rsid w:val="00F7767B"/>
    <w:rsid w:val="00F81F96"/>
    <w:rsid w:val="00F82D8E"/>
    <w:rsid w:val="00F91E56"/>
    <w:rsid w:val="00F978EA"/>
    <w:rsid w:val="00FB1CB0"/>
    <w:rsid w:val="00FE59A3"/>
    <w:rsid w:val="00FF5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84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A27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276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2762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276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276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84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A27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276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2762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276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276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0989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1304</izvorni_sadrzaj>
    <derivirana_varijabla naziv="DomainObject.Predmet.Broj_1">1304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St-1304/2016</izvorni_sadrzaj>
    <derivirana_varijabla naziv="DomainObject.Predmet.OznakaBroj_1">St-1304/2016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ROKIĆ NEKRETNINE d.o.o. zastupanog po punomoćniku Zvonko Brtan</izvorni_sadrzaj>
    <derivirana_varijabla naziv="DomainObject.Predmet.ProtustrankaFormated_1">  ROKIĆ NEKRETNINE d.o.o. zastupanog po punomoćniku Zvonko Brtan</derivirana_varijabla>
  </DomainObject.Predmet.ProtustrankaFormated>
  <DomainObject.Predmet.ProtustrankaFormatedOIB>
    <izvorni_sadrzaj>  ROKIĆ NEKRETNINE d.o.o., OIB 46758734405 zastupanog po punomoćniku Zvonko Brtan</izvorni_sadrzaj>
    <derivirana_varijabla naziv="DomainObject.Predmet.ProtustrankaFormatedOIB_1">  ROKIĆ NEKRETNINE d.o.o., OIB 46758734405 zastupanog po punomoćniku Zvonko Brtan</derivirana_varijabla>
  </DomainObject.Predmet.ProtustrankaFormatedOIB>
  <DomainObject.Predmet.ProtustrankaFormatedWithAdress>
    <izvorni_sadrzaj> ROKIĆ NEKRETNINE d.o.o., Laslovski put 12, 10000 Zagreb zastupanog po punomoćniku Zvonko Brtan</izvorni_sadrzaj>
    <derivirana_varijabla naziv="DomainObject.Predmet.ProtustrankaFormatedWithAdress_1"> ROKIĆ NEKRETNINE d.o.o., Laslovski put 12, 10000 Zagreb zastupanog po punomoćniku Zvonko Brtan</derivirana_varijabla>
  </DomainObject.Predmet.ProtustrankaFormatedWithAdress>
  <DomainObject.Predmet.ProtustrankaFormatedWithAdressOIB>
    <izvorni_sadrzaj> ROKIĆ NEKRETNINE d.o.o., OIB 46758734405, Laslovski put 12, 10000 Zagreb zastupanog po punomoćniku Zvonko Brtan</izvorni_sadrzaj>
    <derivirana_varijabla naziv="DomainObject.Predmet.ProtustrankaFormatedWithAdressOIB_1"> ROKIĆ NEKRETNINE d.o.o., OIB 46758734405, Laslovski put 12, 10000 Zagreb zastupanog po punomoćniku Zvonko Brtan</derivirana_varijabla>
  </DomainObject.Predmet.ProtustrankaFormatedWithAdressOIB>
  <DomainObject.Predmet.ProtustrankaWithAdress>
    <izvorni_sadrzaj>ROKIĆ NEKRETNINE d.o.o. Laslovski put 12, 10000 Zagreb</izvorni_sadrzaj>
    <derivirana_varijabla naziv="DomainObject.Predmet.ProtustrankaWithAdress_1">ROKIĆ NEKRETNINE d.o.o. Laslovski put 12, 10000 Zagreb</derivirana_varijabla>
  </DomainObject.Predmet.ProtustrankaWithAdress>
  <DomainObject.Predmet.ProtustrankaWithAdressOIB>
    <izvorni_sadrzaj>ROKIĆ NEKRETNINE d.o.o., OIB 46758734405, Laslovski put 12, 10000 Zagreb</izvorni_sadrzaj>
    <derivirana_varijabla naziv="DomainObject.Predmet.ProtustrankaWithAdressOIB_1">ROKIĆ NEKRETNINE d.o.o., OIB 46758734405, Laslovski put 12, 10000 Zagreb</derivirana_varijabla>
  </DomainObject.Predmet.ProtustrankaWithAdressOIB>
  <DomainObject.Predmet.ProtustrankaNazivFormated>
    <izvorni_sadrzaj>ROKIĆ NEKRETNINE d.o.o.</izvorni_sadrzaj>
    <derivirana_varijabla naziv="DomainObject.Predmet.ProtustrankaNazivFormated_1">ROKIĆ NEKRETNINE d.o.o.</derivirana_varijabla>
  </DomainObject.Predmet.ProtustrankaNazivFormated>
  <DomainObject.Predmet.ProtustrankaNazivFormatedOIB>
    <izvorni_sadrzaj>ROKIĆ NEKRETNINE d.o.o., OIB 46758734405</izvorni_sadrzaj>
    <derivirana_varijabla naziv="DomainObject.Predmet.ProtustrankaNazivFormatedOIB_1">ROKIĆ NEKRETNINE d.o.o., OIB 46758734405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ROKIĆ NEKRETNINE d.o.o. zastupanog po punomoćniku Zvonko Brtan</item>
    </izvorni_sadrzaj>
    <derivirana_varijabla naziv="DomainObject.Predmet.ProtuStrankaListFormated_1">
      <item>ROKIĆ NEKRETNINE d.o.o. zastupanog po punomoćniku Zvonko Brtan</item>
    </derivirana_varijabla>
  </DomainObject.Predmet.ProtuStrankaListFormated>
  <DomainObject.Predmet.ProtuStrankaListFormatedOIB>
    <izvorni_sadrzaj>
      <item>ROKIĆ NEKRETNINE d.o.o., OIB 46758734405 zastupanog po punomoćniku Zvonko Brtan</item>
    </izvorni_sadrzaj>
    <derivirana_varijabla naziv="DomainObject.Predmet.ProtuStrankaListFormatedOIB_1">
      <item>ROKIĆ NEKRETNINE d.o.o., OIB 46758734405 zastupanog po punomoćniku Zvonko Brtan</item>
    </derivirana_varijabla>
  </DomainObject.Predmet.ProtuStrankaListFormatedOIB>
  <DomainObject.Predmet.ProtuStrankaListFormatedWithAdress>
    <izvorni_sadrzaj>
      <item>ROKIĆ NEKRETNINE d.o.o., Laslovski put 12, 10000 Zagreb zastupanog po punomoćniku Zvonko Brtan</item>
    </izvorni_sadrzaj>
    <derivirana_varijabla naziv="DomainObject.Predmet.ProtuStrankaListFormatedWithAdress_1">
      <item>ROKIĆ NEKRETNINE d.o.o., Laslovski put 12, 10000 Zagreb zastupanog po punomoćniku Zvonko Brtan</item>
    </derivirana_varijabla>
  </DomainObject.Predmet.ProtuStrankaListFormatedWithAdress>
  <DomainObject.Predmet.ProtuStrankaListFormatedWithAdressOIB>
    <izvorni_sadrzaj>
      <item>ROKIĆ NEKRETNINE d.o.o., OIB 46758734405, Laslovski put 12, 10000 Zagreb zastupanog po punomoćniku Zvonko Brtan</item>
    </izvorni_sadrzaj>
    <derivirana_varijabla naziv="DomainObject.Predmet.ProtuStrankaListFormatedWithAdressOIB_1">
      <item>ROKIĆ NEKRETNINE d.o.o., OIB 46758734405, Laslovski put 12, 10000 Zagreb zastupanog po punomoćniku Zvonko Brtan</item>
    </derivirana_varijabla>
  </DomainObject.Predmet.ProtuStrankaListFormatedWithAdressOIB>
  <DomainObject.Predmet.ProtuStrankaListNazivFormated>
    <izvorni_sadrzaj>
      <item>ROKIĆ NEKRETNINE d.o.o.</item>
    </izvorni_sadrzaj>
    <derivirana_varijabla naziv="DomainObject.Predmet.ProtuStrankaListNazivFormated_1">
      <item>ROKIĆ NEKRETNINE d.o.o.</item>
    </derivirana_varijabla>
  </DomainObject.Predmet.ProtuStrankaListNazivFormated>
  <DomainObject.Predmet.ProtuStrankaListNazivFormatedOIB>
    <izvorni_sadrzaj>
      <item>ROKIĆ NEKRETNINE d.o.o., OIB 46758734405</item>
    </izvorni_sadrzaj>
    <derivirana_varijabla naziv="DomainObject.Predmet.ProtuStrankaListNazivFormatedOIB_1">
      <item>ROKIĆ NEKRETNINE d.o.o., OIB 46758734405</item>
    </derivirana_varijabla>
  </DomainObject.Predmet.ProtuStrankaListNazivFormatedOIB>
  <DomainObject.Predmet.OstaliListFormated>
    <izvorni_sadrzaj>
      <item>Zvonko Brtan punomoćnik sudionika u postupku ROKIĆ NEKRETNINE d.o.o.</item>
    </izvorni_sadrzaj>
    <derivirana_varijabla naziv="DomainObject.Predmet.OstaliListFormated_1">
      <item>Zvonko Brtan punomoćnik sudionika u postupku ROKIĆ NEKRETNINE d.o.o.</item>
    </derivirana_varijabla>
  </DomainObject.Predmet.OstaliListFormated>
  <DomainObject.Predmet.OstaliListFormatedOIB>
    <izvorni_sadrzaj>
      <item>Zvonko Brtan, OIB 75221058140 punomoćnik sudionika u postupku ROKIĆ NEKRETNINE d.o.o.</item>
    </izvorni_sadrzaj>
    <derivirana_varijabla naziv="DomainObject.Predmet.OstaliListFormatedOIB_1">
      <item>Zvonko Brtan, OIB 75221058140 punomoćnik sudionika u postupku ROKIĆ NEKRETNINE d.o.o.</item>
    </derivirana_varijabla>
  </DomainObject.Predmet.OstaliListFormatedOIB>
  <DomainObject.Predmet.OstaliListFormatedWithAdress>
    <izvorni_sadrzaj>
      <item>Zvonko Brtan, Feričanačka 18, 10000 Zagreb punomoćnik sudionika u postupku ROKIĆ NEKRETNINE d.o.o.</item>
    </izvorni_sadrzaj>
    <derivirana_varijabla naziv="DomainObject.Predmet.OstaliListFormatedWithAdress_1">
      <item>Zvonko Brtan, Feričanačka 18, 10000 Zagreb punomoćnik sudionika u postupku ROKIĆ NEKRETNINE d.o.o.</item>
    </derivirana_varijabla>
  </DomainObject.Predmet.OstaliListFormatedWithAdress>
  <DomainObject.Predmet.OstaliListFormatedWithAdressOIB>
    <izvorni_sadrzaj>
      <item>Zvonko Brtan, OIB 75221058140, Feričanačka 18, 10000 Zagreb punomoćnik sudionika u postupku ROKIĆ NEKRETNINE d.o.o.</item>
    </izvorni_sadrzaj>
    <derivirana_varijabla naziv="DomainObject.Predmet.OstaliListFormatedWithAdressOIB_1">
      <item>Zvonko Brtan, OIB 75221058140, Feričanačka 18, 10000 Zagreb punomoćnik sudionika u postupku ROKIĆ NEKRETNINE d.o.o.</item>
    </derivirana_varijabla>
  </DomainObject.Predmet.OstaliListFormatedWithAdressOIB>
  <DomainObject.Predmet.OstaliListNazivFormated>
    <izvorni_sadrzaj>
      <item>Zvonko Brtan</item>
    </izvorni_sadrzaj>
    <derivirana_varijabla naziv="DomainObject.Predmet.OstaliListNazivFormated_1">
      <item>Zvonko Brtan</item>
    </derivirana_varijabla>
  </DomainObject.Predmet.OstaliListNazivFormated>
  <DomainObject.Predmet.OstaliListNazivFormatedOIB>
    <izvorni_sadrzaj>
      <item>Zvonko Brtan, OIB 75221058140</item>
    </izvorni_sadrzaj>
    <derivirana_varijabla naziv="DomainObject.Predmet.OstaliListNazivFormatedOIB_1">
      <item>Zvonko Brtan, OIB 75221058140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ROKIĆ NEKRETNINE d.o.o.</izvorni_sadrzaj>
    <derivirana_varijabla naziv="DomainObject.Predmet.ProtustrankaIDrugi_1">ROKIĆ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ROKIĆ NEKRETNINE d.o.o., OIB 46758734405, Laslovski put 12, 10000 Zagreb</izvorni_sadrzaj>
    <derivirana_varijabla naziv="DomainObject.Predmet.ProtustrankaIDrugiAdressOIB_1">ROKIĆ NEKRETNINE d.o.o., OIB 46758734405, Laslovski put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ROKIĆ NEKRETNINE d.o.o.</item>
      <item>FINA Regionalni centar Zagreb</item>
      <item>Zvonko Brtan</item>
    </izvorni_sadrzaj>
    <derivirana_varijabla naziv="DomainObject.Predmet.SudioniciListNaziv_1">
      <item>ROKIĆ NEKRETNINE d.o.o.</item>
      <item>FINA Regionalni centar Zagreb</item>
      <item>Zvonko Brtan</item>
    </derivirana_varijabla>
  </DomainObject.Predmet.SudioniciListNaziv>
  <DomainObject.Predmet.SudioniciListAdressOIB>
    <izvorni_sadrzaj>
      <item>ROKIĆ NEKRETNINE d.o.o., OIB 46758734405, Laslovski put 12,10000 Zagreb</item>
      <item>FINA Regionalni centar Zagreb, OIB 85821130368, Trg svibanjskih žrtava 1995. 1,10000 Zagreb</item>
      <item>Zvonko Brtan, OIB 75221058140, Feričanačka 18,10000 Zagreb</item>
    </izvorni_sadrzaj>
    <derivirana_varijabla naziv="DomainObject.Predmet.SudioniciListAdressOIB_1">
      <item>ROKIĆ NEKRETNINE d.o.o., OIB 46758734405, Laslovski put 12,10000 Zagreb</item>
      <item>FINA Regionalni centar Zagreb, OIB 85821130368, Trg svibanjskih žrtava 1995. 1,10000 Zagreb</item>
      <item>Zvonko Brtan, OIB 75221058140, Feričanačka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46758734405</item>
      <item>, OIB 85821130368</item>
      <item>, OIB 75221058140</item>
    </izvorni_sadrzaj>
    <derivirana_varijabla naziv="DomainObject.Predmet.SudioniciListNazivOIB_1">
      <item>, OIB 46758734405</item>
      <item>, OIB 85821130368</item>
      <item>, OIB 75221058140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DC8C4F-F5D2-4A3E-8615-3C41C01DAD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700</properties:Words>
  <properties:Characters>3751</properties:Characters>
  <properties:Lines>104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2016-08-30T12:07:00Z</dcterms:created>
  <dc:creator>Miroslav Lovreković</dc:creator>
  <cp:lastModifiedBy>Miroslav Lovreković</cp:lastModifiedBy>
  <cp:lastPrinted>2017-01-31T12:54:00Z</cp:lastPrinted>
  <dcterms:modified xmlns:xsi="http://www.w3.org/2001/XMLSchema-instance" xsi:type="dcterms:W3CDTF">2017-01-31T12:54:00Z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