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5F7BBA" w:rsidR="005F7BBA" w:rsidRPr="005F7BBA">
        <w:trPr>
          <w:trHeight w:val="1435"/>
        </w:trPr>
        <w:tc>
          <w:tcPr>
            <w:tcW w:type="dxa" w:w="2531"/>
          </w:tcPr>
          <w:p w:rsidRDefault="005F7BBA" w:rsidP="00EB6E84" w:rsidR="005F7BBA" w:rsidRPr="005F7BBA">
            <w:pPr>
              <w:jc w:val="center"/>
              <w:rPr>
                <w:sz w:val="24"/>
              </w:rPr>
            </w:pPr>
            <w:bookmarkStart w:name="_GoBack" w:id="0"/>
            <w:bookmarkEnd w:id="0"/>
            <w:r w:rsidRPr="005F7BBA">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5F7BBA" w:rsidP="00EB6E84" w:rsidR="005F7BBA" w:rsidRPr="005F7BBA">
            <w:pPr>
              <w:jc w:val="center"/>
              <w:rPr>
                <w:sz w:val="24"/>
              </w:rPr>
            </w:pPr>
            <w:r w:rsidRPr="005F7BBA">
              <w:rPr>
                <w:sz w:val="24"/>
              </w:rPr>
              <w:t>Republika Hrvatska</w:t>
            </w:r>
          </w:p>
          <w:p w:rsidRDefault="005F7BBA" w:rsidP="00EB6E84" w:rsidR="005F7BBA" w:rsidRPr="005F7BBA">
            <w:pPr>
              <w:jc w:val="center"/>
              <w:rPr>
                <w:sz w:val="24"/>
              </w:rPr>
            </w:pPr>
            <w:r w:rsidRPr="005F7BBA">
              <w:rPr>
                <w:sz w:val="24"/>
              </w:rPr>
              <w:t>Trgovački sud u Splitu</w:t>
            </w:r>
          </w:p>
          <w:p w:rsidRDefault="005F7BBA" w:rsidP="00EB6E84" w:rsidR="005F7BBA" w:rsidRPr="005F7BBA">
            <w:pPr>
              <w:jc w:val="center"/>
              <w:rPr>
                <w:sz w:val="24"/>
              </w:rPr>
            </w:pPr>
            <w:r w:rsidRPr="005F7BBA">
              <w:rPr>
                <w:sz w:val="24"/>
              </w:rPr>
              <w:t>Split, Sukoišanska 6</w:t>
            </w:r>
          </w:p>
        </w:tc>
      </w:tr>
    </w:tbl>
    <w:p w14:textId="79b2ebf" w14:paraId="79b2ebf" w:rsidRDefault="005F7BBA" w:rsidP="00F4791D" w:rsidR="00F4791D">
      <w:pPr>
        <w:jc w:val="right"/>
        <w15:collapsed w:val="false"/>
      </w:pPr>
      <w:r>
        <w:t>Poslovni broj: 4. St-</w:t>
      </w:r>
      <w:r w:rsidR="00666BC9">
        <w:t>2384/2015-7</w:t>
      </w:r>
    </w:p>
    <w:p w:rsidRDefault="00666BC9" w:rsidP="00F4791D" w:rsidR="00666BC9" w:rsidRPr="00152CB8">
      <w:pPr>
        <w:jc w:val="right"/>
      </w:pPr>
    </w:p>
    <w:p w:rsidRDefault="00520E5B" w:rsidP="00F4791D" w:rsidR="00520E5B">
      <w:pPr>
        <w:jc w:val="center"/>
      </w:pPr>
      <w:r w:rsidRPr="00152CB8">
        <w:t>R E P U B L I K A   H R V A T S K A</w:t>
      </w:r>
    </w:p>
    <w:p w:rsidRDefault="003A7397" w:rsidP="00520E5B" w:rsidR="003A7397">
      <w:pPr>
        <w:jc w:val="center"/>
      </w:pPr>
    </w:p>
    <w:p w:rsidRDefault="00520E5B" w:rsidP="00520E5B" w:rsidR="00520E5B" w:rsidRPr="00152CB8">
      <w:pPr>
        <w:jc w:val="center"/>
      </w:pPr>
      <w:r w:rsidRPr="00152CB8">
        <w:t>R J E Š E N J E</w:t>
      </w:r>
    </w:p>
    <w:p w:rsidRDefault="00666BC9" w:rsidP="00520E5B" w:rsidR="00520E5B">
      <w:pPr>
        <w:jc w:val="both"/>
        <w:rPr>
          <w:b/>
        </w:rPr>
      </w:pPr>
      <w:r>
        <w:rPr>
          <w:b/>
        </w:rPr>
        <w:tab/>
      </w:r>
    </w:p>
    <w:p w:rsidRDefault="00666BC9" w:rsidP="00666BC9" w:rsidR="00666BC9">
      <w:pPr>
        <w:pStyle w:val="Tijeloteksta"/>
        <w:ind w:firstLine="708"/>
        <w:rPr>
          <w:lang w:val="hr-HR"/>
        </w:rPr>
      </w:pPr>
      <w:r w:rsidRPr="003F13DF">
        <w:rPr>
          <w:lang w:val="hr-HR"/>
        </w:rPr>
        <w:t>Trgovački sud u Splitu, po sucu</w:t>
      </w:r>
      <w:r>
        <w:rPr>
          <w:lang w:val="hr-HR"/>
        </w:rPr>
        <w:t xml:space="preserve"> tog suda</w:t>
      </w:r>
      <w:r w:rsidRPr="003F13DF">
        <w:rPr>
          <w:lang w:val="hr-HR"/>
        </w:rPr>
        <w:t xml:space="preserve"> </w:t>
      </w:r>
      <w:r>
        <w:rPr>
          <w:lang w:val="hr-HR"/>
        </w:rPr>
        <w:t>Katarini Mikulić,</w:t>
      </w:r>
      <w:r w:rsidRPr="003F13DF">
        <w:rPr>
          <w:lang w:val="hr-HR"/>
        </w:rPr>
        <w:t xml:space="preserve"> u</w:t>
      </w:r>
      <w:r>
        <w:rPr>
          <w:lang w:val="hr-HR"/>
        </w:rPr>
        <w:t xml:space="preserve"> stečajnom postupku povodom prijedloga </w:t>
      </w:r>
      <w:r>
        <w:rPr>
          <w:szCs w:val="24"/>
          <w:lang w:val="hr-HR"/>
        </w:rPr>
        <w:t>MARIJANE VRVILO, Aljinovića 77, Žrnovnica, OIB: 01145895016</w:t>
      </w:r>
      <w:r>
        <w:rPr>
          <w:lang w:val="hr-HR"/>
        </w:rPr>
        <w:t xml:space="preserve">, za otvaranje stečajnog postupka nad dužnikom </w:t>
      </w:r>
      <w:r>
        <w:t>STAKLOPLASTIKA d.o.o., Aljinovića 77, Žrnovnica, OIB: 34424231161</w:t>
      </w:r>
      <w:r>
        <w:rPr>
          <w:lang w:val="hr-HR"/>
        </w:rPr>
        <w:t xml:space="preserve">, 7. lipnja 2018.  </w:t>
      </w:r>
    </w:p>
    <w:p w:rsidRDefault="00F4791D" w:rsidP="00520E5B" w:rsidR="00F4791D">
      <w:pPr>
        <w:jc w:val="center"/>
      </w:pPr>
    </w:p>
    <w:p w:rsidRDefault="00044F41" w:rsidP="00520E5B" w:rsidR="00044F41">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666BC9">
        <w:t>STAKLOPLASTIKA d.o.o., Aljinovića 77, Žrnovnica, OIB: 34424231161</w:t>
      </w:r>
      <w:r w:rsidRPr="00520E5B">
        <w:t xml:space="preserve">, da u roku od 15 dana solidarno uplate na sudski depozit ovog suda br. HR1623900011300000664, otvoren kod Hrvatske poštanske banke d.d. Zagreb, pozivom na broj </w:t>
      </w:r>
      <w:r w:rsidR="008830E4">
        <w:t>4</w:t>
      </w:r>
      <w:r w:rsidR="00666BC9">
        <w:t>2384</w:t>
      </w:r>
      <w:r w:rsidR="008A2DD8">
        <w:t>15</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w:t>
      </w:r>
      <w:r w:rsidR="008A2DD8">
        <w:t xml:space="preserve">se način primijeniti odredbe članka 286 – </w:t>
      </w:r>
      <w:r w:rsidRPr="00520E5B">
        <w:t xml:space="preserve">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w:t>
      </w:r>
      <w:r w:rsidR="008A2DD8">
        <w:t xml:space="preserve">anka </w:t>
      </w:r>
      <w:r w:rsidRPr="00520E5B">
        <w:t>132.</w:t>
      </w:r>
      <w:r w:rsidR="008A2DD8">
        <w:t xml:space="preserve"> stavak </w:t>
      </w:r>
      <w:r w:rsidRPr="00520E5B">
        <w:t>1. Stečajnog zakona</w:t>
      </w:r>
      <w:r w:rsidR="008A2DD8">
        <w:t>,</w:t>
      </w:r>
      <w:r w:rsidRPr="00520E5B">
        <w:t xml:space="preserve"> a dužnik nema sredstava za pokriće  najnužnijih troškova, sredstva će se isplatiti iz Fonda</w:t>
      </w:r>
      <w:r>
        <w:t xml:space="preserve"> za namirenje troškova stečajnog postupka.</w:t>
      </w:r>
    </w:p>
    <w:p w:rsidRDefault="00044F41" w:rsidP="00044F41" w:rsidR="00044F41">
      <w:pPr>
        <w:jc w:val="both"/>
      </w:pPr>
    </w:p>
    <w:p w:rsidRDefault="00520E5B" w:rsidP="00520E5B" w:rsidR="00044F41" w:rsidRPr="00520E5B">
      <w:pPr>
        <w:jc w:val="center"/>
      </w:pPr>
      <w:r w:rsidRPr="00520E5B">
        <w:t>Obrazloženje</w:t>
      </w:r>
    </w:p>
    <w:p w:rsidRDefault="00520E5B" w:rsidP="00520E5B" w:rsidR="00520E5B">
      <w:pPr>
        <w:jc w:val="center"/>
        <w:rPr>
          <w:b/>
        </w:rPr>
      </w:pPr>
    </w:p>
    <w:p w:rsidRDefault="00F4791D" w:rsidP="00F4791D" w:rsidR="00F4791D">
      <w:pPr>
        <w:ind w:firstLine="708"/>
        <w:jc w:val="both"/>
      </w:pPr>
      <w:r>
        <w:t xml:space="preserve">Predlagatelj </w:t>
      </w:r>
      <w:r w:rsidR="00666BC9">
        <w:t>Marijana Vrvilo iz Žrnovnice, Aljinovića 77, j</w:t>
      </w:r>
      <w:r>
        <w:t>e prijedlogom zaprimljenim na Trgovačkom sudu u Splitu</w:t>
      </w:r>
      <w:r w:rsidR="00666BC9">
        <w:t xml:space="preserve"> 30. studenog 2015.</w:t>
      </w:r>
      <w:r>
        <w:t xml:space="preserve"> predloži</w:t>
      </w:r>
      <w:r w:rsidR="008A2DD8">
        <w:t>la</w:t>
      </w:r>
      <w:r>
        <w:t xml:space="preserve"> otvaranje stečajnog postupka nad dužnikom </w:t>
      </w:r>
      <w:r w:rsidR="00666BC9">
        <w:t>STAKLOPLASTIKA d.o.o., Aljinovića 77, Žrnovnica, OIB: 34424231161</w:t>
      </w:r>
      <w:r>
        <w:t>.</w:t>
      </w:r>
    </w:p>
    <w:p w:rsidRDefault="00F4791D" w:rsidP="00F4791D" w:rsidR="00F4791D">
      <w:pPr>
        <w:ind w:left="708"/>
        <w:jc w:val="both"/>
      </w:pPr>
    </w:p>
    <w:p w:rsidRDefault="00F4791D" w:rsidP="00F4791D" w:rsidR="00666BC9">
      <w:pPr>
        <w:ind w:firstLine="708"/>
        <w:jc w:val="both"/>
      </w:pPr>
      <w:r>
        <w:t>U prijedlogu se u bitnome navodi da</w:t>
      </w:r>
      <w:r w:rsidR="00460E9E">
        <w:t xml:space="preserve"> predlaže otvaranje steča</w:t>
      </w:r>
      <w:r w:rsidR="00666BC9">
        <w:t xml:space="preserve">jnog postupka nad dužnikom zbog toga što dužnik ima evidentiranih neizvršenih obveza za plaćanje u neprekinutom razdoblje preko 60 dana te radi nemogućnosti isplate plaće duže od 90 dana. </w:t>
      </w:r>
    </w:p>
    <w:p w:rsidRDefault="00666BC9" w:rsidP="00F4791D" w:rsidR="00666BC9">
      <w:pPr>
        <w:ind w:firstLine="708"/>
        <w:jc w:val="both"/>
      </w:pPr>
    </w:p>
    <w:p w:rsidRDefault="00666BC9" w:rsidP="00666BC9" w:rsidR="00666BC9">
      <w:pPr>
        <w:ind w:firstLine="708"/>
        <w:jc w:val="both"/>
      </w:pPr>
      <w:r>
        <w:t xml:space="preserve">Pred ovim sudom je 22. ožujka 2016.. zaprimljen prijedlog predlagatelja Financijska agencija, Regionalni centar Split, Podružnica Split za otvaranje stečajnog postupka nad </w:t>
      </w:r>
      <w:r>
        <w:lastRenderedPageBreak/>
        <w:t xml:space="preserve">dužnikom STAKLOPLASTIKA d.o.o., Aljinovića 77, Žrnovnica, OIB: 34424231161, te je spis zaveden pod poslovnim broj St-828/2016. </w:t>
      </w:r>
    </w:p>
    <w:p w:rsidRDefault="00666BC9" w:rsidP="00F4791D" w:rsidR="00666BC9">
      <w:pPr>
        <w:ind w:firstLine="708"/>
        <w:jc w:val="both"/>
      </w:pPr>
    </w:p>
    <w:p w:rsidRDefault="00666BC9" w:rsidP="00666BC9" w:rsidR="00666BC9">
      <w:pPr>
        <w:ind w:firstLine="708"/>
        <w:jc w:val="both"/>
      </w:pPr>
      <w:r>
        <w:t xml:space="preserve">Kako je predlagatelj učinio vjerojatnim postojanje stečajnog razloga, to je rješenjem ovog suda pod poslovnim brojem 7 St-828/16 od 10. lipnja 2016. određeno ročište radi rasprave o uvjetima za otvaranje stečajnog postupka za dan 15. srpnja 2016. </w:t>
      </w:r>
    </w:p>
    <w:p w:rsidRDefault="00666BC9" w:rsidP="00666BC9" w:rsidR="00666BC9">
      <w:pPr>
        <w:ind w:firstLine="708"/>
        <w:jc w:val="both"/>
      </w:pPr>
    </w:p>
    <w:p w:rsidRDefault="00666BC9" w:rsidP="00666BC9" w:rsidR="00666BC9">
      <w:pPr>
        <w:ind w:firstLine="708"/>
        <w:jc w:val="both"/>
      </w:pPr>
      <w:r>
        <w:t>Dana 4. srpnja 2016. u spis je zaprimljeno izvješće o financijsko-gospodarskom stanju dužnika u kojem se u bitnom navodi da društvu od osnutka prikazuje gubitak poslovanja. Društvo nema potraživanja od kupaca.</w:t>
      </w:r>
    </w:p>
    <w:p w:rsidRDefault="00666BC9" w:rsidP="00666BC9" w:rsidR="00666BC9">
      <w:pPr>
        <w:ind w:firstLine="708"/>
        <w:jc w:val="both"/>
      </w:pPr>
    </w:p>
    <w:p w:rsidRDefault="00666BC9" w:rsidP="00666BC9" w:rsidR="00666BC9">
      <w:pPr>
        <w:ind w:firstLine="708"/>
        <w:jc w:val="both"/>
      </w:pPr>
      <w:r>
        <w:t xml:space="preserve">Financijska agencija je dana 11. srpnja 2016. dostavila u spis </w:t>
      </w:r>
      <w:r w:rsidRPr="00271D1E">
        <w:t>dostavila podnesak kojim se očituje na dosadašnji tijek postupka, razloge podnošenja p</w:t>
      </w:r>
      <w:r>
        <w:t xml:space="preserve">rijedloga za otvaranje stečaja te je dostavila </w:t>
      </w:r>
      <w:r w:rsidRPr="00271D1E">
        <w:t>potvrdu o blokadi računa i novčanih sredstava dužnika. Iz ist</w:t>
      </w:r>
      <w:r>
        <w:t>e</w:t>
      </w:r>
      <w:r w:rsidRPr="00271D1E">
        <w:t xml:space="preserve"> je vidljivo da je kod dužnika </w:t>
      </w:r>
      <w:r>
        <w:t xml:space="preserve">na dan 11. srpnja 2016. </w:t>
      </w:r>
      <w:r w:rsidRPr="00271D1E">
        <w:t xml:space="preserve">evidentirano </w:t>
      </w:r>
      <w:r>
        <w:t>1299</w:t>
      </w:r>
      <w:r w:rsidRPr="00271D1E">
        <w:t xml:space="preserve"> dan</w:t>
      </w:r>
      <w:r>
        <w:t>a</w:t>
      </w:r>
      <w:r w:rsidRPr="00271D1E">
        <w:t xml:space="preserve"> neprekidne blokade</w:t>
      </w:r>
      <w:r>
        <w:t>.</w:t>
      </w:r>
    </w:p>
    <w:p w:rsidRDefault="00666BC9" w:rsidP="00666BC9" w:rsidR="00666BC9">
      <w:pPr>
        <w:ind w:firstLine="708"/>
        <w:jc w:val="both"/>
      </w:pPr>
    </w:p>
    <w:p w:rsidRDefault="00666BC9" w:rsidP="00F4791D" w:rsidR="00666BC9">
      <w:pPr>
        <w:ind w:firstLine="708"/>
        <w:jc w:val="both"/>
      </w:pPr>
      <w:r>
        <w:t xml:space="preserve">Na ročištu održanom 15. srpnja 2016. zakonska zastupnica dužnika je navela da postoji stečajni razlog, da društvo nema nikakve imovine koja bi činila stečajnu masu. Isto tako dužnik da nema niti pokretnina. </w:t>
      </w:r>
    </w:p>
    <w:p w:rsidRDefault="00D44633" w:rsidP="00666BC9" w:rsidR="00D44633">
      <w:pPr>
        <w:jc w:val="both"/>
      </w:pPr>
    </w:p>
    <w:p w:rsidRDefault="00D44633" w:rsidP="00D44633" w:rsidR="00D44633">
      <w:pPr>
        <w:ind w:firstLine="708"/>
        <w:jc w:val="both"/>
      </w:pPr>
      <w:r>
        <w:t>Naredbom za spajanje spisa od 15. srpnja 2016. sud je spojio navedene predmete te se postupak nastavio dalje voditi po jedinstvenim brojem 4.St-</w:t>
      </w:r>
      <w:r w:rsidR="00666BC9">
        <w:t>2384</w:t>
      </w:r>
      <w:r>
        <w:t>/2015.</w:t>
      </w:r>
    </w:p>
    <w:p w:rsidRDefault="00A063E0" w:rsidP="00044F41" w:rsidR="00A063E0">
      <w:pPr>
        <w:ind w:firstLine="708"/>
        <w:jc w:val="both"/>
      </w:pPr>
    </w:p>
    <w:p w:rsidRDefault="000A3321" w:rsidP="00591E1C" w:rsidR="00591E1C">
      <w:pPr>
        <w:ind w:firstLine="708"/>
        <w:jc w:val="both"/>
      </w:pPr>
      <w:r>
        <w:t xml:space="preserve">Dana 17. siječnja 2017. u spis je zaprimljen izvadak iz HZMO iz kojeg je razvidno da dužnik nema zaposlenih. </w:t>
      </w:r>
    </w:p>
    <w:p w:rsidRDefault="002468A4" w:rsidP="000A3321" w:rsidR="002468A4">
      <w:pPr>
        <w:jc w:val="both"/>
      </w:pPr>
    </w:p>
    <w:p w:rsidRDefault="00044F41" w:rsidP="00F4791D" w:rsidR="00044F41">
      <w:pPr>
        <w:ind w:firstLine="708"/>
        <w:jc w:val="both"/>
      </w:pPr>
      <w:r>
        <w:t>Stoga se pozivaju vjerovnici na uplatu iznosa od 20.000,00 kuna na ime predujma za vođenje stečajnog postupka, u skladu s odredbom čl</w:t>
      </w:r>
      <w:r w:rsidR="002468A4">
        <w:t>anka 132. SZ</w:t>
      </w:r>
      <w:r>
        <w:t>.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Prema odredbi čl</w:t>
      </w:r>
      <w:r w:rsidR="002468A4">
        <w:t xml:space="preserve">anka </w:t>
      </w:r>
      <w:r>
        <w:t>132.</w:t>
      </w:r>
      <w:r w:rsidR="002468A4">
        <w:t xml:space="preserve"> </w:t>
      </w:r>
      <w:r>
        <w:t>st</w:t>
      </w:r>
      <w:r w:rsidR="002468A4">
        <w:t>avka 1. SZ</w:t>
      </w:r>
      <w:r>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w:t>
      </w:r>
      <w:r w:rsidR="002468A4">
        <w:t>anka 286. – 292. SZ</w:t>
      </w:r>
      <w:r>
        <w:t>.</w:t>
      </w:r>
    </w:p>
    <w:p w:rsidRDefault="00BC7EBC" w:rsidP="00044F41" w:rsidR="00BC7EBC">
      <w:pPr>
        <w:ind w:firstLine="708"/>
        <w:jc w:val="both"/>
      </w:pPr>
    </w:p>
    <w:p w:rsidRDefault="00F57DF9" w:rsidP="00F57DF9" w:rsidR="00F57DF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1C7734">
        <w:t>11</w:t>
      </w:r>
      <w:r>
        <w:t>.</w:t>
      </w:r>
      <w:r w:rsidR="001C7734">
        <w:t>0</w:t>
      </w:r>
      <w:r w:rsidR="00E6656D">
        <w:t>0</w:t>
      </w:r>
      <w:r w:rsidR="001C7734">
        <w:t>0</w:t>
      </w:r>
      <w:r>
        <w:t>,00 kuna.</w:t>
      </w:r>
    </w:p>
    <w:p w:rsidRDefault="00B42E80" w:rsidP="00044F41" w:rsidR="00B42E80">
      <w:pPr>
        <w:ind w:firstLine="708"/>
        <w:jc w:val="both"/>
      </w:pPr>
    </w:p>
    <w:p w:rsidRDefault="00044F41" w:rsidP="00044F41" w:rsidR="00044F41">
      <w:pPr>
        <w:ind w:firstLine="708"/>
        <w:jc w:val="both"/>
      </w:pPr>
      <w:r>
        <w:lastRenderedPageBreak/>
        <w:t>Slijedom obrazloženog, valjalo je u skladu s naprijed citiranom odredbom čl</w:t>
      </w:r>
      <w:r w:rsidR="002468A4">
        <w:t xml:space="preserve">anka </w:t>
      </w:r>
      <w:r>
        <w:t>132.</w:t>
      </w:r>
      <w:r w:rsidR="002468A4">
        <w:t xml:space="preserve"> stavak 1. SZ</w:t>
      </w:r>
      <w:r>
        <w:t xml:space="preserve">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w:t>
      </w:r>
      <w:r w:rsidR="002468A4">
        <w:t xml:space="preserve">anka </w:t>
      </w:r>
      <w:r>
        <w:t>132.</w:t>
      </w:r>
      <w:r w:rsidR="002468A4">
        <w:t xml:space="preserve"> </w:t>
      </w:r>
      <w:r>
        <w:t>st</w:t>
      </w:r>
      <w:r w:rsidR="002468A4">
        <w:t>avka 1. SZ</w:t>
      </w:r>
      <w:r>
        <w:t>.</w:t>
      </w:r>
    </w:p>
    <w:p w:rsidRDefault="00044F41" w:rsidP="00F57DF9" w:rsidR="00044F41">
      <w:pPr>
        <w:jc w:val="both"/>
      </w:pPr>
    </w:p>
    <w:p w:rsidRDefault="00140E54" w:rsidP="00DB3ACD" w:rsidR="00140E54">
      <w:pPr>
        <w:jc w:val="center"/>
      </w:pPr>
      <w:r>
        <w:t xml:space="preserve">U Splitu </w:t>
      </w:r>
      <w:r w:rsidR="00A75330">
        <w:t>7</w:t>
      </w:r>
      <w:r w:rsidR="002468A4">
        <w:t>. lipnja</w:t>
      </w:r>
      <w:r>
        <w:t xml:space="preserve"> 2018. </w:t>
      </w:r>
      <w:r>
        <w:tab/>
      </w:r>
    </w:p>
    <w:tbl>
      <w:tblPr>
        <w:tblStyle w:val="Reetkatablice"/>
        <w:tblW w:type="dxa" w:w="424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42"/>
      </w:tblGrid>
      <w:tr w:rsidTr="009B3D0D" w:rsidR="00140E54">
        <w:trPr>
          <w:trHeight w:val="73"/>
        </w:trPr>
        <w:tc>
          <w:tcPr>
            <w:tcW w:type="dxa" w:w="4242"/>
          </w:tcPr>
          <w:p w:rsidRDefault="00140E54" w:rsidP="00EB6E84" w:rsidR="00140E54" w:rsidRPr="00140E54">
            <w:pPr>
              <w:jc w:val="center"/>
              <w:rPr>
                <w:bCs/>
                <w:sz w:val="24"/>
              </w:rPr>
            </w:pPr>
            <w:r w:rsidRPr="00140E54">
              <w:rPr>
                <w:bCs/>
                <w:sz w:val="24"/>
              </w:rPr>
              <w:t>Sudac</w:t>
            </w:r>
          </w:p>
          <w:p w:rsidRDefault="00140E54" w:rsidP="00EB6E84" w:rsidR="00140E54" w:rsidRPr="00140E54">
            <w:pPr>
              <w:jc w:val="center"/>
              <w:rPr>
                <w:bCs/>
                <w:sz w:val="24"/>
              </w:rPr>
            </w:pPr>
          </w:p>
          <w:p w:rsidRDefault="00140E54" w:rsidP="00EB6E84" w:rsidR="00140E54" w:rsidRPr="00140E54">
            <w:pPr>
              <w:jc w:val="center"/>
              <w:rPr>
                <w:bCs/>
                <w:sz w:val="24"/>
              </w:rPr>
            </w:pPr>
          </w:p>
        </w:tc>
      </w:tr>
      <w:tr w:rsidTr="009B3D0D" w:rsidR="00140E54">
        <w:trPr>
          <w:trHeight w:val="161"/>
        </w:trPr>
        <w:tc>
          <w:tcPr>
            <w:tcW w:type="dxa" w:w="4242"/>
          </w:tcPr>
          <w:p w:rsidRDefault="00140E54" w:rsidP="00EB6E84" w:rsidR="007A190B">
            <w:pPr>
              <w:jc w:val="center"/>
              <w:rPr>
                <w:bCs/>
                <w:sz w:val="24"/>
              </w:rPr>
            </w:pPr>
            <w:r w:rsidRPr="00140E54">
              <w:rPr>
                <w:bCs/>
                <w:sz w:val="24"/>
              </w:rPr>
              <w:t>Katarina Mikulić</w:t>
            </w:r>
            <w:r w:rsidR="007A190B">
              <w:rPr>
                <w:bCs/>
                <w:sz w:val="24"/>
              </w:rPr>
              <w:t>,v.r.</w:t>
            </w:r>
          </w:p>
          <w:p w:rsidRDefault="007A190B" w:rsidP="00EB6E84" w:rsidR="007A190B">
            <w:pPr>
              <w:jc w:val="center"/>
              <w:rPr>
                <w:bCs/>
                <w:sz w:val="24"/>
              </w:rPr>
            </w:pPr>
            <w:r>
              <w:rPr>
                <w:bCs/>
                <w:sz w:val="24"/>
              </w:rPr>
              <w:t>za točnost otpravka-ovlašteni službenik</w:t>
            </w:r>
          </w:p>
          <w:p w:rsidRDefault="007A190B" w:rsidP="00EB6E84" w:rsidR="00140E54">
            <w:pPr>
              <w:jc w:val="center"/>
              <w:rPr>
                <w:bCs/>
                <w:sz w:val="24"/>
              </w:rPr>
            </w:pPr>
            <w:r>
              <w:rPr>
                <w:bCs/>
                <w:sz w:val="24"/>
              </w:rPr>
              <w:t xml:space="preserve">Ivana Hajder </w:t>
            </w:r>
            <w:r w:rsidR="00140E54" w:rsidRPr="00140E54">
              <w:rPr>
                <w:bCs/>
                <w:sz w:val="24"/>
              </w:rPr>
              <w:t xml:space="preserve"> </w:t>
            </w:r>
          </w:p>
          <w:p w:rsidRDefault="00F4791D" w:rsidP="00EB6E84" w:rsidR="00F4791D" w:rsidRPr="00140E54">
            <w:pPr>
              <w:jc w:val="center"/>
              <w:rPr>
                <w:bCs/>
                <w:sz w:val="24"/>
              </w:rPr>
            </w:pPr>
          </w:p>
        </w:tc>
      </w:tr>
    </w:tbl>
    <w:p w:rsidRDefault="00140E54" w:rsidP="00044F41" w:rsidR="00F4791D" w:rsidRPr="00F4791D">
      <w:pPr>
        <w:jc w:val="both"/>
      </w:pPr>
      <w:r w:rsidRPr="00B42E80">
        <w:t>Pouka o pravnom lijeku</w:t>
      </w:r>
      <w:r w:rsidR="00044F41" w:rsidRPr="00B42E80">
        <w:t>:</w:t>
      </w:r>
      <w:r w:rsidR="00F4791D">
        <w:t xml:space="preserve"> </w:t>
      </w:r>
      <w:r w:rsidR="00044F41">
        <w:t>Protiv ovog rješenja nezadovoljna stranka može uložiti žalbu Visokom trgovačkom sudu Republike Hrvatske u roku od 8 dana po primitku rješenja, a ulaže se putem ovog suda u 2 primjerka za sud i po 1 za svaku protivnu stranku.</w:t>
      </w:r>
    </w:p>
    <w:p w:rsidRDefault="002468A4" w:rsidP="00BC7EBC" w:rsidR="002468A4"/>
    <w:p w:rsidRDefault="00BC7EBC" w:rsidP="007A190B" w:rsidR="00853B3E">
      <w:pPr>
        <w:pStyle w:val="Odlomakpopisa"/>
        <w:jc w:val="both"/>
      </w:pPr>
      <w:r>
        <w:t xml:space="preserve">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R="00B42E80">
    <w:pPr>
      <w:pStyle w:val="Podnoje"/>
      <w:jc w:val="center"/>
    </w:pPr>
  </w:p>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7235156"/>
      <w:docPartObj>
        <w:docPartGallery w:val="Page Numbers (Top of Page)"/>
        <w:docPartUnique/>
      </w:docPartObj>
    </w:sdtPr>
    <w:sdtEndPr/>
    <w:sdtContent>
      <w:p w:rsidRDefault="005F7BBA" w:rsidP="003A7397" w:rsidR="003A7397">
        <w:pPr>
          <w:jc w:val="right"/>
        </w:pPr>
        <w:r>
          <w:fldChar w:fldCharType="begin"/>
        </w:r>
        <w:r>
          <w:instrText>PAGE   \* MERGEFORMAT</w:instrText>
        </w:r>
        <w:r>
          <w:fldChar w:fldCharType="separate"/>
        </w:r>
        <w:r w:rsidR="007A190B">
          <w:rPr>
            <w:noProof/>
          </w:rPr>
          <w:t>3</w:t>
        </w:r>
        <w:r>
          <w:fldChar w:fldCharType="end"/>
        </w:r>
        <w:r>
          <w:t xml:space="preserve"> </w:t>
        </w:r>
        <w:r>
          <w:tab/>
        </w:r>
        <w:r>
          <w:tab/>
        </w:r>
        <w:r w:rsidR="003A7397">
          <w:t>Poslovni broj: 4. St-</w:t>
        </w:r>
        <w:r w:rsidR="00666BC9">
          <w:t>2384/2015-7</w:t>
        </w:r>
      </w:p>
      <w:p w:rsidRDefault="007A190B" w:rsidP="003A7397" w:rsidR="005F7BBA">
        <w:pPr>
          <w:jc w:val="right"/>
        </w:pPr>
      </w:p>
    </w:sdtContent>
  </w:sdt>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A3321"/>
    <w:rsid w:val="000B4D96"/>
    <w:rsid w:val="00111964"/>
    <w:rsid w:val="00140E54"/>
    <w:rsid w:val="001C1FB9"/>
    <w:rsid w:val="001C7734"/>
    <w:rsid w:val="002468A4"/>
    <w:rsid w:val="003A7397"/>
    <w:rsid w:val="003B7BE6"/>
    <w:rsid w:val="003C2F22"/>
    <w:rsid w:val="00417EA6"/>
    <w:rsid w:val="00460E9E"/>
    <w:rsid w:val="00515FD3"/>
    <w:rsid w:val="00520E5B"/>
    <w:rsid w:val="00591E1C"/>
    <w:rsid w:val="005C6B9B"/>
    <w:rsid w:val="005F7BBA"/>
    <w:rsid w:val="00653B6C"/>
    <w:rsid w:val="00666BC9"/>
    <w:rsid w:val="0068692E"/>
    <w:rsid w:val="0071519E"/>
    <w:rsid w:val="007A190B"/>
    <w:rsid w:val="007F7A84"/>
    <w:rsid w:val="00814EDB"/>
    <w:rsid w:val="00815142"/>
    <w:rsid w:val="00853B3E"/>
    <w:rsid w:val="008830E4"/>
    <w:rsid w:val="00894EE3"/>
    <w:rsid w:val="008A2DD8"/>
    <w:rsid w:val="008B566D"/>
    <w:rsid w:val="00981D37"/>
    <w:rsid w:val="009B012D"/>
    <w:rsid w:val="009B3D0D"/>
    <w:rsid w:val="00A063E0"/>
    <w:rsid w:val="00A51DE9"/>
    <w:rsid w:val="00A75330"/>
    <w:rsid w:val="00B15C97"/>
    <w:rsid w:val="00B37D64"/>
    <w:rsid w:val="00B42E80"/>
    <w:rsid w:val="00B7506F"/>
    <w:rsid w:val="00BA7057"/>
    <w:rsid w:val="00BC7EBC"/>
    <w:rsid w:val="00CE0526"/>
    <w:rsid w:val="00D44633"/>
    <w:rsid w:val="00D721AE"/>
    <w:rsid w:val="00D736E5"/>
    <w:rsid w:val="00DB3ACD"/>
    <w:rsid w:val="00DD0D50"/>
    <w:rsid w:val="00E63DF9"/>
    <w:rsid w:val="00E6656D"/>
    <w:rsid w:val="00EB6A52"/>
    <w:rsid w:val="00EE7377"/>
    <w:rsid w:val="00F2599E"/>
    <w:rsid w:val="00F47620"/>
    <w:rsid w:val="00F4791D"/>
    <w:rsid w:val="00F57DF9"/>
    <w:rsid w:val="00F813AB"/>
    <w:rsid w:val="00F901B0"/>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Reetkatablice" w:type="table">
    <w:name w:val="Table Grid"/>
    <w:basedOn w:val="Obinatablica"/>
    <w:uiPriority w:val="59"/>
    <w:rsid w:val="005F7BB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aliases w:val=" uvlaka 3,  uvlaka 2,uvlaka 3,uvlaka 2"/>
    <w:basedOn w:val="Normal"/>
    <w:link w:val="TijelotekstaChar"/>
    <w:rsid w:val="00666BC9"/>
    <w:pPr>
      <w:jc w:val="both"/>
    </w:pPr>
    <w:rPr>
      <w:szCs w:val="20"/>
      <w:lang w:val="en-AU"/>
    </w:rPr>
  </w:style>
  <w:style w:customStyle="true" w:styleId="TijelotekstaChar" w:type="character">
    <w:name w:val="Tijelo teksta Char"/>
    <w:aliases w:val=" uvlaka 3 Char,  uvlaka 2 Char,uvlaka 3 Char,uvlaka 2 Char"/>
    <w:basedOn w:val="Zadanifontodlomka"/>
    <w:link w:val="Tijeloteksta"/>
    <w:rsid w:val="00666BC9"/>
    <w:rPr>
      <w:rFonts w:cs="Times New Roman" w:eastAsia="Times New Roman"/>
      <w:szCs w:val="20"/>
      <w:lang w:eastAsia="hr-HR" w:val="en-AU"/>
    </w:rPr>
  </w:style>
  <w:style w:styleId="Tekstrezerviranogmjesta" w:type="character">
    <w:name w:val="Placeholder Text"/>
    <w:basedOn w:val="Zadanifontodlomka"/>
    <w:uiPriority w:val="99"/>
    <w:semiHidden/>
    <w:rsid w:val="007A190B"/>
    <w:rPr>
      <w:color w:val="808080"/>
      <w:bdr w:space="0" w:sz="0" w:color="auto" w:val="none"/>
      <w:shd w:fill="auto" w:color="auto" w:val="clear"/>
    </w:rPr>
  </w:style>
  <w:style w:customStyle="true" w:styleId="eSPISCCParagraphDefaultFont" w:type="character">
    <w:name w:val="eSPIS_CC_Paragraph Default Font"/>
    <w:basedOn w:val="Zadanifontodlomka"/>
    <w:rsid w:val="007A19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190B"/>
    <w:rPr>
      <w:bdr w:space="0" w:sz="0" w:color="auto" w:val="none"/>
      <w:shd w:fill="FFFFCC" w:color="auto" w:val="clear"/>
      <w:lang w:val="hr-HR"/>
    </w:rPr>
  </w:style>
  <w:style w:customStyle="true" w:styleId="PozadinaSvijetloCrvena" w:type="character">
    <w:name w:val="Pozadina_SvijetloCrvena"/>
    <w:basedOn w:val="eSPISCCParagraphDefaultFont"/>
    <w:rsid w:val="007A19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19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Reetkatablice" w:type="table">
    <w:name w:val="Table Grid"/>
    <w:basedOn w:val="Obinatablica"/>
    <w:uiPriority w:val="59"/>
    <w:rsid w:val="005F7BB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aliases w:val=" uvlaka 3,  uvlaka 2,uvlaka 3,uvlaka 2"/>
    <w:basedOn w:val="Normal"/>
    <w:link w:val="TijelotekstaChar"/>
    <w:rsid w:val="00666BC9"/>
    <w:pPr>
      <w:jc w:val="both"/>
    </w:pPr>
    <w:rPr>
      <w:szCs w:val="20"/>
      <w:lang w:val="en-AU"/>
    </w:rPr>
  </w:style>
  <w:style w:customStyle="1" w:styleId="TijelotekstaChar" w:type="character">
    <w:name w:val="Tijelo teksta Char"/>
    <w:aliases w:val=" uvlaka 3 Char,  uvlaka 2 Char,uvlaka 3 Char,uvlaka 2 Char"/>
    <w:basedOn w:val="Zadanifontodlomka"/>
    <w:link w:val="Tijeloteksta"/>
    <w:rsid w:val="00666BC9"/>
    <w:rPr>
      <w:rFonts w:cs="Times New Roman" w:eastAsia="Times New Roman"/>
      <w:szCs w:val="20"/>
      <w:lang w:eastAsia="hr-HR" w:val="en-AU"/>
    </w:rPr>
  </w:style>
  <w:style w:styleId="Tekstrezerviranogmjesta" w:type="character">
    <w:name w:val="Placeholder Text"/>
    <w:basedOn w:val="Zadanifontodlomka"/>
    <w:uiPriority w:val="99"/>
    <w:semiHidden/>
    <w:rsid w:val="007A190B"/>
    <w:rPr>
      <w:color w:val="808080"/>
      <w:bdr w:color="auto" w:space="0" w:sz="0" w:val="none"/>
      <w:shd w:color="auto" w:fill="auto" w:val="clear"/>
    </w:rPr>
  </w:style>
  <w:style w:customStyle="1" w:styleId="eSPISCCParagraphDefaultFont" w:type="character">
    <w:name w:val="eSPIS_CC_Paragraph Default Font"/>
    <w:basedOn w:val="Zadanifontodlomka"/>
    <w:rsid w:val="007A19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190B"/>
    <w:rPr>
      <w:bdr w:color="auto" w:space="0" w:sz="0" w:val="none"/>
      <w:shd w:color="auto" w:fill="FFFFCC" w:val="clear"/>
      <w:lang w:val="hr-HR"/>
    </w:rPr>
  </w:style>
  <w:style w:customStyle="1" w:styleId="PozadinaSvijetloCrvena" w:type="character">
    <w:name w:val="Pozadina_SvijetloCrvena"/>
    <w:basedOn w:val="eSPISCCParagraphDefaultFont"/>
    <w:rsid w:val="007A19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19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866747014">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2384</izvorni_sadrzaj>
    <derivirana_varijabla naziv="DomainObject.Predmet.Broj_1">2384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St-2384/2015</izvorni_sadrzaj>
    <derivirana_varijabla naziv="DomainObject.Predmet.OznakaBroj_1">St-2384/2015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Podnositelj zahtjeva z.z. dužnika</izvorni_sadrzaj>
    <derivirana_varijabla naziv="DomainObject.Predmet.PrimjedbaSuca_1">Podnositelj zahtjeva z.z. dužnika</derivirana_varijabla>
  </DomainObject.Predmet.PrimjedbaSuca>
  <DomainObject.Predmet.ProtustrankaFormated>
    <izvorni_sadrzaj>  STAKLOPLASTIKA d.o.o. za trgovinu i usluge</izvorni_sadrzaj>
    <derivirana_varijabla naziv="DomainObject.Predmet.ProtustrankaFormated_1">  STAKLOPLASTIKA d.o.o. za trgovinu i usluge</derivirana_varijabla>
  </DomainObject.Predmet.ProtustrankaFormated>
  <DomainObject.Predmet.ProtustrankaFormatedOIB>
    <izvorni_sadrzaj>  STAKLOPLASTIKA d.o.o. za trgovinu i usluge, OIB 34424231161</izvorni_sadrzaj>
    <derivirana_varijabla naziv="DomainObject.Predmet.ProtustrankaFormatedOIB_1">  STAKLOPLASTIKA d.o.o. za trgovinu i usluge, OIB 34424231161</derivirana_varijabla>
  </DomainObject.Predmet.ProtustrankaFormatedOIB>
  <DomainObject.Predmet.ProtustrankaFormatedWithAdress>
    <izvorni_sadrzaj> STAKLOPLASTIKA d.o.o. za trgovinu i usluge, Aljinovića 77, 21311 Žrnovnica</izvorni_sadrzaj>
    <derivirana_varijabla naziv="DomainObject.Predmet.ProtustrankaFormatedWithAdress_1"> STAKLOPLASTIKA d.o.o. za trgovinu i usluge, Aljinovića 77, 21311 Žrnovnica</derivirana_varijabla>
  </DomainObject.Predmet.ProtustrankaFormatedWithAdress>
  <DomainObject.Predmet.ProtustrankaFormatedWithAdressOIB>
    <izvorni_sadrzaj> STAKLOPLASTIKA d.o.o. za trgovinu i usluge, OIB 34424231161, Aljinovića 77, 21311 Žrnovnica</izvorni_sadrzaj>
    <derivirana_varijabla naziv="DomainObject.Predmet.ProtustrankaFormatedWithAdressOIB_1"> STAKLOPLASTIKA d.o.o. za trgovinu i usluge, OIB 34424231161, Aljinovića 77, 21311 Žrnovnica</derivirana_varijabla>
  </DomainObject.Predmet.ProtustrankaFormatedWithAdressOIB>
  <DomainObject.Predmet.ProtustrankaWithAdress>
    <izvorni_sadrzaj>STAKLOPLASTIKA d.o.o. za trgovinu i usluge Aljinovića 77, 21311 Žrnovnica</izvorni_sadrzaj>
    <derivirana_varijabla naziv="DomainObject.Predmet.ProtustrankaWithAdress_1">STAKLOPLASTIKA d.o.o. za trgovinu i usluge Aljinovića 77, 21311 Žrnovnica</derivirana_varijabla>
  </DomainObject.Predmet.ProtustrankaWithAdress>
  <DomainObject.Predmet.ProtustrankaWithAdressOIB>
    <izvorni_sadrzaj>STAKLOPLASTIKA d.o.o. za trgovinu i usluge, OIB 34424231161, Aljinovića 77, 21311 Žrnovnica</izvorni_sadrzaj>
    <derivirana_varijabla naziv="DomainObject.Predmet.ProtustrankaWithAdressOIB_1">STAKLOPLASTIKA d.o.o. za trgovinu i usluge, OIB 34424231161, Aljinovića 77, 21311 Žrnovnica</derivirana_varijabla>
  </DomainObject.Predmet.ProtustrankaWithAdressOIB>
  <DomainObject.Predmet.ProtustrankaNazivFormated>
    <izvorni_sadrzaj>STAKLOPLASTIKA d.o.o. za trgovinu i usluge</izvorni_sadrzaj>
    <derivirana_varijabla naziv="DomainObject.Predmet.ProtustrankaNazivFormated_1">STAKLOPLASTIKA d.o.o. za trgovinu i usluge</derivirana_varijabla>
  </DomainObject.Predmet.ProtustrankaNazivFormated>
  <DomainObject.Predmet.ProtustrankaNazivFormatedOIB>
    <izvorni_sadrzaj>STAKLOPLASTIKA d.o.o. za trgovinu i usluge, OIB 34424231161</izvorni_sadrzaj>
    <derivirana_varijabla naziv="DomainObject.Predmet.ProtustrankaNazivFormatedOIB_1">STAKLOPLASTIKA d.o.o. za trgovinu i usluge, OIB 34424231161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Marijana Vrvilo; FINANCIJSKA AGENCIJA, PODRUŽNICA SPLIT</izvorni_sadrzaj>
    <derivirana_varijabla naziv="DomainObject.Predmet.StrankaFormated_1">  Marijana Vrvilo; FINANCIJSKA AGENCIJA, PODRUŽNICA SPLIT</derivirana_varijabla>
  </DomainObject.Predmet.StrankaFormated>
  <DomainObject.Predmet.StrankaFormatedOIB>
    <izvorni_sadrzaj>  Marijana Vrvilo, OIB 01145895016; FINANCIJSKA AGENCIJA, PODRUŽNICA SPLIT, OIB 85821130368</izvorni_sadrzaj>
    <derivirana_varijabla naziv="DomainObject.Predmet.StrankaFormatedOIB_1">  Marijana Vrvilo, OIB 01145895016; FINANCIJSKA AGENCIJA, PODRUŽNICA SPLIT, OIB 85821130368</derivirana_varijabla>
  </DomainObject.Predmet.StrankaFormatedOIB>
  <DomainObject.Predmet.StrankaFormatedWithAdress>
    <izvorni_sadrzaj> Marijana Vrvilo, Šolići 44, 21202 Brštanovo; FINANCIJSKA AGENCIJA, PODRUŽNICA SPLIT, Mažuranićevo šetalište 24b, 21000 Split</izvorni_sadrzaj>
    <derivirana_varijabla naziv="DomainObject.Predmet.StrankaFormatedWithAdress_1"> Marijana Vrvilo, Šolići 44, 21202 Brštanovo; FINANCIJSKA AGENCIJA, PODRUŽNICA SPLIT, Mažuranićevo šetalište 24b, 21000 Split</derivirana_varijabla>
  </DomainObject.Predmet.StrankaFormatedWithAdress>
  <DomainObject.Predmet.StrankaFormatedWithAdressOIB>
    <izvorni_sadrzaj> Marijana Vrvilo, OIB 01145895016, Šolići 44, 21202 Brštanovo; FINANCIJSKA AGENCIJA, PODRUŽNICA SPLIT, OIB 85821130368, Mažuranićevo šetalište 24b, 21000 Split</izvorni_sadrzaj>
    <derivirana_varijabla naziv="DomainObject.Predmet.StrankaFormatedWithAdressOIB_1"> Marijana Vrvilo, OIB 01145895016, Šolići 44, 21202 Brštanovo; FINANCIJSKA AGENCIJA, PODRUŽNICA SPLIT, OIB 85821130368, Mažuranićevo šetalište 24b, 21000 Split</derivirana_varijabla>
  </DomainObject.Predmet.StrankaFormatedWithAdressOIB>
  <DomainObject.Predmet.StrankaWithAdress>
    <izvorni_sadrzaj>Marijana Vrvilo Šolići 44,21202 Brštanovo,FINANCIJSKA AGENCIJA, PODRUŽNICA SPLIT Mažuranićevo šetalište 24b,21000 Split</izvorni_sadrzaj>
    <derivirana_varijabla naziv="DomainObject.Predmet.StrankaWithAdress_1">Marijana Vrvilo Šolići 44,21202 Brštanovo,FINANCIJSKA AGENCIJA, PODRUŽNICA SPLIT Mažuranićevo šetalište 24b,21000 Split</derivirana_varijabla>
  </DomainObject.Predmet.StrankaWithAdress>
  <DomainObject.Predmet.StrankaWithAdressOIB>
    <izvorni_sadrzaj>Marijana Vrvilo, OIB 01145895016, Šolići 44,21202 Brštanovo,FINANCIJSKA AGENCIJA, PODRUŽNICA SPLIT, OIB 85821130368, Mažuranićevo šetalište 24b,21000 Split</izvorni_sadrzaj>
    <derivirana_varijabla naziv="DomainObject.Predmet.StrankaWithAdressOIB_1">Marijana Vrvilo, OIB 01145895016, Šolići 44,21202 Brštanovo,FINANCIJSKA AGENCIJA, PODRUŽNICA SPLIT, OIB 85821130368, Mažuranićevo šetalište 24b,21000 Split</derivirana_varijabla>
  </DomainObject.Predmet.StrankaWithAdressOIB>
  <DomainObject.Predmet.StrankaNazivFormated>
    <izvorni_sadrzaj>Marijana Vrvilo,FINANCIJSKA AGENCIJA, PODRUŽNICA SPLIT</izvorni_sadrzaj>
    <derivirana_varijabla naziv="DomainObject.Predmet.StrankaNazivFormated_1">Marijana Vrvilo,FINANCIJSKA AGENCIJA, PODRUŽNICA SPLIT</derivirana_varijabla>
  </DomainObject.Predmet.StrankaNazivFormated>
  <DomainObject.Predmet.StrankaNazivFormatedOIB>
    <izvorni_sadrzaj>Marijana Vrvilo, OIB 01145895016,FINANCIJSKA AGENCIJA, PODRUŽNICA SPLIT, OIB 85821130368</izvorni_sadrzaj>
    <derivirana_varijabla naziv="DomainObject.Predmet.StrankaNazivFormatedOIB_1">Marijana Vrvilo, OIB 01145895016,FINANCIJSKA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Marijana Vrvilo</item>
      <item>FINANCIJSKA AGENCIJA, PODRUŽNICA SPLIT</item>
    </izvorni_sadrzaj>
    <derivirana_varijabla naziv="DomainObject.Predmet.StrankaListFormated_1">
      <item>Marijana Vrvilo</item>
      <item>FINANCIJSKA AGENCIJA, PODRUŽNICA SPLIT</item>
    </derivirana_varijabla>
  </DomainObject.Predmet.StrankaListFormated>
  <DomainObject.Predmet.StrankaListFormatedOIB>
    <izvorni_sadrzaj>
      <item>Marijana Vrvilo, OIB 01145895016</item>
      <item>FINANCIJSKA AGENCIJA, PODRUŽNICA SPLIT, OIB 85821130368</item>
    </izvorni_sadrzaj>
    <derivirana_varijabla naziv="DomainObject.Predmet.StrankaListFormatedOIB_1">
      <item>Marijana Vrvilo, OIB 01145895016</item>
      <item>FINANCIJSKA AGENCIJA, PODRUŽNICA SPLIT, OIB 85821130368</item>
    </derivirana_varijabla>
  </DomainObject.Predmet.StrankaListFormatedOIB>
  <DomainObject.Predmet.StrankaListFormatedWithAdress>
    <izvorni_sadrzaj>
      <item>Marijana Vrvilo, Šolići 44, 21202 Brštanovo</item>
      <item>FINANCIJSKA AGENCIJA, PODRUŽNICA SPLIT, Mažuranićevo šetalište 24b, 21000 Split</item>
    </izvorni_sadrzaj>
    <derivirana_varijabla naziv="DomainObject.Predmet.StrankaListFormatedWithAdress_1">
      <item>Marijana Vrvilo, Šolići 44, 21202 Brštanovo</item>
      <item>FINANCIJSKA AGENCIJA, PODRUŽNICA SPLIT, Mažuranićevo šetalište 24b, 21000 Split</item>
    </derivirana_varijabla>
  </DomainObject.Predmet.StrankaListFormatedWithAdress>
  <DomainObject.Predmet.StrankaListFormatedWithAdressOIB>
    <izvorni_sadrzaj>
      <item>Marijana Vrvilo, OIB 01145895016, Šolići 44, 21202 Brštanovo</item>
      <item>FINANCIJSKA AGENCIJA, PODRUŽNICA SPLIT, OIB 85821130368, Mažuranićevo šetalište 24b, 21000 Split</item>
    </izvorni_sadrzaj>
    <derivirana_varijabla naziv="DomainObject.Predmet.StrankaListFormatedWithAdressOIB_1">
      <item>Marijana Vrvilo, OIB 01145895016, Šolići 44, 21202 Brštanovo</item>
      <item>FINANCIJSKA AGENCIJA, PODRUŽNICA SPLIT, OIB 85821130368, Mažuranićevo šetalište 24b, 21000 Split</item>
    </derivirana_varijabla>
  </DomainObject.Predmet.StrankaListFormatedWithAdressOIB>
  <DomainObject.Predmet.StrankaListNazivFormated>
    <izvorni_sadrzaj>
      <item>Marijana Vrvilo</item>
      <item>FINANCIJSKA AGENCIJA, PODRUŽNICA SPLIT</item>
    </izvorni_sadrzaj>
    <derivirana_varijabla naziv="DomainObject.Predmet.StrankaListNazivFormated_1">
      <item>Marijana Vrvilo</item>
      <item>FINANCIJSKA AGENCIJA, PODRUŽNICA SPLIT</item>
    </derivirana_varijabla>
  </DomainObject.Predmet.StrankaListNazivFormated>
  <DomainObject.Predmet.StrankaListNazivFormatedOIB>
    <izvorni_sadrzaj>
      <item>Marijana Vrvilo, OIB 01145895016</item>
      <item>FINANCIJSKA AGENCIJA, PODRUŽNICA SPLIT, OIB 85821130368</item>
    </izvorni_sadrzaj>
    <derivirana_varijabla naziv="DomainObject.Predmet.StrankaListNazivFormatedOIB_1">
      <item>Marijana Vrvilo, OIB 01145895016</item>
      <item>FINANCIJSKA AGENCIJA, PODRUŽNICA SPLIT, OIB 85821130368</item>
    </derivirana_varijabla>
  </DomainObject.Predmet.StrankaListNazivFormatedOIB>
  <DomainObject.Predmet.ProtuStrankaListFormated>
    <izvorni_sadrzaj>
      <item>STAKLOPLASTIKA d.o.o. za trgovinu i usluge</item>
    </izvorni_sadrzaj>
    <derivirana_varijabla naziv="DomainObject.Predmet.ProtuStrankaListFormated_1">
      <item>STAKLOPLASTIKA d.o.o. za trgovinu i usluge</item>
    </derivirana_varijabla>
  </DomainObject.Predmet.ProtuStrankaListFormated>
  <DomainObject.Predmet.ProtuStrankaListFormatedOIB>
    <izvorni_sadrzaj>
      <item>STAKLOPLASTIKA d.o.o. za trgovinu i usluge, OIB 34424231161</item>
    </izvorni_sadrzaj>
    <derivirana_varijabla naziv="DomainObject.Predmet.ProtuStrankaListFormatedOIB_1">
      <item>STAKLOPLASTIKA d.o.o. za trgovinu i usluge, OIB 34424231161</item>
    </derivirana_varijabla>
  </DomainObject.Predmet.ProtuStrankaListFormatedOIB>
  <DomainObject.Predmet.ProtuStrankaListFormatedWithAdress>
    <izvorni_sadrzaj>
      <item>STAKLOPLASTIKA d.o.o. za trgovinu i usluge, Aljinovića 77, 21311 Žrnovnica</item>
    </izvorni_sadrzaj>
    <derivirana_varijabla naziv="DomainObject.Predmet.ProtuStrankaListFormatedWithAdress_1">
      <item>STAKLOPLASTIKA d.o.o. za trgovinu i usluge, Aljinovića 77, 21311 Žrnovnica</item>
    </derivirana_varijabla>
  </DomainObject.Predmet.ProtuStrankaListFormatedWithAdress>
  <DomainObject.Predmet.ProtuStrankaListFormatedWithAdressOIB>
    <izvorni_sadrzaj>
      <item>STAKLOPLASTIKA d.o.o. za trgovinu i usluge, OIB 34424231161, Aljinovića 77, 21311 Žrnovnica</item>
    </izvorni_sadrzaj>
    <derivirana_varijabla naziv="DomainObject.Predmet.ProtuStrankaListFormatedWithAdressOIB_1">
      <item>STAKLOPLASTIKA d.o.o. za trgovinu i usluge, OIB 34424231161, Aljinovića 77, 21311 Žrnovnica</item>
    </derivirana_varijabla>
  </DomainObject.Predmet.ProtuStrankaListFormatedWithAdressOIB>
  <DomainObject.Predmet.ProtuStrankaListNazivFormated>
    <izvorni_sadrzaj>
      <item>STAKLOPLASTIKA d.o.o. za trgovinu i usluge</item>
    </izvorni_sadrzaj>
    <derivirana_varijabla naziv="DomainObject.Predmet.ProtuStrankaListNazivFormated_1">
      <item>STAKLOPLASTIKA d.o.o. za trgovinu i usluge</item>
    </derivirana_varijabla>
  </DomainObject.Predmet.ProtuStrankaListNazivFormated>
  <DomainObject.Predmet.ProtuStrankaListNazivFormatedOIB>
    <izvorni_sadrzaj>
      <item>STAKLOPLASTIKA d.o.o. za trgovinu i usluge, OIB 34424231161</item>
    </izvorni_sadrzaj>
    <derivirana_varijabla naziv="DomainObject.Predmet.ProtuStrankaListNazivFormatedOIB_1">
      <item>STAKLOPLASTIKA d.o.o. za trgovinu i usluge, OIB 34424231161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Marijana Vrvilo i dr.</izvorni_sadrzaj>
    <derivirana_varijabla naziv="DomainObject.Predmet.StrankaIDrugi_1">Marijana Vrvilo i dr.</derivirana_varijabla>
  </DomainObject.Predmet.StrankaIDrugi>
  <DomainObject.Predmet.ProtustrankaIDrugi>
    <izvorni_sadrzaj>STAKLOPLASTIKA d.o.o. za trgovinu i usluge</izvorni_sadrzaj>
    <derivirana_varijabla naziv="DomainObject.Predmet.ProtustrankaIDrugi_1">STAKLOPLASTIKA d.o.o. za trgovinu i usluge</derivirana_varijabla>
  </DomainObject.Predmet.ProtustrankaIDrugi>
  <DomainObject.Predmet.StrankaIDrugiAdressOIB>
    <izvorni_sadrzaj>Marijana Vrvilo, OIB 01145895016, Šolići 44, 21202 Brštanovo i dr.</izvorni_sadrzaj>
    <derivirana_varijabla naziv="DomainObject.Predmet.StrankaIDrugiAdressOIB_1">Marijana Vrvilo, OIB 01145895016, Šolići 44, 21202 Brštanovo i dr.</derivirana_varijabla>
  </DomainObject.Predmet.StrankaIDrugiAdressOIB>
  <DomainObject.Predmet.ProtustrankaIDrugiAdressOIB>
    <izvorni_sadrzaj>STAKLOPLASTIKA d.o.o. za trgovinu i usluge, OIB 34424231161, Aljinovića 77, 21311 Žrnovnica</izvorni_sadrzaj>
    <derivirana_varijabla naziv="DomainObject.Predmet.ProtustrankaIDrugiAdressOIB_1">STAKLOPLASTIKA d.o.o. za trgovinu i usluge, OIB 34424231161, Aljinovića 77,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STAKLOPLASTIKA d.o.o. za trgovinu i usluge</item>
      <item>Marijana Vrvilo</item>
      <item>FINANCIJSKA AGENCIJA, PODRUŽNICA SPLIT</item>
    </izvorni_sadrzaj>
    <derivirana_varijabla naziv="DomainObject.Predmet.SudioniciListNaziv_1">
      <item>STAKLOPLASTIKA d.o.o. za trgovinu i usluge</item>
      <item>Marijana Vrvilo</item>
      <item>FINANCIJSKA AGENCIJA, PODRUŽNICA SPLIT</item>
    </derivirana_varijabla>
  </DomainObject.Predmet.SudioniciListNaziv>
  <DomainObject.Predmet.SudioniciListAdressOIB>
    <izvorni_sadrzaj>
      <item>STAKLOPLASTIKA d.o.o. za trgovinu i usluge, OIB 34424231161, Aljinovića 77,21311 Žrnovnica</item>
      <item>Marijana Vrvilo, OIB 01145895016, Šolići 44,21202 Brštanovo</item>
      <item>FINANCIJSKA AGENCIJA, PODRUŽNICA SPLIT, OIB 85821130368, Mažuranićevo šetalište 24b,21000 Split</item>
    </izvorni_sadrzaj>
    <derivirana_varijabla naziv="DomainObject.Predmet.SudioniciListAdressOIB_1">
      <item>STAKLOPLASTIKA d.o.o. za trgovinu i usluge, OIB 34424231161, Aljinovića 77,21311 Žrnovnica</item>
      <item>Marijana Vrvilo, OIB 01145895016, Šolići 44,21202 Brštanovo</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34424231161</item>
      <item>, OIB 01145895016</item>
      <item>, OIB 85821130368</item>
    </izvorni_sadrzaj>
    <derivirana_varijabla naziv="DomainObject.Predmet.SudioniciListNazivOIB_1">
      <item>, OIB 34424231161</item>
      <item>, OIB 01145895016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FDCEA7-5AD9-453F-A9C2-E05F39F144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884</properties:Words>
  <properties:Characters>4924</properties:Characters>
  <properties:Lines>116</properties:Lines>
  <properties:Paragraphs>34</properties:Paragraphs>
  <properties:TotalTime>200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2018-06-07T09:53:00Z</cp:lastPrinted>
  <dcterms:modified xmlns:xsi="http://www.w3.org/2001/XMLSchema-instance" xsi:type="dcterms:W3CDTF">2018-06-07T09:53:00Z</dcterms:modified>
  <cp:revision>42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