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c6fe" w14:paraId="c35c6fe" w:rsidRDefault="00B14284" w:rsidP="00E823A8" w:rsidR="00B14284" w:rsidRPr="000A53C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3CD">
        <w:rPr>
          <w:rFonts w:cs="Times New Roman" w:hAnsi="Times New Roman" w:ascii="Times New Roman"/>
          <w:sz w:val="24"/>
          <w:szCs w:val="24"/>
        </w:rPr>
        <w:tab/>
      </w:r>
      <w:r w:rsidR="00E823A8" w:rsidRPr="000A53C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A53C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A53C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A53C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3CD" w:rsidP="007145AD" w:rsidR="000A53C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15B09" w:rsidRPr="000A53CD">
        <w:rPr>
          <w:rFonts w:cs="Times New Roman" w:hAnsi="Times New Roman" w:ascii="Times New Roman"/>
          <w:sz w:val="24"/>
          <w:szCs w:val="24"/>
        </w:rPr>
        <w:t>CUKERIN društvo s ograničenom odgovornošću za proizvodnju kolača i trgovinu Rijeka, Nikole Cara 3 ( MBS 040251726 – OIB 80793430521)</w:t>
      </w:r>
      <w:r w:rsidR="00047B9D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dana </w:t>
      </w:r>
      <w:r w:rsidR="000A53CD">
        <w:rPr>
          <w:rFonts w:cs="Times New Roman" w:hAnsi="Times New Roman" w:ascii="Times New Roman"/>
          <w:sz w:val="24"/>
          <w:szCs w:val="24"/>
        </w:rPr>
        <w:t>22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A53CD">
        <w:rPr>
          <w:rFonts w:cs="Times New Roman" w:hAnsi="Times New Roman" w:ascii="Times New Roman"/>
          <w:sz w:val="24"/>
          <w:szCs w:val="24"/>
        </w:rPr>
        <w:t>ožujka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 2016. </w:t>
      </w:r>
      <w:r w:rsidRPr="000A53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I.</w:t>
      </w:r>
      <w:r w:rsidRPr="000A53CD">
        <w:rPr>
          <w:rFonts w:cs="Times New Roman" w:hAnsi="Times New Roman" w:ascii="Times New Roman"/>
          <w:sz w:val="24"/>
          <w:szCs w:val="24"/>
        </w:rPr>
        <w:tab/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15B09" w:rsidRPr="000A53CD">
        <w:rPr>
          <w:rFonts w:cs="Times New Roman" w:hAnsi="Times New Roman" w:ascii="Times New Roman"/>
          <w:sz w:val="24"/>
          <w:szCs w:val="24"/>
        </w:rPr>
        <w:t>CUKERIN društvo s ograničenom odgovornošću za proizvodnju kolača i trgovinu Rijeka, Nikole Cara 3 ( MBS 040251726 – OIB 80793430521)</w:t>
      </w:r>
      <w:r w:rsidR="007145AD" w:rsidRPr="000A53CD">
        <w:rPr>
          <w:rFonts w:cs="Times New Roman" w:hAnsi="Times New Roman" w:ascii="Times New Roman"/>
          <w:sz w:val="24"/>
          <w:szCs w:val="24"/>
        </w:rPr>
        <w:t>.</w:t>
      </w:r>
      <w:r w:rsidR="00B14284" w:rsidRPr="000A53CD">
        <w:rPr>
          <w:rFonts w:cs="Times New Roman" w:hAnsi="Times New Roman" w:ascii="Times New Roman"/>
          <w:sz w:val="24"/>
          <w:szCs w:val="24"/>
        </w:rPr>
        <w:t xml:space="preserve"> Stečaj</w:t>
      </w:r>
      <w:r w:rsidR="000A53CD">
        <w:rPr>
          <w:rFonts w:cs="Times New Roman" w:hAnsi="Times New Roman" w:ascii="Times New Roman"/>
          <w:sz w:val="24"/>
          <w:szCs w:val="24"/>
        </w:rPr>
        <w:t xml:space="preserve">ni postupak je otvoren s danom 22. ožujka </w:t>
      </w:r>
      <w:r w:rsidR="002034D9" w:rsidRPr="000A53CD">
        <w:rPr>
          <w:rFonts w:cs="Times New Roman" w:hAnsi="Times New Roman" w:ascii="Times New Roman"/>
          <w:sz w:val="24"/>
          <w:szCs w:val="24"/>
        </w:rPr>
        <w:t>2016</w:t>
      </w:r>
      <w:r w:rsidR="00B14284" w:rsidRPr="000A53CD">
        <w:rPr>
          <w:rFonts w:cs="Times New Roman" w:hAnsi="Times New Roman" w:ascii="Times New Roman"/>
          <w:sz w:val="24"/>
          <w:szCs w:val="24"/>
        </w:rPr>
        <w:t xml:space="preserve">. u </w:t>
      </w:r>
      <w:r w:rsidR="00DD7F9F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A53CD">
        <w:rPr>
          <w:rFonts w:cs="Times New Roman" w:hAnsi="Times New Roman" w:ascii="Times New Roman"/>
          <w:sz w:val="24"/>
          <w:szCs w:val="24"/>
        </w:rPr>
        <w:t>sati, kad</w:t>
      </w:r>
      <w:r w:rsidR="000A53C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A53C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D7F9F" w:rsidR="00BA2032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II.</w:t>
      </w:r>
      <w:r w:rsidR="00F719CD" w:rsidRPr="000A53CD">
        <w:rPr>
          <w:rFonts w:cs="Times New Roman" w:hAnsi="Times New Roman" w:ascii="Times New Roman"/>
          <w:sz w:val="24"/>
          <w:szCs w:val="24"/>
        </w:rPr>
        <w:tab/>
      </w:r>
      <w:r w:rsidRPr="000A53C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DD7F9F" w:rsidRPr="00DD7F9F">
        <w:rPr>
          <w:rFonts w:cs="Times New Roman" w:eastAsia="Times New Roman" w:hAnsi="Times New Roman" w:ascii="Times New Roman"/>
          <w:bCs/>
          <w:sz w:val="24"/>
          <w:szCs w:val="24"/>
        </w:rPr>
        <w:t xml:space="preserve">Jelenko </w:t>
      </w:r>
      <w:r w:rsidR="0056141F" w:rsidRPr="00DD7F9F">
        <w:rPr>
          <w:rFonts w:cs="Times New Roman" w:eastAsia="Times New Roman" w:hAnsi="Times New Roman" w:ascii="Times New Roman"/>
          <w:bCs/>
          <w:sz w:val="24"/>
          <w:szCs w:val="24"/>
        </w:rPr>
        <w:t xml:space="preserve">Lehki </w:t>
      </w:r>
      <w:r w:rsidR="00DD7F9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56141F" w:rsidRPr="00DD7F9F">
        <w:rPr>
          <w:rFonts w:cs="Times New Roman" w:eastAsia="Times New Roman" w:hAnsi="Times New Roman" w:ascii="Times New Roman"/>
          <w:bCs/>
          <w:sz w:val="24"/>
          <w:szCs w:val="24"/>
        </w:rPr>
        <w:t>96068307857</w:t>
      </w:r>
      <w:r w:rsidR="00DD7F9F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56141F" w:rsidRPr="00DD7F9F">
        <w:rPr>
          <w:rFonts w:cs="Times New Roman" w:eastAsia="Times New Roman" w:hAnsi="Times New Roman" w:ascii="Times New Roman"/>
          <w:bCs/>
          <w:sz w:val="24"/>
          <w:szCs w:val="24"/>
        </w:rPr>
        <w:t>, Pavla Hatza 10, Zagreb</w:t>
      </w:r>
      <w:r w:rsidR="00DD7F9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III.</w:t>
      </w:r>
      <w:r w:rsidR="00F719CD" w:rsidRPr="000A53CD">
        <w:rPr>
          <w:rFonts w:cs="Times New Roman" w:hAnsi="Times New Roman" w:ascii="Times New Roman"/>
          <w:sz w:val="24"/>
          <w:szCs w:val="24"/>
        </w:rPr>
        <w:tab/>
      </w:r>
      <w:r w:rsidRPr="000A53C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15B09" w:rsidRPr="000A53CD">
        <w:rPr>
          <w:rFonts w:cs="Times New Roman" w:hAnsi="Times New Roman" w:ascii="Times New Roman"/>
          <w:sz w:val="24"/>
          <w:szCs w:val="24"/>
        </w:rPr>
        <w:t>CUKERIN društvo s ograničenom odgovornošću za proizvodnju kolača i trgovinu Rijeka, Nikole Cara 3 ( MBS 040251726 – OIB 80793430521)</w:t>
      </w:r>
      <w:r w:rsidR="00F86ADB" w:rsidRPr="000A53C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I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A53C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A53C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A53CD">
        <w:rPr>
          <w:rFonts w:cs="Times New Roman" w:hAnsi="Times New Roman" w:ascii="Times New Roman"/>
          <w:sz w:val="24"/>
          <w:szCs w:val="24"/>
        </w:rPr>
        <w:t>registra</w:t>
      </w:r>
      <w:r w:rsidR="00A77972" w:rsidRPr="000A53C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V.</w:t>
      </w:r>
      <w:r w:rsidR="00F719CD" w:rsidRPr="000A53C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A53C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će se </w:t>
      </w:r>
      <w:r w:rsidRPr="000A53C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013E" w:rsidP="009449B3" w:rsidR="009449B3" w:rsidRPr="000A53C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A53C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A53CD">
        <w:rPr>
          <w:rFonts w:cs="Times New Roman" w:hAnsi="Times New Roman" w:ascii="Times New Roman"/>
          <w:sz w:val="24"/>
          <w:szCs w:val="24"/>
        </w:rPr>
        <w:t>temelj</w:t>
      </w:r>
      <w:r w:rsidR="00636FCE" w:rsidRPr="000A53C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A53C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030AD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615B09" w:rsidRPr="000A53CD">
        <w:rPr>
          <w:rFonts w:cs="Times New Roman" w:hAnsi="Times New Roman" w:ascii="Times New Roman"/>
          <w:sz w:val="24"/>
          <w:szCs w:val="24"/>
        </w:rPr>
        <w:t>CUKERIN d.o.o. Rijeka, Nikole Cara 3 ( OIB 80793430521)</w:t>
      </w:r>
      <w:r w:rsidR="00636FCE" w:rsidRPr="000A53C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A53C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A53CD">
        <w:rPr>
          <w:rFonts w:cs="Times New Roman" w:hAnsi="Times New Roman" w:ascii="Times New Roman"/>
          <w:sz w:val="24"/>
          <w:szCs w:val="24"/>
        </w:rPr>
        <w:t>nave</w:t>
      </w:r>
      <w:r w:rsidR="00636FCE" w:rsidRPr="000A53CD">
        <w:rPr>
          <w:rFonts w:cs="Times New Roman" w:hAnsi="Times New Roman" w:ascii="Times New Roman"/>
          <w:sz w:val="24"/>
          <w:szCs w:val="24"/>
        </w:rPr>
        <w:t>o</w:t>
      </w:r>
      <w:r w:rsidR="00E15BD0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 w:rsidR="00F86ADB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A53C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A53CD">
        <w:rPr>
          <w:rFonts w:cs="Times New Roman" w:hAnsi="Times New Roman" w:ascii="Times New Roman"/>
          <w:sz w:val="24"/>
          <w:szCs w:val="24"/>
        </w:rPr>
        <w:t xml:space="preserve">, </w:t>
      </w:r>
      <w:r w:rsidR="00F86ADB" w:rsidRPr="000A53CD">
        <w:rPr>
          <w:rFonts w:cs="Times New Roman" w:hAnsi="Times New Roman" w:ascii="Times New Roman"/>
          <w:sz w:val="24"/>
          <w:szCs w:val="24"/>
        </w:rPr>
        <w:t xml:space="preserve">odnosno </w:t>
      </w:r>
      <w:r w:rsidR="00615B09" w:rsidRPr="000A53CD">
        <w:rPr>
          <w:rFonts w:cs="Times New Roman" w:hAnsi="Times New Roman" w:ascii="Times New Roman"/>
          <w:sz w:val="24"/>
          <w:szCs w:val="24"/>
        </w:rPr>
        <w:t>1520</w:t>
      </w:r>
      <w:r w:rsidR="00F86ADB" w:rsidRPr="000A53C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15B09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20.067,10</w:t>
      </w:r>
      <w:r w:rsidR="00506AA1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O</w:t>
      </w:r>
      <w:r w:rsidR="00F719CD" w:rsidRPr="000A53CD">
        <w:rPr>
          <w:rFonts w:cs="Times New Roman" w:hAnsi="Times New Roman" w:ascii="Times New Roman"/>
          <w:sz w:val="24"/>
          <w:szCs w:val="24"/>
        </w:rPr>
        <w:t>dredb</w:t>
      </w:r>
      <w:r w:rsidRPr="000A53C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A53C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A53CD">
        <w:rPr>
          <w:rFonts w:cs="Times New Roman" w:hAnsi="Times New Roman" w:ascii="Times New Roman"/>
          <w:sz w:val="24"/>
          <w:szCs w:val="24"/>
        </w:rPr>
        <w:t>ukl</w:t>
      </w:r>
      <w:r w:rsidR="0027013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A53C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A53CD">
        <w:rPr>
          <w:rFonts w:cs="Times New Roman" w:hAnsi="Times New Roman" w:ascii="Times New Roman"/>
          <w:sz w:val="24"/>
          <w:szCs w:val="24"/>
        </w:rPr>
        <w:t xml:space="preserve">je </w:t>
      </w:r>
      <w:r w:rsidRPr="000A53C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A53CD">
        <w:rPr>
          <w:rFonts w:cs="Times New Roman" w:hAnsi="Times New Roman" w:ascii="Times New Roman"/>
          <w:sz w:val="24"/>
          <w:szCs w:val="24"/>
        </w:rPr>
        <w:t>pribav</w:t>
      </w:r>
      <w:r w:rsidR="009449B3" w:rsidRPr="000A53CD">
        <w:rPr>
          <w:rFonts w:cs="Times New Roman" w:hAnsi="Times New Roman" w:ascii="Times New Roman"/>
          <w:sz w:val="24"/>
          <w:szCs w:val="24"/>
        </w:rPr>
        <w:t xml:space="preserve">io </w:t>
      </w:r>
      <w:r w:rsidRPr="000A53C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A53C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A53C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Pr="000A53C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A53C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A53C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A53CD">
        <w:rPr>
          <w:rFonts w:cs="Times New Roman" w:hAnsi="Times New Roman" w:ascii="Times New Roman"/>
          <w:sz w:val="24"/>
          <w:szCs w:val="24"/>
        </w:rPr>
        <w:t xml:space="preserve">, </w:t>
      </w:r>
      <w:r w:rsidRPr="000A53CD">
        <w:rPr>
          <w:rFonts w:cs="Times New Roman" w:hAnsi="Times New Roman" w:ascii="Times New Roman"/>
          <w:sz w:val="24"/>
          <w:szCs w:val="24"/>
        </w:rPr>
        <w:t>te potvrd</w:t>
      </w:r>
      <w:r w:rsidR="009449B3" w:rsidRPr="000A53CD">
        <w:rPr>
          <w:rFonts w:cs="Times New Roman" w:hAnsi="Times New Roman" w:ascii="Times New Roman"/>
          <w:sz w:val="24"/>
          <w:szCs w:val="24"/>
        </w:rPr>
        <w:t>u</w:t>
      </w:r>
      <w:r w:rsidR="0027013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A53C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Pr="000A53CD">
        <w:rPr>
          <w:rFonts w:cs="Times New Roman" w:hAnsi="Times New Roman" w:ascii="Times New Roman"/>
          <w:sz w:val="24"/>
          <w:szCs w:val="24"/>
        </w:rPr>
        <w:t xml:space="preserve">( list </w:t>
      </w:r>
      <w:r w:rsidR="000F1745" w:rsidRPr="000A53CD">
        <w:rPr>
          <w:rFonts w:cs="Times New Roman" w:hAnsi="Times New Roman" w:ascii="Times New Roman"/>
          <w:sz w:val="24"/>
          <w:szCs w:val="24"/>
        </w:rPr>
        <w:t>7</w:t>
      </w:r>
      <w:r w:rsidR="00651993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Pr="000A53C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A53C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članka </w:t>
      </w:r>
      <w:r w:rsidR="00AF43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A53C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A53CD">
        <w:rPr>
          <w:rFonts w:cs="Times New Roman" w:hAnsi="Times New Roman" w:ascii="Times New Roman"/>
          <w:sz w:val="24"/>
          <w:szCs w:val="24"/>
        </w:rPr>
        <w:t xml:space="preserve">dana </w:t>
      </w:r>
      <w:r w:rsidR="00615B09" w:rsidRPr="000A53CD">
        <w:rPr>
          <w:rFonts w:cs="Times New Roman" w:hAnsi="Times New Roman" w:ascii="Times New Roman"/>
          <w:sz w:val="24"/>
          <w:szCs w:val="24"/>
        </w:rPr>
        <w:t>23</w:t>
      </w:r>
      <w:r w:rsidR="00636FCE" w:rsidRPr="000A53CD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A53CD">
        <w:rPr>
          <w:rFonts w:cs="Times New Roman" w:hAnsi="Times New Roman" w:ascii="Times New Roman"/>
          <w:sz w:val="24"/>
          <w:szCs w:val="24"/>
        </w:rPr>
        <w:t>sob</w:t>
      </w:r>
      <w:r w:rsidRPr="000A53CD">
        <w:rPr>
          <w:rFonts w:cs="Times New Roman" w:hAnsi="Times New Roman" w:ascii="Times New Roman"/>
          <w:sz w:val="24"/>
          <w:szCs w:val="24"/>
        </w:rPr>
        <w:t>e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A53CD">
        <w:rPr>
          <w:rFonts w:cs="Times New Roman" w:hAnsi="Times New Roman" w:ascii="Times New Roman"/>
          <w:sz w:val="24"/>
          <w:szCs w:val="24"/>
        </w:rPr>
        <w:t>e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A53C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u </w:t>
      </w:r>
      <w:r w:rsidRPr="000A53C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A53CD">
        <w:rPr>
          <w:rFonts w:cs="Times New Roman" w:hAnsi="Times New Roman" w:ascii="Times New Roman"/>
          <w:sz w:val="24"/>
          <w:szCs w:val="24"/>
        </w:rPr>
        <w:t>dostavi</w:t>
      </w:r>
      <w:r w:rsidRPr="000A53CD">
        <w:rPr>
          <w:rFonts w:cs="Times New Roman" w:hAnsi="Times New Roman" w:ascii="Times New Roman"/>
          <w:sz w:val="24"/>
          <w:szCs w:val="24"/>
        </w:rPr>
        <w:t>l</w:t>
      </w:r>
      <w:r w:rsidR="008E41DC">
        <w:rPr>
          <w:rFonts w:cs="Times New Roman" w:hAnsi="Times New Roman" w:ascii="Times New Roman"/>
          <w:sz w:val="24"/>
          <w:szCs w:val="24"/>
        </w:rPr>
        <w:t>e</w:t>
      </w:r>
      <w:r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A53C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A53C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A53C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anku </w:t>
      </w:r>
      <w:r w:rsidRPr="000A53C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A53CD">
        <w:rPr>
          <w:rFonts w:cs="Times New Roman" w:hAnsi="Times New Roman" w:ascii="Times New Roman"/>
          <w:sz w:val="24"/>
          <w:szCs w:val="24"/>
        </w:rPr>
        <w:t>S</w:t>
      </w:r>
      <w:r w:rsidR="008E41D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ima </w:t>
      </w:r>
      <w:r w:rsidRPr="000A53CD">
        <w:rPr>
          <w:rFonts w:cs="Times New Roman" w:hAnsi="Times New Roman" w:ascii="Times New Roman"/>
          <w:sz w:val="24"/>
          <w:szCs w:val="24"/>
        </w:rPr>
        <w:t>smatra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ti </w:t>
      </w:r>
      <w:r w:rsidRPr="000A53C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A53C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A53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A53CD">
        <w:rPr>
          <w:rFonts w:cs="Times New Roman" w:hAnsi="Times New Roman" w:ascii="Times New Roman"/>
          <w:sz w:val="24"/>
          <w:szCs w:val="24"/>
        </w:rPr>
        <w:t xml:space="preserve">sud </w:t>
      </w:r>
      <w:r w:rsidR="008E41D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E41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A53C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A53CD">
        <w:rPr>
          <w:rFonts w:cs="Times New Roman" w:hAnsi="Times New Roman" w:ascii="Times New Roman"/>
          <w:sz w:val="24"/>
          <w:szCs w:val="24"/>
        </w:rPr>
        <w:t>čl</w:t>
      </w:r>
      <w:r w:rsidR="00C31028" w:rsidRPr="000A53C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A53CD">
        <w:rPr>
          <w:rFonts w:cs="Times New Roman" w:hAnsi="Times New Roman" w:ascii="Times New Roman"/>
          <w:sz w:val="24"/>
          <w:szCs w:val="24"/>
        </w:rPr>
        <w:t>132. SZ</w:t>
      </w:r>
      <w:r w:rsidR="00C31028" w:rsidRPr="000A53C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A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E41D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A53CD">
        <w:rPr>
          <w:rFonts w:cs="Times New Roman" w:hAnsi="Times New Roman" w:ascii="Times New Roman"/>
          <w:sz w:val="24"/>
          <w:szCs w:val="24"/>
        </w:rPr>
        <w:t>SZ odluč</w:t>
      </w:r>
      <w:r w:rsidRPr="000A53C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A53C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A53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0A53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E41DC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0A53CD">
        <w:rPr>
          <w:rFonts w:cs="Times New Roman" w:hAnsi="Times New Roman" w:ascii="Times New Roman"/>
          <w:sz w:val="24"/>
          <w:szCs w:val="24"/>
        </w:rPr>
        <w:t>2016</w:t>
      </w:r>
      <w:r w:rsidR="007145AD" w:rsidRPr="000A53C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A53C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34EE4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0A53C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52D78" w:rsidR="008E41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0A53CD">
        <w:rPr>
          <w:rFonts w:cs="Times New Roman" w:hAnsi="Times New Roman" w:ascii="Times New Roman"/>
          <w:sz w:val="24"/>
          <w:szCs w:val="24"/>
        </w:rPr>
        <w:tab/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0A53CD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934EE4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31028" w:rsidRPr="000A53CD">
        <w:rPr>
          <w:rFonts w:cs="Times New Roman" w:hAnsi="Times New Roman" w:ascii="Times New Roman"/>
          <w:sz w:val="24"/>
          <w:szCs w:val="24"/>
        </w:rPr>
        <w:t>Liljana Ugrin</w:t>
      </w:r>
      <w:r w:rsidR="00C52D7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52D78" w:rsidP="00C31028" w:rsidR="00C52D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A53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0A53CD">
      <w:pPr>
        <w:jc w:val="both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I.</w:t>
      </w:r>
      <w:r w:rsidRPr="000A53CD">
        <w:rPr>
          <w:rFonts w:cs="Times New Roman" w:hAnsi="Times New Roman" w:ascii="Times New Roman"/>
          <w:sz w:val="24"/>
          <w:szCs w:val="24"/>
        </w:rPr>
        <w:tab/>
      </w:r>
      <w:r w:rsidR="007145AD" w:rsidRPr="000A53CD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1. 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2.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-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-</w:t>
      </w:r>
      <w:r w:rsidRPr="000A53C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-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-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-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>3.</w:t>
      </w:r>
      <w:r w:rsidRPr="000A53CD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0A53CD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0A53CD">
        <w:rPr>
          <w:rFonts w:cs="Times New Roman" w:hAnsi="Times New Roman" w:ascii="Times New Roman"/>
          <w:sz w:val="24"/>
          <w:szCs w:val="24"/>
        </w:rPr>
        <w:t>r</w:t>
      </w:r>
      <w:r w:rsidRPr="000A53CD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0A53CD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0A53CD">
        <w:rPr>
          <w:rFonts w:cs="Times New Roman" w:hAnsi="Times New Roman" w:ascii="Times New Roman"/>
          <w:sz w:val="24"/>
          <w:szCs w:val="24"/>
        </w:rPr>
        <w:t xml:space="preserve">po </w:t>
      </w:r>
      <w:r w:rsidRPr="000A53CD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A53CD">
      <w:pPr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0A53CD">
        <w:rPr>
          <w:rFonts w:cs="Times New Roman" w:hAnsi="Times New Roman" w:ascii="Times New Roman"/>
          <w:sz w:val="24"/>
          <w:szCs w:val="24"/>
        </w:rPr>
        <w:t>1</w:t>
      </w:r>
      <w:r w:rsidR="003253EE" w:rsidRPr="000A53CD">
        <w:rPr>
          <w:rFonts w:cs="Times New Roman" w:hAnsi="Times New Roman" w:ascii="Times New Roman"/>
          <w:sz w:val="24"/>
          <w:szCs w:val="24"/>
        </w:rPr>
        <w:t>5</w:t>
      </w:r>
      <w:r w:rsidRPr="000A53CD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A53CD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A53CD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A53CD">
      <w:pPr>
        <w:rPr>
          <w:rFonts w:cs="Times New Roman" w:hAnsi="Times New Roman" w:ascii="Times New Roman"/>
          <w:sz w:val="24"/>
          <w:szCs w:val="24"/>
        </w:rPr>
      </w:pPr>
      <w:r w:rsidRPr="000A53C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A081C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0A53CD">
        <w:rPr>
          <w:rFonts w:cs="Times New Roman" w:hAnsi="Times New Roman" w:ascii="Times New Roman"/>
          <w:sz w:val="24"/>
          <w:szCs w:val="24"/>
        </w:rPr>
        <w:t>2016</w:t>
      </w:r>
      <w:r w:rsidRPr="000A53C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A53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A53C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A53CD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0A53C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931" w:rsidP="001C77A5" w:rsidR="00AF1931">
      <w:pPr>
        <w:spacing w:lineRule="auto" w:line="240" w:after="0"/>
      </w:pPr>
      <w:r>
        <w:separator/>
      </w:r>
    </w:p>
  </w:endnote>
  <w:endnote w:id="0" w:type="continuationSeparator">
    <w:p w:rsidRDefault="00AF1931" w:rsidP="001C77A5" w:rsidR="00AF19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34775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A53CD" w:rsidR="000A53CD" w:rsidRPr="000A53C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53C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53C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53C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47DF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A53C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A53CD" w:rsidR="000A53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931" w:rsidP="001C77A5" w:rsidR="00AF1931">
      <w:pPr>
        <w:spacing w:lineRule="auto" w:line="240" w:after="0"/>
      </w:pPr>
      <w:r>
        <w:separator/>
      </w:r>
    </w:p>
  </w:footnote>
  <w:footnote w:id="0" w:type="continuationSeparator">
    <w:p w:rsidRDefault="00AF1931" w:rsidP="001C77A5" w:rsidR="00AF19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15B09">
      <w:rPr>
        <w:rFonts w:cs="Times New Roman" w:hAnsi="Times New Roman" w:ascii="Times New Roman"/>
        <w:sz w:val="24"/>
        <w:szCs w:val="24"/>
      </w:rPr>
      <w:t>520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3CD"/>
    <w:rsid w:val="000A5CAD"/>
    <w:rsid w:val="000C6A1B"/>
    <w:rsid w:val="000D5E8B"/>
    <w:rsid w:val="000F1745"/>
    <w:rsid w:val="00112CCC"/>
    <w:rsid w:val="00114433"/>
    <w:rsid w:val="00131D11"/>
    <w:rsid w:val="001444F3"/>
    <w:rsid w:val="0017027D"/>
    <w:rsid w:val="00183688"/>
    <w:rsid w:val="001A081C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67973"/>
    <w:rsid w:val="0027013E"/>
    <w:rsid w:val="002778AC"/>
    <w:rsid w:val="00286519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47DF6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4F3F96"/>
    <w:rsid w:val="00506AA1"/>
    <w:rsid w:val="00521418"/>
    <w:rsid w:val="00545656"/>
    <w:rsid w:val="00546399"/>
    <w:rsid w:val="0056141F"/>
    <w:rsid w:val="00576199"/>
    <w:rsid w:val="005A1112"/>
    <w:rsid w:val="005B47BC"/>
    <w:rsid w:val="005C3AFF"/>
    <w:rsid w:val="005C683A"/>
    <w:rsid w:val="005E1BAB"/>
    <w:rsid w:val="005E483F"/>
    <w:rsid w:val="005F5F40"/>
    <w:rsid w:val="00615B09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030AD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55908"/>
    <w:rsid w:val="008605A8"/>
    <w:rsid w:val="00866549"/>
    <w:rsid w:val="00866CE7"/>
    <w:rsid w:val="008A20D4"/>
    <w:rsid w:val="008A7239"/>
    <w:rsid w:val="008D0B79"/>
    <w:rsid w:val="008D0EEF"/>
    <w:rsid w:val="008E2BD0"/>
    <w:rsid w:val="008E41DC"/>
    <w:rsid w:val="00905227"/>
    <w:rsid w:val="00920AD4"/>
    <w:rsid w:val="00934EE4"/>
    <w:rsid w:val="009400D8"/>
    <w:rsid w:val="0094334B"/>
    <w:rsid w:val="009449B3"/>
    <w:rsid w:val="00944FD6"/>
    <w:rsid w:val="00966775"/>
    <w:rsid w:val="00967574"/>
    <w:rsid w:val="00972331"/>
    <w:rsid w:val="00987D95"/>
    <w:rsid w:val="009B6FE0"/>
    <w:rsid w:val="00A009B9"/>
    <w:rsid w:val="00A11721"/>
    <w:rsid w:val="00A256B4"/>
    <w:rsid w:val="00A35807"/>
    <w:rsid w:val="00A4775D"/>
    <w:rsid w:val="00A77972"/>
    <w:rsid w:val="00AA7426"/>
    <w:rsid w:val="00AF1931"/>
    <w:rsid w:val="00AF43CA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2D78"/>
    <w:rsid w:val="00C53E34"/>
    <w:rsid w:val="00C72577"/>
    <w:rsid w:val="00C80F5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D3E4E"/>
    <w:rsid w:val="00DD5459"/>
    <w:rsid w:val="00DD7F9F"/>
    <w:rsid w:val="00DE7F28"/>
    <w:rsid w:val="00DF6B99"/>
    <w:rsid w:val="00E02786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EE78F8"/>
    <w:rsid w:val="00F61346"/>
    <w:rsid w:val="00F719CD"/>
    <w:rsid w:val="00F8015A"/>
    <w:rsid w:val="00F86ADB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7D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D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D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D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7D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D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D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D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CUKERIN  d.o.o. Rijeka</izvorni_sadrzaj>
    <derivirana_varijabla naziv="DomainObject.Predmet.ProtustrankaFormated_1">  CUKERIN  d.o.o. Rijeka</derivirana_varijabla>
  </DomainObject.Predmet.ProtustrankaFormated>
  <DomainObject.Predmet.ProtustrankaFormatedOIB>
    <izvorni_sadrzaj>  CUKERIN  d.o.o. Rijeka, OIB 80793430521</izvorni_sadrzaj>
    <derivirana_varijabla naziv="DomainObject.Predmet.ProtustrankaFormatedOIB_1">  CUKERIN  d.o.o. Rijeka, OIB 80793430521</derivirana_varijabla>
  </DomainObject.Predmet.ProtustrankaFormatedOIB>
  <DomainObject.Predmet.ProtustrankaFormatedWithAdress>
    <izvorni_sadrzaj> CUKERIN  d.o.o. Rijeka, Nikole Cara 3, 51000 Rijeka</izvorni_sadrzaj>
    <derivirana_varijabla naziv="DomainObject.Predmet.ProtustrankaFormatedWithAdress_1"> CUKERIN  d.o.o. Rijeka, Nikole Cara 3, 51000 Rijeka</derivirana_varijabla>
  </DomainObject.Predmet.ProtustrankaFormatedWithAdress>
  <DomainObject.Predmet.ProtustrankaFormatedWithAdressOIB>
    <izvorni_sadrzaj> CUKERIN  d.o.o. Rijeka, OIB 80793430521, Nikole Cara 3, 51000 Rijeka</izvorni_sadrzaj>
    <derivirana_varijabla naziv="DomainObject.Predmet.ProtustrankaFormatedWithAdressOIB_1"> CUKERIN  d.o.o. Rijeka, OIB 80793430521, Nikole Cara 3, 51000 Rijeka</derivirana_varijabla>
  </DomainObject.Predmet.ProtustrankaFormatedWithAdressOIB>
  <DomainObject.Predmet.ProtustrankaWithAdress>
    <izvorni_sadrzaj>CUKERIN  d.o.o. Rijeka Nikole Cara 3, 51000 Rijeka</izvorni_sadrzaj>
    <derivirana_varijabla naziv="DomainObject.Predmet.ProtustrankaWithAdress_1">CUKERIN  d.o.o. Rijeka Nikole Cara 3, 51000 Rijeka</derivirana_varijabla>
  </DomainObject.Predmet.ProtustrankaWithAdress>
  <DomainObject.Predmet.ProtustrankaWithAdressOIB>
    <izvorni_sadrzaj>CUKERIN  d.o.o. Rijeka, OIB 80793430521, Nikole Cara 3, 51000 Rijeka</izvorni_sadrzaj>
    <derivirana_varijabla naziv="DomainObject.Predmet.ProtustrankaWithAdressOIB_1">CUKERIN  d.o.o. Rijeka, OIB 80793430521, Nikole Cara 3, 51000 Rijeka</derivirana_varijabla>
  </DomainObject.Predmet.ProtustrankaWithAdressOIB>
  <DomainObject.Predmet.ProtustrankaNazivFormated>
    <izvorni_sadrzaj>CUKERIN  d.o.o. Rijeka</izvorni_sadrzaj>
    <derivirana_varijabla naziv="DomainObject.Predmet.ProtustrankaNazivFormated_1">CUKERIN  d.o.o. Rijeka</derivirana_varijabla>
  </DomainObject.Predmet.ProtustrankaNazivFormated>
  <DomainObject.Predmet.ProtustrankaNazivFormatedOIB>
    <izvorni_sadrzaj>CUKERIN  d.o.o. Rijeka, OIB 80793430521</izvorni_sadrzaj>
    <derivirana_varijabla naziv="DomainObject.Predmet.ProtustrankaNazivFormatedOIB_1">CUKERIN  d.o.o. Rijeka, OIB 80793430521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CUKERIN  d.o.o. Rijeka</item>
    </izvorni_sadrzaj>
    <derivirana_varijabla naziv="DomainObject.Predmet.ProtuStrankaListFormated_1">
      <item>CUKERIN  d.o.o. Rijeka</item>
    </derivirana_varijabla>
  </DomainObject.Predmet.ProtuStrankaListFormated>
  <DomainObject.Predmet.ProtuStrankaListFormatedOIB>
    <izvorni_sadrzaj>
      <item>CUKERIN  d.o.o. Rijeka, OIB 80793430521</item>
    </izvorni_sadrzaj>
    <derivirana_varijabla naziv="DomainObject.Predmet.ProtuStrankaListFormatedOIB_1">
      <item>CUKERIN  d.o.o. Rijeka, OIB 80793430521</item>
    </derivirana_varijabla>
  </DomainObject.Predmet.ProtuStrankaListFormatedOIB>
  <DomainObject.Predmet.ProtuStrankaListFormatedWithAdress>
    <izvorni_sadrzaj>
      <item>CUKERIN  d.o.o. Rijeka, Nikole Cara 3, 51000 Rijeka</item>
    </izvorni_sadrzaj>
    <derivirana_varijabla naziv="DomainObject.Predmet.ProtuStrankaListFormatedWithAdress_1">
      <item>CUKERIN  d.o.o. Rijeka, Nikole Cara 3, 51000 Rijeka</item>
    </derivirana_varijabla>
  </DomainObject.Predmet.ProtuStrankaListFormatedWithAdress>
  <DomainObject.Predmet.ProtuStrankaListFormatedWithAdressOIB>
    <izvorni_sadrzaj>
      <item>CUKERIN  d.o.o. Rijeka, OIB 80793430521, Nikole Cara 3, 51000 Rijeka</item>
    </izvorni_sadrzaj>
    <derivirana_varijabla naziv="DomainObject.Predmet.ProtuStrankaListFormatedWithAdressOIB_1">
      <item>CUKERIN  d.o.o. Rijeka, OIB 80793430521, Nikole Cara 3, 51000 Rijeka</item>
    </derivirana_varijabla>
  </DomainObject.Predmet.ProtuStrankaListFormatedWithAdressOIB>
  <DomainObject.Predmet.ProtuStrankaListNazivFormated>
    <izvorni_sadrzaj>
      <item>CUKERIN  d.o.o. Rijeka</item>
    </izvorni_sadrzaj>
    <derivirana_varijabla naziv="DomainObject.Predmet.ProtuStrankaListNazivFormated_1">
      <item>CUKERIN  d.o.o. Rijeka</item>
    </derivirana_varijabla>
  </DomainObject.Predmet.ProtuStrankaListNazivFormated>
  <DomainObject.Predmet.ProtuStrankaListNazivFormatedOIB>
    <izvorni_sadrzaj>
      <item>CUKERIN  d.o.o. Rijeka, OIB 80793430521</item>
    </izvorni_sadrzaj>
    <derivirana_varijabla naziv="DomainObject.Predmet.ProtuStrankaListNazivFormatedOIB_1">
      <item>CUKERIN  d.o.o. Rijeka, OIB 80793430521</item>
    </derivirana_varijabla>
  </DomainObject.Predmet.ProtuStrankaListNazivFormatedOIB>
  <DomainObject.Predmet.OstaliListFormated>
    <izvorni_sadrzaj>
      <item>Petra Despot</item>
      <item>Ana Marinac</item>
    </izvorni_sadrzaj>
    <derivirana_varijabla naziv="DomainObject.Predmet.OstaliListFormated_1">
      <item>Petra Despot</item>
      <item>Ana Marinac</item>
    </derivirana_varijabla>
  </DomainObject.Predmet.OstaliListFormated>
  <DomainObject.Predmet.OstaliListFormatedOIB>
    <izvorni_sadrzaj>
      <item>Petra Despot, OIB 25893143941</item>
      <item>Ana Marinac, OIB 74471409223</item>
    </izvorni_sadrzaj>
    <derivirana_varijabla naziv="DomainObject.Predmet.OstaliListFormatedOIB_1">
      <item>Petra Despot, OIB 25893143941</item>
      <item>Ana Marinac, OIB 74471409223</item>
    </derivirana_varijabla>
  </DomainObject.Predmet.OstaliListFormatedOIB>
  <DomainObject.Predmet.OstaliListFormatedWithAdress>
    <izvorni_sadrzaj>
      <item>Petra Despot, Nikole Cara 3, 51000 Rijeka</item>
      <item>Ana Marinac, Kundajevo 15, 51215 Kastav</item>
    </izvorni_sadrzaj>
    <derivirana_varijabla naziv="DomainObject.Predmet.OstaliListFormatedWithAdress_1">
      <item>Petra Despot, Nikole Cara 3, 51000 Rijeka</item>
      <item>Ana Marinac, Kundajevo 15, 51215 Kastav</item>
    </derivirana_varijabla>
  </DomainObject.Predmet.OstaliListFormatedWithAdress>
  <DomainObject.Predmet.OstaliListFormatedWithAdressOIB>
    <izvorni_sadrzaj>
      <item>Petra Despot, OIB 25893143941, Nikole Cara 3, 51000 Rijeka</item>
      <item>Ana Marinac, OIB 74471409223, Kundajevo 15, 51215 Kastav</item>
    </izvorni_sadrzaj>
    <derivirana_varijabla naziv="DomainObject.Predmet.OstaliListFormatedWithAdressOIB_1">
      <item>Petra Despot, OIB 25893143941, Nikole Cara 3, 51000 Rijeka</item>
      <item>Ana Marinac, OIB 74471409223, Kundajevo 15, 51215 Kastav</item>
    </derivirana_varijabla>
  </DomainObject.Predmet.OstaliListFormatedWithAdressOIB>
  <DomainObject.Predmet.OstaliListNazivFormated>
    <izvorni_sadrzaj>
      <item>Petra Despot</item>
      <item>Ana Marinac</item>
    </izvorni_sadrzaj>
    <derivirana_varijabla naziv="DomainObject.Predmet.OstaliListNazivFormated_1">
      <item>Petra Despot</item>
      <item>Ana Marinac</item>
    </derivirana_varijabla>
  </DomainObject.Predmet.OstaliListNazivFormated>
  <DomainObject.Predmet.OstaliListNazivFormatedOIB>
    <izvorni_sadrzaj>
      <item>Petra Despot, OIB 25893143941</item>
      <item>Ana Marinac, OIB 74471409223</item>
    </izvorni_sadrzaj>
    <derivirana_varijabla naziv="DomainObject.Predmet.OstaliListNazivFormatedOIB_1">
      <item>Petra Despot, OIB 25893143941</item>
      <item>Ana Marinac, OIB 74471409223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CUKERIN  d.o.o. Rijeka</izvorni_sadrzaj>
    <derivirana_varijabla naziv="DomainObject.Predmet.ProtustrankaIDrugi_1">CUKERIN 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CUKERIN  d.o.o. Rijeka, OIB 80793430521, Nikole Cara 3, 51000 Rijeka</izvorni_sadrzaj>
    <derivirana_varijabla naziv="DomainObject.Predmet.ProtustrankaIDrugiAdressOIB_1">CUKERIN  d.o.o. Rijeka, OIB 80793430521, Nikole Cara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CUKERIN  d.o.o. Rijeka</item>
      <item>Petra Despot</item>
      <item>Ana Marinac</item>
    </izvorni_sadrzaj>
    <derivirana_varijabla naziv="DomainObject.Predmet.SudioniciListNaziv_1">
      <item>FINA Rijeka</item>
      <item>CUKERIN  d.o.o. Rijeka</item>
      <item>Petra Despot</item>
      <item>Ana Marinac</item>
    </derivirana_varijabla>
  </DomainObject.Predmet.SudioniciListNaziv>
  <DomainObject.Predmet.SudioniciListAdressOIB>
    <izvorni_sadrzaj>
      <item>FINA Rijeka, OIB 85821130368, Frana Kurelca 8,51000 Rijeka</item>
      <item>CUKERIN  d.o.o. Rijeka, OIB 80793430521, Nikole Cara 3,51000 Rijeka</item>
      <item>Petra Despot, OIB 25893143941, Nikole Cara 3,51000 Rijeka</item>
      <item>Ana Marinac, OIB 74471409223, Kundajevo 15,51215 Kastav</item>
    </izvorni_sadrzaj>
    <derivirana_varijabla naziv="DomainObject.Predmet.SudioniciListAdressOIB_1">
      <item>FINA Rijeka, OIB 85821130368, Frana Kurelca 8,51000 Rijeka</item>
      <item>CUKERIN  d.o.o. Rijeka, OIB 80793430521, Nikole Cara 3,51000 Rijeka</item>
      <item>Petra Despot, OIB 25893143941, Nikole Cara 3,51000 Rijeka</item>
      <item>Ana Marinac, OIB 74471409223, Kundajevo 15,51215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80793430521</item>
      <item>, OIB 25893143941</item>
      <item>, OIB 74471409223</item>
    </izvorni_sadrzaj>
    <derivirana_varijabla naziv="DomainObject.Predmet.SudioniciListNazivOIB_1">
      <item>, OIB 85821130368</item>
      <item>, OIB 80793430521</item>
      <item>, OIB 25893143941</item>
      <item>, OIB 74471409223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4012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2016-03-22T08:20:00Z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