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5c2b" w14:paraId="9125c2b" w:rsidRDefault="00CB3DE6" w:rsidP="00C02013" w:rsidR="00CB3DE6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A5E7A" w:rsidP="00B81090" w:rsidR="00CB3DE6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F533F1">
        <w:rPr>
          <w:rFonts w:hAnsi="Times New Roman" w:ascii="Times New Roman"/>
          <w:szCs w:val="24"/>
        </w:rPr>
        <w:t>U KARLOVCU</w:t>
      </w:r>
    </w:p>
    <w:p w:rsidRDefault="00B81090" w:rsidP="00B81090" w:rsidR="00CB1E0D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F533F1">
        <w:rPr>
          <w:rFonts w:hAnsi="Times New Roman" w:ascii="Times New Roman"/>
          <w:szCs w:val="24"/>
        </w:rPr>
        <w:t>Trg hrvatskih branitelja 1/II</w:t>
      </w:r>
    </w:p>
    <w:p w:rsidRDefault="00A537A9" w:rsidP="00A537A9" w:rsidR="00CB3DE6" w:rsidRPr="00573FE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Pr="00A537A9">
        <w:rPr>
          <w:rFonts w:hAnsi="Times New Roman" w:ascii="Times New Roman"/>
          <w:szCs w:val="24"/>
        </w:rPr>
        <w:t>3  St-713/2011-23</w:t>
      </w: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F533F1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stečajnom postupku nad dužnikom </w:t>
      </w:r>
      <w:r w:rsidR="00F533F1">
        <w:rPr>
          <w:rFonts w:hAnsi="Times New Roman" w:ascii="Times New Roman"/>
          <w:szCs w:val="24"/>
        </w:rPr>
        <w:t>SAN d.o.o.</w:t>
      </w:r>
      <w:r w:rsidR="007D4515">
        <w:rPr>
          <w:rFonts w:hAnsi="Times New Roman" w:ascii="Times New Roman"/>
          <w:szCs w:val="24"/>
        </w:rPr>
        <w:t xml:space="preserve"> u stečaju,</w:t>
      </w:r>
      <w:r w:rsidR="00F533F1">
        <w:rPr>
          <w:rFonts w:hAnsi="Times New Roman" w:ascii="Times New Roman"/>
          <w:szCs w:val="24"/>
        </w:rPr>
        <w:t xml:space="preserve"> Karlovac, Kralja Tomislava 19/A, OIB: 61262437415</w:t>
      </w:r>
      <w:r w:rsidR="003B4639" w:rsidRPr="003B4639">
        <w:rPr>
          <w:rFonts w:hAnsi="Times New Roman" w:ascii="Times New Roman"/>
          <w:szCs w:val="24"/>
        </w:rPr>
        <w:t>,</w:t>
      </w:r>
      <w:r w:rsidR="00A537A9">
        <w:rPr>
          <w:rFonts w:hAnsi="Times New Roman" w:ascii="Times New Roman"/>
          <w:szCs w:val="24"/>
        </w:rPr>
        <w:t xml:space="preserve"> 14. siječnja 2019.,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72248F" w:rsidP="0072248F" w:rsidR="00127306" w:rsidRPr="0072248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127306" w:rsidRPr="0072248F">
        <w:rPr>
          <w:rFonts w:hAnsi="Times New Roman" w:ascii="Times New Roman"/>
          <w:szCs w:val="24"/>
        </w:rPr>
        <w:t xml:space="preserve">Određuje se upis stečajne mase iza dužnika </w:t>
      </w:r>
      <w:r w:rsidR="00A537A9" w:rsidRPr="00A537A9">
        <w:rPr>
          <w:rFonts w:hAnsi="Times New Roman" w:ascii="Times New Roman"/>
          <w:szCs w:val="24"/>
        </w:rPr>
        <w:t>SAN d.o.o.</w:t>
      </w:r>
      <w:r w:rsidR="007D4515">
        <w:rPr>
          <w:rFonts w:hAnsi="Times New Roman" w:ascii="Times New Roman"/>
          <w:szCs w:val="24"/>
        </w:rPr>
        <w:t xml:space="preserve"> u stečaju,</w:t>
      </w:r>
      <w:r w:rsidR="00A537A9" w:rsidRPr="00A537A9">
        <w:rPr>
          <w:rFonts w:hAnsi="Times New Roman" w:ascii="Times New Roman"/>
          <w:szCs w:val="24"/>
        </w:rPr>
        <w:t xml:space="preserve"> Karlovac, Kralja Tomislava 19/A, OIB: 61262437415</w:t>
      </w:r>
      <w:r w:rsidR="00127306" w:rsidRPr="0072248F">
        <w:rPr>
          <w:rFonts w:hAnsi="Times New Roman" w:ascii="Times New Roman"/>
          <w:szCs w:val="24"/>
        </w:rPr>
        <w:t>, u sudski reg</w:t>
      </w:r>
      <w:r w:rsidR="004A1A0E" w:rsidRPr="0072248F">
        <w:rPr>
          <w:rFonts w:hAnsi="Times New Roman" w:ascii="Times New Roman"/>
          <w:szCs w:val="24"/>
        </w:rPr>
        <w:t xml:space="preserve">istar Trgovačkog suda u </w:t>
      </w:r>
      <w:r w:rsidR="00626578">
        <w:rPr>
          <w:rFonts w:hAnsi="Times New Roman" w:ascii="Times New Roman"/>
          <w:szCs w:val="24"/>
        </w:rPr>
        <w:t>Karlovcu</w:t>
      </w:r>
      <w:r w:rsidR="004A1A0E" w:rsidRPr="0072248F">
        <w:rPr>
          <w:rFonts w:hAnsi="Times New Roman" w:ascii="Times New Roman"/>
          <w:szCs w:val="24"/>
        </w:rPr>
        <w:t>.</w:t>
      </w:r>
      <w:r w:rsidR="00127306" w:rsidRPr="0072248F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626578">
        <w:rPr>
          <w:rFonts w:hAnsi="Times New Roman" w:ascii="Times New Roman"/>
          <w:szCs w:val="24"/>
        </w:rPr>
        <w:t>Zagreb</w:t>
      </w:r>
      <w:r w:rsidR="00626578" w:rsidRPr="00626578">
        <w:rPr>
          <w:rFonts w:hAnsi="Times New Roman" w:ascii="Times New Roman"/>
          <w:szCs w:val="24"/>
        </w:rPr>
        <w:t>, Tina Ujevića 13</w:t>
      </w:r>
      <w:r w:rsidR="00127306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4A1A0E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se </w:t>
      </w:r>
      <w:r w:rsidR="00626578" w:rsidRPr="00626578">
        <w:rPr>
          <w:rFonts w:hAnsi="Times New Roman" w:ascii="Times New Roman"/>
          <w:szCs w:val="24"/>
        </w:rPr>
        <w:t>Branka Malbašić, iz Zagreba, Tina Ujevića 13, OIB:93517569919</w:t>
      </w:r>
      <w:r w:rsidR="005C7A6A">
        <w:rPr>
          <w:rFonts w:hAnsi="Times New Roman" w:ascii="Times New Roman"/>
          <w:szCs w:val="24"/>
        </w:rPr>
        <w:t>.</w:t>
      </w:r>
    </w:p>
    <w:p w:rsidRDefault="00790D76" w:rsidP="004A1A0E" w:rsidR="00790D76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312DE7">
        <w:rPr>
          <w:rFonts w:hAnsi="Times New Roman" w:ascii="Times New Roman"/>
          <w:szCs w:val="24"/>
        </w:rPr>
        <w:t>713/11</w:t>
      </w:r>
      <w:r>
        <w:rPr>
          <w:rFonts w:hAnsi="Times New Roman" w:ascii="Times New Roman"/>
          <w:szCs w:val="24"/>
        </w:rPr>
        <w:t xml:space="preserve"> od </w:t>
      </w:r>
      <w:r w:rsidR="00312DE7">
        <w:rPr>
          <w:rFonts w:hAnsi="Times New Roman" w:ascii="Times New Roman"/>
          <w:szCs w:val="24"/>
        </w:rPr>
        <w:t>6. ožujka</w:t>
      </w:r>
      <w:r>
        <w:rPr>
          <w:rFonts w:hAnsi="Times New Roman" w:ascii="Times New Roman"/>
          <w:szCs w:val="24"/>
        </w:rPr>
        <w:t xml:space="preserve"> 20</w:t>
      </w:r>
      <w:r w:rsidR="00312DE7">
        <w:rPr>
          <w:rFonts w:hAnsi="Times New Roman" w:ascii="Times New Roman"/>
          <w:szCs w:val="24"/>
        </w:rPr>
        <w:t>12</w:t>
      </w:r>
      <w:r>
        <w:rPr>
          <w:rFonts w:hAnsi="Times New Roman" w:ascii="Times New Roman"/>
          <w:szCs w:val="24"/>
        </w:rPr>
        <w:t xml:space="preserve">. </w:t>
      </w:r>
      <w:r w:rsidR="00312DE7">
        <w:rPr>
          <w:rFonts w:hAnsi="Times New Roman" w:ascii="Times New Roman"/>
          <w:szCs w:val="24"/>
        </w:rPr>
        <w:t xml:space="preserve">otvoren je i istovremeno </w:t>
      </w:r>
      <w:r>
        <w:rPr>
          <w:rFonts w:hAnsi="Times New Roman" w:ascii="Times New Roman"/>
          <w:szCs w:val="24"/>
        </w:rPr>
        <w:t>zaključen</w:t>
      </w:r>
      <w:r w:rsidR="00DE02A6">
        <w:rPr>
          <w:rFonts w:hAnsi="Times New Roman" w:ascii="Times New Roman"/>
          <w:szCs w:val="24"/>
        </w:rPr>
        <w:t xml:space="preserve"> </w:t>
      </w:r>
      <w:r w:rsidR="00CE4B7F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312DE7" w:rsidRPr="00312DE7">
        <w:rPr>
          <w:rFonts w:hAnsi="Times New Roman" w:ascii="Times New Roman"/>
          <w:szCs w:val="24"/>
        </w:rPr>
        <w:t>SAN d.o.o. u stečaju, Karlovac, Kralja Tomislava 19/A, OIB: 61262437415</w:t>
      </w:r>
      <w:r>
        <w:rPr>
          <w:rFonts w:hAnsi="Times New Roman" w:ascii="Times New Roman"/>
          <w:szCs w:val="24"/>
        </w:rPr>
        <w:t xml:space="preserve">, temeljem odredbe čl. </w:t>
      </w:r>
      <w:r w:rsidR="00312DE7">
        <w:rPr>
          <w:rFonts w:hAnsi="Times New Roman" w:ascii="Times New Roman"/>
          <w:szCs w:val="24"/>
        </w:rPr>
        <w:t>335</w:t>
      </w:r>
      <w:r>
        <w:rPr>
          <w:rFonts w:hAnsi="Times New Roman" w:ascii="Times New Roman"/>
          <w:szCs w:val="24"/>
        </w:rPr>
        <w:t xml:space="preserve">. </w:t>
      </w:r>
      <w:r w:rsidR="00312DE7">
        <w:rPr>
          <w:rFonts w:hAnsi="Times New Roman" w:ascii="Times New Roman"/>
          <w:szCs w:val="24"/>
        </w:rPr>
        <w:t xml:space="preserve">h </w:t>
      </w:r>
      <w:r>
        <w:rPr>
          <w:rFonts w:hAnsi="Times New Roman" w:ascii="Times New Roman"/>
          <w:szCs w:val="24"/>
        </w:rPr>
        <w:t xml:space="preserve">Stečajnog </w:t>
      </w:r>
      <w:r w:rsidR="008C78C1">
        <w:rPr>
          <w:rFonts w:hAnsi="Times New Roman" w:ascii="Times New Roman"/>
          <w:szCs w:val="24"/>
        </w:rPr>
        <w:t xml:space="preserve">zakona </w:t>
      </w:r>
      <w:r w:rsidR="008C78C1" w:rsidRPr="008C78C1">
        <w:rPr>
          <w:rFonts w:hAnsi="Times New Roman" w:ascii="Times New Roman"/>
          <w:szCs w:val="24"/>
        </w:rPr>
        <w:t>("Narodne novine" broj 44/96, 29/99, 129/00, 123/03, 82/06, 116/10, 25/12, 133/12, 45/13)</w:t>
      </w:r>
      <w:r w:rsidR="000D3679">
        <w:rPr>
          <w:rFonts w:hAnsi="Times New Roman" w:ascii="Times New Roman"/>
          <w:szCs w:val="24"/>
        </w:rPr>
        <w:t>.</w:t>
      </w:r>
    </w:p>
    <w:p w:rsidRDefault="000D3679" w:rsidP="007F17A7" w:rsidR="000D3679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</w:t>
      </w:r>
      <w:r w:rsidR="002F7A22">
        <w:rPr>
          <w:rFonts w:hAnsi="Times New Roman" w:ascii="Times New Roman"/>
          <w:szCs w:val="24"/>
        </w:rPr>
        <w:t>e dužnik rješenjem broj Tt-</w:t>
      </w:r>
      <w:r w:rsidR="00312DE7">
        <w:rPr>
          <w:rFonts w:hAnsi="Times New Roman" w:ascii="Times New Roman"/>
          <w:szCs w:val="24"/>
        </w:rPr>
        <w:t xml:space="preserve">12/13263-1 </w:t>
      </w:r>
      <w:r>
        <w:rPr>
          <w:rFonts w:hAnsi="Times New Roman" w:ascii="Times New Roman"/>
          <w:szCs w:val="24"/>
        </w:rPr>
        <w:t xml:space="preserve">od </w:t>
      </w:r>
      <w:r w:rsidR="00312DE7">
        <w:rPr>
          <w:rFonts w:hAnsi="Times New Roman" w:ascii="Times New Roman"/>
          <w:szCs w:val="24"/>
        </w:rPr>
        <w:t>16</w:t>
      </w:r>
      <w:r>
        <w:rPr>
          <w:rFonts w:hAnsi="Times New Roman" w:ascii="Times New Roman"/>
          <w:szCs w:val="24"/>
        </w:rPr>
        <w:t xml:space="preserve">. </w:t>
      </w:r>
      <w:r w:rsidR="00312DE7">
        <w:rPr>
          <w:rFonts w:hAnsi="Times New Roman" w:ascii="Times New Roman"/>
          <w:szCs w:val="24"/>
        </w:rPr>
        <w:t>kolovoza</w:t>
      </w:r>
      <w:r>
        <w:rPr>
          <w:rFonts w:hAnsi="Times New Roman" w:ascii="Times New Roman"/>
          <w:szCs w:val="24"/>
        </w:rPr>
        <w:t xml:space="preserve"> 20</w:t>
      </w:r>
      <w:r w:rsidR="00312DE7">
        <w:rPr>
          <w:rFonts w:hAnsi="Times New Roman" w:ascii="Times New Roman"/>
          <w:szCs w:val="24"/>
        </w:rPr>
        <w:t>12</w:t>
      </w:r>
      <w:r>
        <w:rPr>
          <w:rFonts w:hAnsi="Times New Roman" w:ascii="Times New Roman"/>
          <w:szCs w:val="24"/>
        </w:rPr>
        <w:t>.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8C599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CE4B7F">
        <w:rPr>
          <w:rFonts w:hAnsi="Times New Roman" w:ascii="Times New Roman"/>
          <w:szCs w:val="24"/>
        </w:rPr>
        <w:t>17. prosinca</w:t>
      </w:r>
      <w:r w:rsidR="00D0180B">
        <w:rPr>
          <w:rFonts w:hAnsi="Times New Roman" w:ascii="Times New Roman"/>
          <w:szCs w:val="24"/>
        </w:rPr>
        <w:t xml:space="preserve"> 201</w:t>
      </w:r>
      <w:r w:rsidR="00CE4B7F">
        <w:rPr>
          <w:rFonts w:hAnsi="Times New Roman" w:ascii="Times New Roman"/>
          <w:szCs w:val="24"/>
        </w:rPr>
        <w:t>8.</w:t>
      </w:r>
      <w:r w:rsidR="002B0A3E">
        <w:rPr>
          <w:rFonts w:hAnsi="Times New Roman" w:ascii="Times New Roman"/>
          <w:szCs w:val="24"/>
        </w:rPr>
        <w:t xml:space="preserve"> </w:t>
      </w:r>
      <w:r w:rsidR="008C5997">
        <w:rPr>
          <w:rFonts w:hAnsi="Times New Roman" w:ascii="Times New Roman"/>
          <w:szCs w:val="24"/>
        </w:rPr>
        <w:t xml:space="preserve">član društva i ranija zakonska zastupnica dužnika Mirjana Sabljarić, predložila je da se odredi upis stečajne mase iza </w:t>
      </w:r>
      <w:r w:rsidR="008C5997" w:rsidRPr="008C5997">
        <w:rPr>
          <w:rFonts w:hAnsi="Times New Roman" w:ascii="Times New Roman"/>
          <w:szCs w:val="24"/>
        </w:rPr>
        <w:t>SAN d.o.o. u stečaju</w:t>
      </w:r>
      <w:r w:rsidR="008C5997">
        <w:rPr>
          <w:rFonts w:hAnsi="Times New Roman" w:ascii="Times New Roman"/>
          <w:szCs w:val="24"/>
        </w:rPr>
        <w:t>, te nastavi postupak, a budući je dužnik vodio sudski spor na ime naknade štete koji je pravomoćno okončan, te tužitelj treba naplatiti naknadu štete u iznosu od 158.301,25 kn.</w:t>
      </w:r>
    </w:p>
    <w:p w:rsidRDefault="008C5997" w:rsidP="002F7A22" w:rsidR="008C5997">
      <w:pPr>
        <w:jc w:val="both"/>
        <w:rPr>
          <w:rFonts w:hAnsi="Times New Roman" w:ascii="Times New Roman"/>
          <w:szCs w:val="24"/>
        </w:rPr>
      </w:pPr>
    </w:p>
    <w:p w:rsidRDefault="00842D1B" w:rsidP="007F17A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odredbe čl. 133. st. 2. </w:t>
      </w:r>
      <w:r w:rsidR="002B0A3E">
        <w:rPr>
          <w:rFonts w:hAnsi="Times New Roman" w:ascii="Times New Roman"/>
          <w:szCs w:val="24"/>
        </w:rPr>
        <w:t xml:space="preserve">Stečajnog zakona ("Narodne novine" broj </w:t>
      </w:r>
      <w:r w:rsidR="00864C81">
        <w:rPr>
          <w:rFonts w:hAnsi="Times New Roman" w:ascii="Times New Roman"/>
          <w:szCs w:val="24"/>
        </w:rPr>
        <w:t>71/15</w:t>
      </w:r>
      <w:r w:rsidR="008C5997">
        <w:rPr>
          <w:rFonts w:hAnsi="Times New Roman" w:ascii="Times New Roman"/>
          <w:szCs w:val="24"/>
        </w:rPr>
        <w:t>, 104/17 – dalje SZ</w:t>
      </w:r>
      <w:r w:rsidR="00864C81">
        <w:rPr>
          <w:rFonts w:hAnsi="Times New Roman" w:ascii="Times New Roman"/>
          <w:szCs w:val="24"/>
        </w:rPr>
        <w:t>)</w:t>
      </w:r>
      <w:r w:rsidR="008C5997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odlučeno je kao u izreci.</w:t>
      </w:r>
    </w:p>
    <w:p w:rsidRDefault="007F17A7" w:rsidP="00154CAE" w:rsidR="007F17A7">
      <w:pPr>
        <w:jc w:val="both"/>
        <w:rPr>
          <w:rFonts w:hAnsi="Times New Roman" w:ascii="Times New Roman"/>
          <w:szCs w:val="24"/>
        </w:rPr>
      </w:pPr>
    </w:p>
    <w:p w:rsidRDefault="008C5997" w:rsidP="00154CAE" w:rsidR="000E31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</w:p>
    <w:p w:rsidRDefault="000E3109" w:rsidP="00154CAE" w:rsidR="000E3109">
      <w:pPr>
        <w:jc w:val="both"/>
        <w:rPr>
          <w:rFonts w:hAnsi="Times New Roman" w:ascii="Times New Roman"/>
          <w:szCs w:val="24"/>
        </w:rPr>
      </w:pPr>
    </w:p>
    <w:p w:rsidRDefault="008C5997" w:rsidP="003A3982" w:rsidR="008C599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odnosu na prijedlog predlagatelja vezano za nastavak stečajnog postupka, o istom će sud naknadno odlučiti sukladno odredbi čl. 133. st. 5. SZ-a, odnosno ako se ispune pretpostavke iz čl. 289. SZ-a, sud će odrediti nastavljanje postupka radi naknadne diobe (tako i Visoki trgovački sud Republike Hrvatske broj Pž-1932/16 od 1. travnja 2016.).</w:t>
      </w:r>
    </w:p>
    <w:p w:rsidRDefault="008C5997" w:rsidP="00154CAE" w:rsidR="008C599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A537A9">
        <w:rPr>
          <w:rFonts w:hAnsi="Times New Roman" w:ascii="Times New Roman"/>
          <w:szCs w:val="24"/>
        </w:rPr>
        <w:t>14. siječnja 2019.</w:t>
      </w:r>
    </w:p>
    <w:p w:rsidRDefault="00CB3DE6" w:rsidP="007F17A7" w:rsidR="00CB3DE6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537A9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6422A9">
        <w:rPr>
          <w:rFonts w:hAnsi="Times New Roman" w:ascii="Times New Roman"/>
          <w:szCs w:val="24"/>
        </w:rPr>
        <w:t>, v.r.</w:t>
      </w:r>
    </w:p>
    <w:p w:rsidRDefault="006422A9" w:rsidP="007F17A7" w:rsidR="006422A9">
      <w:pPr>
        <w:ind w:firstLine="720"/>
        <w:jc w:val="right"/>
        <w:rPr>
          <w:rFonts w:hAnsi="Times New Roman" w:ascii="Times New Roman"/>
          <w:szCs w:val="24"/>
        </w:rPr>
      </w:pPr>
    </w:p>
    <w:p w:rsidRDefault="006422A9" w:rsidP="007F17A7" w:rsidR="006422A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6422A9" w:rsidP="007F17A7" w:rsidR="006422A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6422A9" w:rsidP="007F17A7" w:rsidR="006422A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A039C3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0E3109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2268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2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37A9" w:rsidP="00A537A9" w:rsidR="00D91F74" w:rsidRPr="007F17A7">
    <w:pPr>
      <w:pStyle w:val="Zaglavlje"/>
      <w:jc w:val="right"/>
      <w:rPr>
        <w:rFonts w:hAnsi="Times New Roman" w:ascii="Times New Roman"/>
      </w:rPr>
    </w:pPr>
    <w:r w:rsidRPr="00A537A9">
      <w:rPr>
        <w:rFonts w:hAnsi="Times New Roman" w:ascii="Times New Roman"/>
      </w:rPr>
      <w:t>3  St-713/2011-23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955AB"/>
    <w:multiLevelType w:val="hybridMultilevel"/>
    <w:tmpl w:val="68224BF6"/>
    <w:lvl w:tplc="7FC29218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2E18077C"/>
    <w:multiLevelType w:val="hybridMultilevel"/>
    <w:tmpl w:val="F8CEBCB2"/>
    <w:lvl w:tplc="39D4EF9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7410526C"/>
    <w:multiLevelType w:val="hybridMultilevel"/>
    <w:tmpl w:val="029A3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B32CC"/>
    <w:rsid w:val="000D3679"/>
    <w:rsid w:val="000E0033"/>
    <w:rsid w:val="000E3109"/>
    <w:rsid w:val="000F4D6A"/>
    <w:rsid w:val="00127306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0436"/>
    <w:rsid w:val="00267F8D"/>
    <w:rsid w:val="002713A2"/>
    <w:rsid w:val="00276135"/>
    <w:rsid w:val="002B0A3E"/>
    <w:rsid w:val="002B5A6A"/>
    <w:rsid w:val="002C7F1C"/>
    <w:rsid w:val="002D7BD1"/>
    <w:rsid w:val="002F4231"/>
    <w:rsid w:val="002F7A22"/>
    <w:rsid w:val="00312DE7"/>
    <w:rsid w:val="0036322E"/>
    <w:rsid w:val="00364B40"/>
    <w:rsid w:val="00373DEF"/>
    <w:rsid w:val="003937B3"/>
    <w:rsid w:val="003A3982"/>
    <w:rsid w:val="003A572A"/>
    <w:rsid w:val="003B2970"/>
    <w:rsid w:val="003B4639"/>
    <w:rsid w:val="003B5896"/>
    <w:rsid w:val="003B7D85"/>
    <w:rsid w:val="003E01D6"/>
    <w:rsid w:val="00472781"/>
    <w:rsid w:val="00473020"/>
    <w:rsid w:val="00481A67"/>
    <w:rsid w:val="00483FEC"/>
    <w:rsid w:val="00492B1E"/>
    <w:rsid w:val="004A13DC"/>
    <w:rsid w:val="004A1A0E"/>
    <w:rsid w:val="004A2D7D"/>
    <w:rsid w:val="004A7FFC"/>
    <w:rsid w:val="004D38B6"/>
    <w:rsid w:val="004D6C95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254"/>
    <w:rsid w:val="005C7A6A"/>
    <w:rsid w:val="005D0044"/>
    <w:rsid w:val="00611B04"/>
    <w:rsid w:val="00626578"/>
    <w:rsid w:val="006422A9"/>
    <w:rsid w:val="00690277"/>
    <w:rsid w:val="006B7F2D"/>
    <w:rsid w:val="006C661D"/>
    <w:rsid w:val="006D46E4"/>
    <w:rsid w:val="006D4FFD"/>
    <w:rsid w:val="0072248F"/>
    <w:rsid w:val="00737A4B"/>
    <w:rsid w:val="00740C49"/>
    <w:rsid w:val="007462B8"/>
    <w:rsid w:val="00753348"/>
    <w:rsid w:val="00766390"/>
    <w:rsid w:val="00790D76"/>
    <w:rsid w:val="00795239"/>
    <w:rsid w:val="007A5E7A"/>
    <w:rsid w:val="007C72DF"/>
    <w:rsid w:val="007D4515"/>
    <w:rsid w:val="007E4D02"/>
    <w:rsid w:val="007F17A7"/>
    <w:rsid w:val="007F2409"/>
    <w:rsid w:val="007F58EB"/>
    <w:rsid w:val="008031BA"/>
    <w:rsid w:val="0081479D"/>
    <w:rsid w:val="00842D1B"/>
    <w:rsid w:val="00864C81"/>
    <w:rsid w:val="008816DA"/>
    <w:rsid w:val="008A0DEB"/>
    <w:rsid w:val="008A25A9"/>
    <w:rsid w:val="008C5997"/>
    <w:rsid w:val="008C78C1"/>
    <w:rsid w:val="008E0EF7"/>
    <w:rsid w:val="00931F26"/>
    <w:rsid w:val="009432E4"/>
    <w:rsid w:val="00967C7C"/>
    <w:rsid w:val="00984F05"/>
    <w:rsid w:val="0099006E"/>
    <w:rsid w:val="009925D8"/>
    <w:rsid w:val="0099445A"/>
    <w:rsid w:val="009A259C"/>
    <w:rsid w:val="009C2E2C"/>
    <w:rsid w:val="009C54A9"/>
    <w:rsid w:val="009E16C5"/>
    <w:rsid w:val="00A039C3"/>
    <w:rsid w:val="00A27415"/>
    <w:rsid w:val="00A537A9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1FB9"/>
    <w:rsid w:val="00B86F9B"/>
    <w:rsid w:val="00BD3E97"/>
    <w:rsid w:val="00BD3FAA"/>
    <w:rsid w:val="00C01355"/>
    <w:rsid w:val="00C02013"/>
    <w:rsid w:val="00C156FD"/>
    <w:rsid w:val="00C40B58"/>
    <w:rsid w:val="00C54465"/>
    <w:rsid w:val="00C703D0"/>
    <w:rsid w:val="00C75F6C"/>
    <w:rsid w:val="00C761AE"/>
    <w:rsid w:val="00CB0EC3"/>
    <w:rsid w:val="00CB1E0D"/>
    <w:rsid w:val="00CB3DE6"/>
    <w:rsid w:val="00CB732E"/>
    <w:rsid w:val="00CC6A3C"/>
    <w:rsid w:val="00CE4B7F"/>
    <w:rsid w:val="00CF285F"/>
    <w:rsid w:val="00CF68C5"/>
    <w:rsid w:val="00D0180B"/>
    <w:rsid w:val="00D70223"/>
    <w:rsid w:val="00D83C05"/>
    <w:rsid w:val="00D91F74"/>
    <w:rsid w:val="00DA4838"/>
    <w:rsid w:val="00DA6F44"/>
    <w:rsid w:val="00DA72F6"/>
    <w:rsid w:val="00DB7670"/>
    <w:rsid w:val="00DD44A7"/>
    <w:rsid w:val="00DE02A6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F1030C"/>
    <w:rsid w:val="00F27686"/>
    <w:rsid w:val="00F44E19"/>
    <w:rsid w:val="00F533F1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42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2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42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2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2011.</izvorni_sadrzaj>
    <derivirana_varijabla naziv="DomainObject.Predmet.DatumOsnivanja_1">6.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2012.</izvorni_sadrzaj>
    <derivirana_varijabla naziv="DomainObject.Predmet.DatumRjesavanja_1">9. ožujka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St-713/2011</izvorni_sadrzaj>
    <derivirana_varijabla naziv="DomainObject.Predmet.OznakaBroj_1">St-713/2011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>Žalba
A/A ČUVATI TRAJNO</izvorni_sadrzaj>
    <derivirana_varijabla naziv="DomainObject.Predmet.PrimjedbaSuca_1">Žalba
A/A ČUVATI TRAJNO</derivirana_varijabla>
  </DomainObject.Predmet.PrimjedbaSuca>
  <DomainObject.Predmet.ProtustrankaFormated>
    <izvorni_sadrzaj>  SAN d.o.o.</izvorni_sadrzaj>
    <derivirana_varijabla naziv="DomainObject.Predmet.ProtustrankaFormated_1">  SAN d.o.o.</derivirana_varijabla>
  </DomainObject.Predmet.ProtustrankaFormated>
  <DomainObject.Predmet.ProtustrankaFormatedOIB>
    <izvorni_sadrzaj>  SAN d.o.o., OIB 61262437415</izvorni_sadrzaj>
    <derivirana_varijabla naziv="DomainObject.Predmet.ProtustrankaFormatedOIB_1">  SAN d.o.o., OIB 61262437415</derivirana_varijabla>
  </DomainObject.Predmet.ProtustrankaFormatedOIB>
  <DomainObject.Predmet.ProtustrankaFormatedWithAdress>
    <izvorni_sadrzaj> SAN d.o.o., Kralja Tomislava 19 a, 47000 Karlovac</izvorni_sadrzaj>
    <derivirana_varijabla naziv="DomainObject.Predmet.ProtustrankaFormatedWithAdress_1"> SAN d.o.o., Kralja Tomislava 19 a, 47000 Karlovac</derivirana_varijabla>
  </DomainObject.Predmet.ProtustrankaFormatedWithAdress>
  <DomainObject.Predmet.ProtustrankaFormatedWithAdressOIB>
    <izvorni_sadrzaj> SAN d.o.o., OIB 61262437415, Kralja Tomislava 19 a, 47000 Karlovac</izvorni_sadrzaj>
    <derivirana_varijabla naziv="DomainObject.Predmet.ProtustrankaFormatedWithAdressOIB_1"> SAN d.o.o., OIB 61262437415, Kralja Tomislava 19 a, 47000 Karlovac</derivirana_varijabla>
  </DomainObject.Predmet.ProtustrankaFormatedWithAdressOIB>
  <DomainObject.Predmet.ProtustrankaWithAdress>
    <izvorni_sadrzaj>SAN d.o.o. Kralja Tomislava 19 a, 47000 Karlovac</izvorni_sadrzaj>
    <derivirana_varijabla naziv="DomainObject.Predmet.ProtustrankaWithAdress_1">SAN d.o.o. Kralja Tomislava 19 a, 47000 Karlovac</derivirana_varijabla>
  </DomainObject.Predmet.ProtustrankaWithAdress>
  <DomainObject.Predmet.ProtustrankaWithAdressOIB>
    <izvorni_sadrzaj>SAN d.o.o., OIB 61262437415, Kralja Tomislava 19 a, 47000 Karlovac</izvorni_sadrzaj>
    <derivirana_varijabla naziv="DomainObject.Predmet.ProtustrankaWithAdressOIB_1">SAN d.o.o., OIB 61262437415, Kralja Tomislava 19 a, 47000 Karlovac</derivirana_varijabla>
  </DomainObject.Predmet.ProtustrankaWithAdressOIB>
  <DomainObject.Predmet.ProtustrankaNazivFormated>
    <izvorni_sadrzaj>SAN d.o.o.</izvorni_sadrzaj>
    <derivirana_varijabla naziv="DomainObject.Predmet.ProtustrankaNazivFormated_1">SAN d.o.o.</derivirana_varijabla>
  </DomainObject.Predmet.ProtustrankaNazivFormated>
  <DomainObject.Predmet.ProtustrankaNazivFormatedOIB>
    <izvorni_sadrzaj>SAN d.o.o., OIB 61262437415</izvorni_sadrzaj>
    <derivirana_varijabla naziv="DomainObject.Predmet.ProtustrankaNazivFormatedOIB_1">SAN d.o.o., OIB 61262437415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KARLOVAC</izvorni_sadrzaj>
    <derivirana_varijabla naziv="DomainObject.Predmet.StrankaFormated_1">  POREZNA UPRAVA KARLOVAC</derivirana_varijabla>
  </DomainObject.Predmet.StrankaFormated>
  <DomainObject.Predmet.StrankaFormatedOIB>
    <izvorni_sadrzaj>  POREZNA UPRAVA KARLOVAC</izvorni_sadrzaj>
    <derivirana_varijabla naziv="DomainObject.Predmet.StrankaFormatedOIB_1">  POREZNA UPRAVA KARLOVAC</derivirana_varijabla>
  </DomainObject.Predmet.StrankaFormatedOIB>
  <DomainObject.Predmet.StrankaFormatedWithAdress>
    <izvorni_sadrzaj> POREZNA UPRAVA KARLOVAC</izvorni_sadrzaj>
    <derivirana_varijabla naziv="DomainObject.Predmet.StrankaFormatedWithAdress_1"> POREZNA UPRAVA KARLOVAC</derivirana_varijabla>
  </DomainObject.Predmet.StrankaFormatedWithAdress>
  <DomainObject.Predmet.StrankaFormatedWithAdressOIB>
    <izvorni_sadrzaj> POREZNA UPRAVA KARLOVAC</izvorni_sadrzaj>
    <derivirana_varijabla naziv="DomainObject.Predmet.StrankaFormatedWithAdressOIB_1"> POREZNA UPRAVA KARLOVAC</derivirana_varijabla>
  </DomainObject.Predmet.StrankaFormatedWithAdressOIB>
  <DomainObject.Predmet.StrankaWithAdress>
    <izvorni_sadrzaj>POREZNA UPRAVA KARLOVAC </izvorni_sadrzaj>
    <derivirana_varijabla naziv="DomainObject.Predmet.StrankaWithAdress_1">POREZNA UPRAVA KARLOVAC </derivirana_varijabla>
  </DomainObject.Predmet.StrankaWithAdress>
  <DomainObject.Predmet.StrankaWithAdressOIB>
    <izvorni_sadrzaj>POREZNA UPRAVA KARLOVAC</izvorni_sadrzaj>
    <derivirana_varijabla naziv="DomainObject.Predmet.StrankaWithAdressOIB_1">POREZNA UPRAVA KARLOVAC</derivirana_varijabla>
  </DomainObject.Predmet.StrankaWithAdressOIB>
  <DomainObject.Predmet.StrankaNazivFormated>
    <izvorni_sadrzaj>POREZNA UPRAVA KARLOVAC</izvorni_sadrzaj>
    <derivirana_varijabla naziv="DomainObject.Predmet.StrankaNazivFormated_1">POREZNA UPRAVA KARLOVAC</derivirana_varijabla>
  </DomainObject.Predmet.StrankaNazivFormated>
  <DomainObject.Predmet.StrankaNazivFormatedOIB>
    <izvorni_sadrzaj>POREZNA UPRAVA KARLOVAC</izvorni_sadrzaj>
    <derivirana_varijabla naziv="DomainObject.Predmet.StrankaNazivFormatedOIB_1">POREZNA UPRAVA KARLOVAC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POREZNA UPRAVA KARLOVAC</item>
    </izvorni_sadrzaj>
    <derivirana_varijabla naziv="DomainObject.Predmet.StrankaListFormated_1">
      <item>POREZNA UPRAVA KARLOVAC</item>
    </derivirana_varijabla>
  </DomainObject.Predmet.StrankaListFormated>
  <DomainObject.Predmet.StrankaListFormatedOIB>
    <izvorni_sadrzaj>
      <item>POREZNA UPRAVA KARLOVAC</item>
    </izvorni_sadrzaj>
    <derivirana_varijabla naziv="DomainObject.Predmet.StrankaListFormatedOIB_1">
      <item>POREZNA UPRAVA KARLOVAC</item>
    </derivirana_varijabla>
  </DomainObject.Predmet.StrankaListFormatedOIB>
  <DomainObject.Predmet.StrankaListFormatedWithAdress>
    <izvorni_sadrzaj>
      <item>POREZNA UPRAVA KARLOVAC</item>
    </izvorni_sadrzaj>
    <derivirana_varijabla naziv="DomainObject.Predmet.StrankaListFormatedWithAdress_1">
      <item>POREZNA UPRAVA KARLOVAC</item>
    </derivirana_varijabla>
  </DomainObject.Predmet.StrankaListFormatedWithAdress>
  <DomainObject.Predmet.StrankaListFormatedWithAdressOIB>
    <izvorni_sadrzaj>
      <item>POREZNA UPRAVA KARLOVAC</item>
    </izvorni_sadrzaj>
    <derivirana_varijabla naziv="DomainObject.Predmet.StrankaListFormatedWithAdressOIB_1">
      <item>POREZNA UPRAVA KARLOVAC</item>
    </derivirana_varijabla>
  </DomainObject.Predmet.StrankaListFormatedWithAdressOIB>
  <DomainObject.Predmet.StrankaListNazivFormated>
    <izvorni_sadrzaj>
      <item>POREZNA UPRAVA KARLOVAC</item>
    </izvorni_sadrzaj>
    <derivirana_varijabla naziv="DomainObject.Predmet.StrankaListNazivFormated_1">
      <item>POREZNA UPRAVA KARLOVAC</item>
    </derivirana_varijabla>
  </DomainObject.Predmet.StrankaListNazivFormated>
  <DomainObject.Predmet.StrankaListNazivFormatedOIB>
    <izvorni_sadrzaj>
      <item>POREZNA UPRAVA KARLOVAC</item>
    </izvorni_sadrzaj>
    <derivirana_varijabla naziv="DomainObject.Predmet.StrankaListNazivFormatedOIB_1">
      <item>POREZNA UPRAVA KARLOVAC</item>
    </derivirana_varijabla>
  </DomainObject.Predmet.StrankaListNazivFormatedOIB>
  <DomainObject.Predmet.ProtuStrankaListFormated>
    <izvorni_sadrzaj>
      <item>SAN d.o.o.</item>
    </izvorni_sadrzaj>
    <derivirana_varijabla naziv="DomainObject.Predmet.ProtuStrankaListFormated_1">
      <item>SAN d.o.o.</item>
    </derivirana_varijabla>
  </DomainObject.Predmet.ProtuStrankaListFormated>
  <DomainObject.Predmet.ProtuStrankaListFormatedOIB>
    <izvorni_sadrzaj>
      <item>SAN d.o.o., OIB 61262437415</item>
    </izvorni_sadrzaj>
    <derivirana_varijabla naziv="DomainObject.Predmet.ProtuStrankaListFormatedOIB_1">
      <item>SAN d.o.o., OIB 61262437415</item>
    </derivirana_varijabla>
  </DomainObject.Predmet.ProtuStrankaListFormatedOIB>
  <DomainObject.Predmet.ProtuStrankaListFormatedWithAdress>
    <izvorni_sadrzaj>
      <item>SAN d.o.o., Kralja Tomislava 19 a, 47000 Karlovac</item>
    </izvorni_sadrzaj>
    <derivirana_varijabla naziv="DomainObject.Predmet.ProtuStrankaListFormatedWithAdress_1">
      <item>SAN d.o.o., Kralja Tomislava 19 a, 47000 Karlovac</item>
    </derivirana_varijabla>
  </DomainObject.Predmet.ProtuStrankaListFormatedWithAdress>
  <DomainObject.Predmet.ProtuStrankaListFormatedWithAdressOIB>
    <izvorni_sadrzaj>
      <item>SAN d.o.o., OIB 61262437415, Kralja Tomislava 19 a, 47000 Karlovac</item>
    </izvorni_sadrzaj>
    <derivirana_varijabla naziv="DomainObject.Predmet.ProtuStrankaListFormatedWithAdressOIB_1">
      <item>SAN d.o.o., OIB 61262437415, Kralja Tomislava 19 a, 47000 Karlovac</item>
    </derivirana_varijabla>
  </DomainObject.Predmet.ProtuStrankaListFormatedWithAdressOIB>
  <DomainObject.Predmet.ProtuStrankaListNazivFormated>
    <izvorni_sadrzaj>
      <item>SAN d.o.o.</item>
    </izvorni_sadrzaj>
    <derivirana_varijabla naziv="DomainObject.Predmet.ProtuStrankaListNazivFormated_1">
      <item>SAN d.o.o.</item>
    </derivirana_varijabla>
  </DomainObject.Predmet.ProtuStrankaListNazivFormated>
  <DomainObject.Predmet.ProtuStrankaListNazivFormatedOIB>
    <izvorni_sadrzaj>
      <item>SAN d.o.o., OIB 61262437415</item>
    </izvorni_sadrzaj>
    <derivirana_varijabla naziv="DomainObject.Predmet.ProtuStrankaListNazivFormatedOIB_1">
      <item>SAN d.o.o., OIB 61262437415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KARLOVAC</izvorni_sadrzaj>
    <derivirana_varijabla naziv="DomainObject.Predmet.StrankaIDrugi_1">POREZNA UPRAVA KARLOVAC</derivirana_varijabla>
  </DomainObject.Predmet.StrankaIDrugi>
  <DomainObject.Predmet.ProtustrankaIDrugi>
    <izvorni_sadrzaj>SAN d.o.o.</izvorni_sadrzaj>
    <derivirana_varijabla naziv="DomainObject.Predmet.ProtustrankaIDrugi_1">SAN d.o.o.</derivirana_varijabla>
  </DomainObject.Predmet.ProtustrankaIDrugi>
  <DomainObject.Predmet.StrankaIDrugiAdressOIB>
    <izvorni_sadrzaj>POREZNA UPRAVA KARLOVAC</izvorni_sadrzaj>
    <derivirana_varijabla naziv="DomainObject.Predmet.StrankaIDrugiAdressOIB_1">POREZNA UPRAVA KARLOVAC</derivirana_varijabla>
  </DomainObject.Predmet.StrankaIDrugiAdressOIB>
  <DomainObject.Predmet.ProtustrankaIDrugiAdressOIB>
    <izvorni_sadrzaj>SAN d.o.o., OIB 61262437415, Kralja Tomislava 19 a, 47000 Karlovac</izvorni_sadrzaj>
    <derivirana_varijabla naziv="DomainObject.Predmet.ProtustrankaIDrugiAdressOIB_1">SAN d.o.o., OIB 61262437415, Kralja Tomislava 19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2012.</izvorni_sadrzaj>
    <derivirana_varijabla naziv="DomainObject.Predmet.OdlukaRjesenje.DatumDonosenjaOdluke_1">6. ožujka 2012.</derivirana_varijabla>
  </DomainObject.Predmet.OdlukaRjesenje.DatumDonosenjaOdluke>
  <DomainObject.Predmet.OdlukaRjesenje.DatumPravomocnosti>
    <izvorni_sadrzaj>24. travnja 2012.</izvorni_sadrzaj>
    <derivirana_varijabla naziv="DomainObject.Predmet.OdlukaRjesenje.DatumPravomocnosti_1">24. travnja 2012.</derivirana_varijabla>
  </DomainObject.Predmet.OdlukaRjesenje.DatumPravomocnosti>
  <DomainObject.Predmet.OdlukaRjesenje.Oznaka>
    <izvorni_sadrzaj>St-713/2011-12</izvorni_sadrzaj>
    <derivirana_varijabla naziv="DomainObject.Predmet.OdlukaRjesenje.Oznaka_1">St-713/2011-12</derivirana_varijabla>
  </DomainObject.Predmet.OdlukaRjesenje.Oznaka>
  <DomainObject.Predmet.SudioniciListNaziv>
    <izvorni_sadrzaj>
      <item>POREZNA UPRAVA KARLOVAC</item>
      <item>SAN d.o.o.</item>
    </izvorni_sadrzaj>
    <derivirana_varijabla naziv="DomainObject.Predmet.SudioniciListNaziv_1">
      <item>POREZNA UPRAVA KARLOVAC</item>
      <item>SAN d.o.o.</item>
    </derivirana_varijabla>
  </DomainObject.Predmet.SudioniciListNaziv>
  <DomainObject.Predmet.SudioniciListAdressOIB>
    <izvorni_sadrzaj>
      <item>POREZNA UPRAVA KARLOVAC</item>
      <item>SAN d.o.o., OIB 61262437415, Kralja Tomislava 19 a,47000 Karlovac</item>
    </izvorni_sadrzaj>
    <derivirana_varijabla naziv="DomainObject.Predmet.SudioniciListAdressOIB_1">
      <item>POREZNA UPRAVA KARLOVAC</item>
      <item>SAN d.o.o., OIB 61262437415, Kralja Tomislava 19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61262437415</item>
    </izvorni_sadrzaj>
    <derivirana_varijabla naziv="DomainObject.Predmet.SudioniciListNazivOIB_1">
      <item>, OIB null</item>
      <item>, OIB 61262437415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ožujka 2012.</izvorni_sadrzaj>
    <derivirana_varijabla naziv="DomainObject.PredzadnjaOdlukaIzPredmeta.DatumDonosenjaOdluke_1">29. ožujka 2012.</derivirana_varijabla>
  </DomainObject.PredzadnjaOdlukaIzPredmeta.DatumDonosenjaOdluke>
  <DomainObject.PredzadnjaOdlukaIzPredmeta.Oznaka>
    <izvorni_sadrzaj>St-713/2011-16</izvorni_sadrzaj>
    <derivirana_varijabla naziv="DomainObject.PredzadnjaOdlukaIzPredmeta.Oznaka_1">St-713/2011-16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3BE218-DEF2-4024-B5C0-7612A61B6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377</properties:Words>
  <properties:Characters>1976</properties:Characters>
  <properties:Lines>67</properties:Lines>
  <properties:Paragraphs>26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2019-01-14T11:21:00Z</dcterms:created>
  <dc:creator>x</dc:creator>
  <cp:lastModifiedBy>Žana Livaja</cp:lastModifiedBy>
  <cp:lastPrinted>2019-01-14T12:14:00Z</cp:lastPrinted>
  <dcterms:modified xmlns:xsi="http://www.w3.org/2001/XMLSchema-instance" xsi:type="dcterms:W3CDTF">2019-01-14T12:14:00Z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(St-713-2011-UPIS STEČAJNE MASE U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