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f490e" w14:paraId="7ef490e" w:rsidRDefault="00EF311F" w:rsidP="00126F44" w:rsidR="00E543AD">
      <w:pPr>
        <w15:collapsed w:val="false"/>
      </w:pPr>
      <w:bookmarkStart w:name="_GoBack" w:id="0"/>
      <w:bookmarkEnd w:id="0"/>
      <w:r>
        <w:tab/>
      </w:r>
      <w:r>
        <w:tab/>
      </w:r>
      <w:r>
        <w:tab/>
      </w:r>
      <w:r>
        <w:tab/>
      </w:r>
      <w:r>
        <w:tab/>
      </w:r>
      <w:r>
        <w:tab/>
      </w:r>
      <w:r>
        <w:tab/>
      </w:r>
      <w:r>
        <w:tab/>
      </w:r>
      <w:r>
        <w:tab/>
      </w:r>
      <w:r>
        <w:tab/>
        <w:t>14 St-</w:t>
      </w:r>
      <w:r w:rsidR="002363B6">
        <w:t>6</w:t>
      </w:r>
      <w:r w:rsidR="00E10497">
        <w:t>6</w:t>
      </w:r>
      <w:r w:rsidR="002363B6">
        <w:t>6</w:t>
      </w:r>
      <w:r>
        <w:t>/1</w:t>
      </w:r>
      <w:r w:rsidR="00E10497">
        <w:t>6</w:t>
      </w:r>
      <w:r>
        <w:t>-</w:t>
      </w:r>
      <w:r w:rsidR="00E10497">
        <w:t>18</w:t>
      </w:r>
    </w:p>
    <w:p w:rsidRDefault="00E543AD" w:rsidR="00E543AD">
      <w:pPr>
        <w:pStyle w:val="Zaglavlje"/>
        <w:tabs>
          <w:tab w:pos="4536" w:val="clear"/>
          <w:tab w:pos="9072" w:val="clear"/>
        </w:tabs>
      </w:pPr>
    </w:p>
    <w:p w:rsidRDefault="0034231B" w:rsidP="0034231B" w:rsidR="0034231B">
      <w:r>
        <w:rPr>
          <w:rStyle w:val="Naglaeno"/>
        </w:rPr>
        <w:t xml:space="preserve">           </w:t>
      </w:r>
      <w:r w:rsidR="0000301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1D0DAD" w:rsidR="001D0DA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477A18" w:rsidR="00477A18">
      <w:pPr>
        <w:rPr>
          <w:b/>
          <w:bCs/>
        </w:rPr>
      </w:pPr>
    </w:p>
    <w:p w:rsidRDefault="00E34885" w:rsidP="00ED3353" w:rsidR="002B27B2">
      <w:pPr>
        <w:ind w:firstLine="720"/>
        <w:jc w:val="both"/>
      </w:pPr>
      <w:r w:rsidRPr="00E34885">
        <w:t xml:space="preserve">Trgovački sud u Osijeku, po sucu mr. sc. Tihomiru Kovačeviću, kao stečajnom sucu, povodom prijedloga FINANCIJSKE AGENCIJE ZAGREB, Regionalni centar Osijek, Podružnica Osijek, L. Jagera 3, </w:t>
      </w:r>
      <w:r w:rsidR="00E10497">
        <w:t xml:space="preserve">OIB 85821130368 </w:t>
      </w:r>
      <w:r w:rsidRPr="00E34885">
        <w:t xml:space="preserve">za otvaranje stečajnog postupka nad dužnikom </w:t>
      </w:r>
      <w:r w:rsidR="00E10497" w:rsidRPr="00E10497">
        <w:t>MILEUSNIĆ jednostavno društvo s ograničenom odgovornošću za trgovinu i usluge, Beli Manastir, Augusta Cesarca 63, MBS 030133039, OIB 60543792354</w:t>
      </w:r>
      <w:r w:rsidR="00ED3353" w:rsidRPr="00655274">
        <w:t xml:space="preserve">, dana </w:t>
      </w:r>
      <w:r w:rsidR="00E10497">
        <w:t>11</w:t>
      </w:r>
      <w:r w:rsidR="00ED3353" w:rsidRPr="00655274">
        <w:t xml:space="preserve">. </w:t>
      </w:r>
      <w:r w:rsidR="00272621">
        <w:t>sr</w:t>
      </w:r>
      <w:r w:rsidR="00863669">
        <w:t>p</w:t>
      </w:r>
      <w:r w:rsidR="00ED3353">
        <w:t>nja</w:t>
      </w:r>
      <w:r w:rsidR="00ED3353" w:rsidRPr="00655274">
        <w:t xml:space="preserve"> 201</w:t>
      </w:r>
      <w:r w:rsidR="00ED3353">
        <w:t>6</w:t>
      </w:r>
      <w:r w:rsidR="00ED3353" w:rsidRPr="00655274">
        <w:t>.</w:t>
      </w: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477A18" w:rsidP="005A6B71" w:rsidR="00477A18">
      <w:pPr>
        <w:rPr>
          <w:b/>
          <w:bCs/>
        </w:rPr>
      </w:pPr>
    </w:p>
    <w:p w:rsidRDefault="006C55C7" w:rsidP="00E10497"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E10497" w:rsidRPr="00E10497">
        <w:rPr>
          <w:bCs/>
        </w:rPr>
        <w:t>MILEUSNIĆ jednostavno društvo s ograničenom odgovornošću za trgovinu i usluge, Beli Manastir, Augusta Cesarca 63, MBS 030133039, OIB 60543792354</w:t>
      </w:r>
      <w:r w:rsidRPr="00557979">
        <w:rPr>
          <w:bCs/>
        </w:rPr>
        <w:t>.</w:t>
      </w:r>
    </w:p>
    <w:p w:rsidRDefault="006C55C7" w:rsidP="006C55C7" w:rsidR="006C55C7">
      <w:pPr>
        <w:ind w:left="1065"/>
        <w:jc w:val="both"/>
        <w:rPr>
          <w:bCs/>
        </w:rPr>
      </w:pPr>
    </w:p>
    <w:p w:rsidRDefault="006C55C7" w:rsidP="00B75DA6"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B75DA6" w:rsidRPr="00B75DA6">
        <w:t>Marko Tominac, Vinkovci, V. Nazora 3, OIB 98361792494</w:t>
      </w:r>
      <w:r w:rsidR="00061BE1">
        <w:t xml:space="preserve"> </w:t>
      </w:r>
      <w:r w:rsidRPr="00104A09">
        <w:t>automatskom dodjelom</w:t>
      </w:r>
      <w:r w:rsidR="00D54496">
        <w:t xml:space="preserve"> </w:t>
      </w:r>
      <w:r w:rsidR="00465215">
        <w:t>s iznimkom</w:t>
      </w:r>
      <w:r w:rsidRPr="002F195A">
        <w:t>.</w:t>
      </w:r>
    </w:p>
    <w:p w:rsidRDefault="006C55C7" w:rsidP="006C55C7" w:rsidR="006C55C7">
      <w:pPr>
        <w:ind w:left="705"/>
        <w:jc w:val="both"/>
      </w:pPr>
    </w:p>
    <w:p w:rsidRDefault="006C55C7" w:rsidP="00B75DA6" w:rsidR="006F6324">
      <w:pPr>
        <w:numPr>
          <w:ilvl w:val="0"/>
          <w:numId w:val="28"/>
        </w:numPr>
        <w:jc w:val="both"/>
      </w:pPr>
      <w:r w:rsidRPr="00692327">
        <w:rPr>
          <w:bCs/>
        </w:rPr>
        <w:t>ZAKLJUČUJE</w:t>
      </w:r>
      <w:r w:rsidRPr="00557979">
        <w:t xml:space="preserve"> se stečajni postupak nad dužnikom: </w:t>
      </w:r>
      <w:r w:rsidR="00B75DA6" w:rsidRPr="00B75DA6">
        <w:rPr>
          <w:bCs/>
        </w:rPr>
        <w:t>MILEUSNIĆ jednostavno društvo s ograničenom odgovornošću za trgovinu i usluge, Beli Manastir, Augusta Cesarca 63, MBS 030133039, OIB 60543792354</w:t>
      </w:r>
      <w:r>
        <w:rPr>
          <w:bCs/>
        </w:rPr>
        <w:t>,</w:t>
      </w:r>
      <w:r>
        <w:rPr>
          <w:b/>
          <w:bCs/>
        </w:rPr>
        <w:t xml:space="preserve"> </w:t>
      </w:r>
      <w:r w:rsidRPr="00AD2ACF">
        <w:rPr>
          <w:bCs/>
        </w:rPr>
        <w:t>jer</w:t>
      </w:r>
      <w:r>
        <w:rPr>
          <w:bCs/>
        </w:rPr>
        <w:t xml:space="preserve"> stečajna masa nije dovoljna ni za namirenje troškova postupka.</w:t>
      </w:r>
    </w:p>
    <w:p w:rsidRDefault="006F6324" w:rsidP="006F6324" w:rsidR="006F6324">
      <w:pPr>
        <w:pStyle w:val="Odlomakpopisa"/>
      </w:pPr>
    </w:p>
    <w:p w:rsidRDefault="006C55C7" w:rsidP="00E15B84" w:rsidR="006C55C7">
      <w:pPr>
        <w:numPr>
          <w:ilvl w:val="0"/>
          <w:numId w:val="28"/>
        </w:numPr>
        <w:jc w:val="both"/>
      </w:pPr>
      <w:r>
        <w:t>Nalaže se bivš</w:t>
      </w:r>
      <w:r w:rsidR="00B75DA6">
        <w:t xml:space="preserve">em </w:t>
      </w:r>
      <w:r>
        <w:t>zakonsko</w:t>
      </w:r>
      <w:r w:rsidR="00B75DA6">
        <w:t>m</w:t>
      </w:r>
      <w:r>
        <w:t xml:space="preserve"> zastupni</w:t>
      </w:r>
      <w:r w:rsidR="00B75DA6">
        <w:t>ku</w:t>
      </w:r>
      <w:r>
        <w:t xml:space="preserve"> </w:t>
      </w:r>
      <w:r w:rsidR="00B75DA6">
        <w:t>Bojanu Mileusnić, Beli Manastir</w:t>
      </w:r>
      <w:r w:rsidR="00557CE4">
        <w:t xml:space="preserve">, </w:t>
      </w:r>
      <w:r w:rsidR="00F67C04">
        <w:t xml:space="preserve">A. Cesarca 63, </w:t>
      </w:r>
      <w:r w:rsidR="00557CE4">
        <w:t xml:space="preserve">OIB </w:t>
      </w:r>
      <w:r w:rsidR="00B75DA6">
        <w:t>30907057226</w:t>
      </w:r>
      <w:r>
        <w:rPr>
          <w:bCs/>
        </w:rPr>
        <w:t>,</w:t>
      </w:r>
      <w:r>
        <w:t xml:space="preserve"> da izvrši pregled, izlučivanje i pohranu arhivskog i registraturnog gradiva dužnika sukladno pozitivnim propisima, te o istom u roku </w:t>
      </w:r>
      <w:r w:rsidR="007B51DD">
        <w:t xml:space="preserve">od 15 dana dostavi dokaz u spis, odnosno javnobilježnički ovjerovljenu izjavu da bivši zakonski zastupnik i vlasnik dužnika kao novi imatelj preuzima predmetno gradivo dužnika na čuvanje i operativno korištenje, te da se obvezuje gradivo savjesno čuvati, a sve sukladno pozitivnim propisima, a pod prijetnjom zakonskih posljedica propisanih odredbom čl. 177., 178. i 180.  </w:t>
      </w:r>
      <w:r w:rsidR="007B51DD" w:rsidRPr="007B51DD">
        <w:t>Stečajnog zakona (NN 71/15)</w:t>
      </w:r>
      <w:r w:rsidR="007B51DD">
        <w:t>.</w:t>
      </w:r>
    </w:p>
    <w:p w:rsidRDefault="006F6324" w:rsidP="006F6324" w:rsidR="006F6324">
      <w:pPr>
        <w:pStyle w:val="Odlomakpopisa"/>
      </w:pPr>
    </w:p>
    <w:p w:rsidRDefault="006C55C7" w:rsidP="006C55C7" w:rsidR="006C55C7">
      <w:pPr>
        <w:numPr>
          <w:ilvl w:val="0"/>
          <w:numId w:val="28"/>
        </w:numPr>
        <w:jc w:val="both"/>
      </w:pPr>
      <w:r>
        <w:t xml:space="preserve">Ovo rješenje </w:t>
      </w:r>
      <w:r w:rsidR="007048FE">
        <w:t xml:space="preserve">će se </w:t>
      </w:r>
      <w:r>
        <w:t xml:space="preserve">objaviti na  </w:t>
      </w:r>
      <w:r w:rsidRPr="005A6B71">
        <w:t>mrežn</w:t>
      </w:r>
      <w:r>
        <w:t>oj</w:t>
      </w:r>
      <w:r w:rsidRPr="005A6B71">
        <w:t xml:space="preserve"> stranic</w:t>
      </w:r>
      <w:r>
        <w:t>i</w:t>
      </w:r>
      <w:r w:rsidRPr="005A6B71">
        <w:t xml:space="preserve"> e-Oglasna ploča sudova</w:t>
      </w:r>
      <w:r w:rsidR="007048FE">
        <w:t xml:space="preserve"> i </w:t>
      </w:r>
      <w:r>
        <w:t>dostaviti sudskom registru radi brisanja dužnika iz sudskog registra</w:t>
      </w:r>
      <w:r w:rsidR="007048FE">
        <w:t>, a nakon pravomoćnosti</w:t>
      </w:r>
      <w:r>
        <w:t xml:space="preserve">. </w:t>
      </w:r>
    </w:p>
    <w:p w:rsidRDefault="006C55C7" w:rsidP="006C55C7" w:rsidR="006C55C7">
      <w:pPr>
        <w:jc w:val="both"/>
      </w:pPr>
    </w:p>
    <w:p w:rsidRDefault="00A56402" w:rsidP="006C55C7" w:rsidR="00A56402">
      <w:pPr>
        <w:jc w:val="both"/>
      </w:pPr>
    </w:p>
    <w:p w:rsidRDefault="001D0DAD" w:rsidP="006C55C7" w:rsidR="001D0DAD">
      <w:pPr>
        <w:jc w:val="both"/>
      </w:pPr>
    </w:p>
    <w:p w:rsidRDefault="006C55C7" w:rsidP="00D9767E" w:rsidR="006C55C7" w:rsidRPr="00D9767E">
      <w:pPr>
        <w:pStyle w:val="Naslov1"/>
        <w:jc w:val="center"/>
        <w:rPr>
          <w:b w:val="false"/>
          <w:bCs w:val="false"/>
        </w:rPr>
      </w:pPr>
      <w:r w:rsidRPr="00703147">
        <w:rPr>
          <w:b w:val="false"/>
          <w:bCs w:val="false"/>
        </w:rPr>
        <w:t>Obrazloženje</w:t>
      </w:r>
    </w:p>
    <w:p w:rsidRDefault="00B32B55" w:rsidP="00101441" w:rsidR="00B32B55">
      <w:pPr>
        <w:ind w:firstLine="720"/>
        <w:jc w:val="both"/>
      </w:pPr>
    </w:p>
    <w:p w:rsidRDefault="007048FE" w:rsidP="00101441" w:rsidR="007048FE">
      <w:pPr>
        <w:ind w:firstLine="720"/>
        <w:jc w:val="both"/>
      </w:pPr>
    </w:p>
    <w:p w:rsidRDefault="00822BD4" w:rsidP="00822BD4" w:rsidR="00822BD4">
      <w:pPr>
        <w:ind w:firstLine="708"/>
        <w:jc w:val="both"/>
      </w:pPr>
      <w:r>
        <w:t xml:space="preserve">Predlagatelj FINA je dana </w:t>
      </w:r>
      <w:r w:rsidR="00AB59A8">
        <w:t>21</w:t>
      </w:r>
      <w:r>
        <w:t>.</w:t>
      </w:r>
      <w:r w:rsidR="00AB59A8">
        <w:t>03</w:t>
      </w:r>
      <w:r>
        <w:t>.201</w:t>
      </w:r>
      <w:r w:rsidR="00AB59A8">
        <w:t>6</w:t>
      </w:r>
      <w:r>
        <w:t xml:space="preserve">. godine podnijela ovome sudu prijedlog za </w:t>
      </w:r>
      <w:r w:rsidR="00C13CFE">
        <w:t>otvar</w:t>
      </w:r>
      <w:r>
        <w:t xml:space="preserve">anje stečajnog postupka nad dužnikom </w:t>
      </w:r>
      <w:r w:rsidR="00AB59A8" w:rsidRPr="00AB59A8">
        <w:t>MILEUSNIĆ jednostavno društvo s ograničenom odgovornošću za trgovinu i usluge, Beli Manastir, Augusta Cesarca 63, MBS 030133039, OIB 60543792354</w:t>
      </w:r>
      <w:r>
        <w:t>, temeljem odredbe čl. 110. st. 1. Stečajnog zakona (NN 71/15).</w:t>
      </w:r>
    </w:p>
    <w:p w:rsidRDefault="00822BD4" w:rsidP="00822BD4" w:rsidR="00822BD4">
      <w:pPr>
        <w:ind w:firstLine="708"/>
        <w:jc w:val="both"/>
      </w:pPr>
    </w:p>
    <w:p w:rsidRDefault="00822BD4" w:rsidP="00822BD4" w:rsidR="00822BD4">
      <w:pPr>
        <w:ind w:firstLine="708"/>
        <w:jc w:val="both"/>
      </w:pPr>
      <w:r>
        <w:t xml:space="preserve">U prijedlogu je navela da na dan </w:t>
      </w:r>
      <w:r w:rsidR="00C13CFE">
        <w:t>17</w:t>
      </w:r>
      <w:r>
        <w:t>.</w:t>
      </w:r>
      <w:r w:rsidR="00C13CFE">
        <w:t>03</w:t>
      </w:r>
      <w:r>
        <w:t>.201</w:t>
      </w:r>
      <w:r w:rsidR="00C13CFE">
        <w:t>6</w:t>
      </w:r>
      <w:r>
        <w:t xml:space="preserve">. dužnik u Očevidniku redoslijeda osnova za plaćanje ima evidentirane neizvršene osnove za plaćanje </w:t>
      </w:r>
      <w:r w:rsidR="00C13CFE">
        <w:t xml:space="preserve">u neprekinutom razdoblju od 120 dana </w:t>
      </w:r>
      <w:r>
        <w:t xml:space="preserve">u ukupnom iznosu od </w:t>
      </w:r>
      <w:r w:rsidR="00C13CFE">
        <w:t>27.647,67</w:t>
      </w:r>
      <w:r>
        <w:t xml:space="preserve"> kn, u koji iznos je uračunata kamata i naknada FINE za provedbe ovrhe na novčanim sredstvima dužnika. Navodi da dužnik ima jednog zaposlenog radnika.</w:t>
      </w:r>
    </w:p>
    <w:p w:rsidRDefault="00822BD4" w:rsidP="00822BD4" w:rsidR="00822BD4">
      <w:pPr>
        <w:ind w:firstLine="708"/>
        <w:jc w:val="both"/>
      </w:pPr>
    </w:p>
    <w:p w:rsidRDefault="00822BD4" w:rsidP="00822BD4" w:rsidR="004C2FB8">
      <w:pPr>
        <w:ind w:firstLine="708"/>
        <w:jc w:val="both"/>
      </w:pPr>
      <w:r>
        <w:t xml:space="preserve">Dostavlja popis računa i oročenih novčanih sredstava dužnika na dan </w:t>
      </w:r>
      <w:r w:rsidR="006C22E1">
        <w:t>17</w:t>
      </w:r>
      <w:r>
        <w:t>.</w:t>
      </w:r>
      <w:r w:rsidR="006C22E1">
        <w:t>03</w:t>
      </w:r>
      <w:r>
        <w:t>.201</w:t>
      </w:r>
      <w:r w:rsidR="006C22E1">
        <w:t>6</w:t>
      </w:r>
      <w:r>
        <w:t xml:space="preserve">., te navodi da na temelju čl. 112. st. 5. SZ-a dužnik na dan </w:t>
      </w:r>
      <w:r w:rsidR="006C22E1">
        <w:t>17</w:t>
      </w:r>
      <w:r>
        <w:t>.</w:t>
      </w:r>
      <w:r w:rsidR="006C22E1">
        <w:t>03</w:t>
      </w:r>
      <w:r>
        <w:t>.201</w:t>
      </w:r>
      <w:r w:rsidR="006C22E1">
        <w:t>6</w:t>
      </w:r>
      <w:r>
        <w:t>. na ime predujma za namirenje troškova stečajnog postupka ima zaplijenjena novčana sredstva u iznosu od 0,00 kn.</w:t>
      </w:r>
    </w:p>
    <w:p w:rsidRDefault="00557CE4" w:rsidP="001A661E" w:rsidR="00557CE4">
      <w:pPr>
        <w:jc w:val="both"/>
      </w:pPr>
    </w:p>
    <w:p w:rsidRDefault="0059650C" w:rsidP="001A661E" w:rsidR="001A661E">
      <w:pPr>
        <w:jc w:val="both"/>
      </w:pPr>
      <w:r>
        <w:tab/>
      </w:r>
      <w:r w:rsidR="001A661E">
        <w:t xml:space="preserve">Sud je utvrdio da je predlagatelj ovlašten za podnošenje predmetnoga prijedloga temeljem odredbe čl. </w:t>
      </w:r>
      <w:r w:rsidR="00E71759">
        <w:t>110</w:t>
      </w:r>
      <w:r w:rsidR="001A661E">
        <w:t xml:space="preserve">. st. </w:t>
      </w:r>
      <w:r w:rsidR="00E71759">
        <w:t>1</w:t>
      </w:r>
      <w:r w:rsidR="001A661E">
        <w:t>. Stečajnog zakona (NN 71/15, dalje: SZ), te je donio rješenje o pokretanju prethodnog postupka i imenovao privremenog stečajnog postupka (čl. 115. st. 1. i 2. SZ-a), odredio mu dužnosti (čl. 119. st. 2. i 3. SZ-a) i zakazao ročište (čl. 123. i čl. 128. st.1. SZ-a), te dao nalog FINI (čl. 112. st. 6. SZ-a).</w:t>
      </w:r>
    </w:p>
    <w:p w:rsidRDefault="00FD785A" w:rsidP="00FD785A" w:rsidR="00FD785A">
      <w:pPr>
        <w:jc w:val="both"/>
        <w:rPr>
          <w:color w:val="000000"/>
        </w:rPr>
      </w:pPr>
    </w:p>
    <w:p w:rsidRDefault="007A3670" w:rsidP="0087717C" w:rsidR="0087717C">
      <w:pPr>
        <w:jc w:val="both"/>
      </w:pPr>
      <w:r>
        <w:rPr>
          <w:color w:val="000000"/>
        </w:rPr>
        <w:tab/>
      </w:r>
      <w:r w:rsidR="0040787B">
        <w:rPr>
          <w:color w:val="000000"/>
        </w:rPr>
        <w:t xml:space="preserve">U određenom </w:t>
      </w:r>
      <w:r w:rsidR="00214330">
        <w:rPr>
          <w:color w:val="000000"/>
        </w:rPr>
        <w:t>mu</w:t>
      </w:r>
      <w:r w:rsidR="0040787B">
        <w:rPr>
          <w:color w:val="000000"/>
        </w:rPr>
        <w:t xml:space="preserve"> roku privremen</w:t>
      </w:r>
      <w:r w:rsidR="00A11B19">
        <w:rPr>
          <w:color w:val="000000"/>
        </w:rPr>
        <w:t>i</w:t>
      </w:r>
      <w:r w:rsidR="0040787B">
        <w:rPr>
          <w:color w:val="000000"/>
        </w:rPr>
        <w:t xml:space="preserve"> stečajn</w:t>
      </w:r>
      <w:r w:rsidR="00A11B19">
        <w:rPr>
          <w:color w:val="000000"/>
        </w:rPr>
        <w:t>i</w:t>
      </w:r>
      <w:r w:rsidR="0040787B">
        <w:rPr>
          <w:color w:val="000000"/>
        </w:rPr>
        <w:t xml:space="preserve"> upravitelj dostavi</w:t>
      </w:r>
      <w:r w:rsidR="00A11B19">
        <w:rPr>
          <w:color w:val="000000"/>
        </w:rPr>
        <w:t>o</w:t>
      </w:r>
      <w:r w:rsidR="0040787B">
        <w:rPr>
          <w:color w:val="000000"/>
        </w:rPr>
        <w:t xml:space="preserve"> je svoje pisano izvješće u kojem navodi </w:t>
      </w:r>
      <w:r w:rsidR="00AF4F9F" w:rsidRPr="001340A6">
        <w:t>da</w:t>
      </w:r>
      <w:r w:rsidR="00A11B19">
        <w:t xml:space="preserve"> </w:t>
      </w:r>
      <w:r w:rsidR="00BF7951">
        <w:t>je n</w:t>
      </w:r>
      <w:r w:rsidR="0087717C">
        <w:t>akon imenovanja za privremenog stečajnog upravitelja stupio u kontakt s zakonskim zastupnikom dužnika Bojanom Mileusnićem, jedinim zaposlenikom dužnika, od kojega je zatražio dostavljanje financijsko knjigovodstvene dokumentacije, međutim zakonski zastupnik istu nije dostavio iz razloga što je prema njegovu na</w:t>
      </w:r>
      <w:r w:rsidR="00EE589E">
        <w:t>vod</w:t>
      </w:r>
      <w:r w:rsidR="0087717C">
        <w:t xml:space="preserve">u knjigovođa na bolovanju, no stvarni razlog je to što isti nije platio obavljanje knjigovodstvenih poslova. Na posebni zahtjev zakonski zastupnik dostavio je prokazni popis imovine iz kojega je razvidno da dužnik nema nikakve imovine u svome vlasništvu. Prema usmenoj izjavi zakonskog zastupnika dužnik ima nenaplativih potraživanja u iznosu od nekoliko tisuća kuna. </w:t>
      </w:r>
    </w:p>
    <w:p w:rsidRDefault="0087717C" w:rsidP="0087717C" w:rsidR="0087717C">
      <w:pPr>
        <w:jc w:val="both"/>
      </w:pPr>
    </w:p>
    <w:p w:rsidRDefault="0087717C" w:rsidP="0087717C" w:rsidR="0087717C">
      <w:pPr>
        <w:jc w:val="both"/>
      </w:pPr>
      <w:r>
        <w:tab/>
        <w:t xml:space="preserve">Od Porezne uprave </w:t>
      </w:r>
      <w:r w:rsidR="00EE589E">
        <w:t xml:space="preserve">privremeni stečajni upravitelj </w:t>
      </w:r>
      <w:r>
        <w:t xml:space="preserve">ishodio </w:t>
      </w:r>
      <w:r w:rsidR="00BF7951">
        <w:t>je</w:t>
      </w:r>
      <w:r>
        <w:t xml:space="preserve"> potvrdu o stanju duga na dan 26.04.2016. godine iz koje je vidljivo da ukupni dug iznosi 22.989,43 kn na ime doprinosa i PDV-a, a iz prijedloga za otvaranje stečajnoga postupka proizlazi da je žiro račun na dan 17.03.2016. godine blokiran neprekidno 120 dana s iznosom od 27.647,67 kn.</w:t>
      </w:r>
    </w:p>
    <w:p w:rsidRDefault="0087717C" w:rsidP="0087717C" w:rsidR="0087717C">
      <w:pPr>
        <w:jc w:val="both"/>
      </w:pPr>
    </w:p>
    <w:p w:rsidRDefault="0087717C" w:rsidP="0087717C" w:rsidR="0087717C">
      <w:pPr>
        <w:jc w:val="both"/>
      </w:pPr>
      <w:r>
        <w:tab/>
        <w:t>Na kraju svoga izvješća privremeni stečajni upravitelj zaključuje da dužnik nema u svome vlasništvu ni pokretne ni nepokretne imovine, a niti ju je imao, a budući je žiro račun blokiran i prezaduženost je veća od imovine dužnika, ispunjeni su uvjeti za otvaranje stečajnog postupka na dužnikom, te predlaže da sud temeljem odredbe čl. 132. SZ pozove zainteresirane za vođenje ovog postupka na uplatu predujma u iznosu od 25.000,00 kn, a u protivnom da donese rješenje o otvaranju i istovremenom zaključenju stečajnog postupka.</w:t>
      </w:r>
    </w:p>
    <w:p w:rsidRDefault="0087717C" w:rsidP="0087717C" w:rsidR="0087717C">
      <w:pPr>
        <w:jc w:val="both"/>
      </w:pPr>
    </w:p>
    <w:p w:rsidRDefault="00EE589E" w:rsidP="00EE589E" w:rsidR="00EE589E">
      <w:pPr>
        <w:autoSpaceDE w:val="false"/>
        <w:autoSpaceDN w:val="false"/>
        <w:adjustRightInd w:val="false"/>
        <w:ind w:firstLine="709"/>
        <w:jc w:val="both"/>
        <w:rPr>
          <w:color w:val="000000"/>
        </w:rPr>
      </w:pPr>
      <w:r>
        <w:rPr>
          <w:color w:val="000000"/>
        </w:rPr>
        <w:t xml:space="preserve">Na ročištu radi očitovanja o prijedlogu za otvaranje stečajnog postupka i ročišta radi rasprave o pretpostavkama za otvaranje stečajnog postupka privremeni stečajni upravitelj je </w:t>
      </w:r>
      <w:r>
        <w:rPr>
          <w:color w:val="000000"/>
        </w:rPr>
        <w:lastRenderedPageBreak/>
        <w:t>ostao kod svog pisanog izvješća od i 24.05.2016. a koje prileži u spisu na listu 22-32, a punomoćnik ŽDO GUO Osijek je izjavio da nema primjedbi na izvješće privremenog stečajnog upravitelja i da su s istim suglasni u cijelosti.</w:t>
      </w:r>
    </w:p>
    <w:p w:rsidRDefault="00EE589E" w:rsidP="0087717C" w:rsidR="00EE589E">
      <w:pPr>
        <w:jc w:val="both"/>
      </w:pPr>
    </w:p>
    <w:p w:rsidRDefault="0087717C" w:rsidP="0087717C" w:rsidR="0087717C">
      <w:pPr>
        <w:jc w:val="both"/>
      </w:pPr>
      <w:r>
        <w:tab/>
        <w:t xml:space="preserve">Na poseban upit punomoćnika ŽDO GUO Osijek </w:t>
      </w:r>
      <w:r w:rsidR="005C3E7A">
        <w:t xml:space="preserve">privremeni stečajni upravitelj </w:t>
      </w:r>
      <w:r>
        <w:t>navodi da s</w:t>
      </w:r>
      <w:r w:rsidR="005C3E7A">
        <w:t>e</w:t>
      </w:r>
      <w:r>
        <w:t xml:space="preserve"> dužnik bavio samo uvozom građevinskoga ljepila iz Srbije i da je za isto ljepilo ishodio atesta koji se kasnije ispostavilo da ga je izdao neovlašteni subjekt, te je </w:t>
      </w:r>
      <w:r w:rsidR="006D6550">
        <w:t>dužniku</w:t>
      </w:r>
      <w:r>
        <w:t xml:space="preserve"> zabranjen uvoz građevinskog materijala temeljem Odluke inspektorata.</w:t>
      </w:r>
    </w:p>
    <w:p w:rsidRDefault="0087717C" w:rsidP="0087717C" w:rsidR="0087717C" w:rsidRPr="006C6199">
      <w:pPr>
        <w:jc w:val="both"/>
      </w:pPr>
    </w:p>
    <w:p w:rsidRDefault="0087717C" w:rsidP="0087717C" w:rsidR="0087717C" w:rsidRPr="008E2EE0">
      <w:pPr>
        <w:pStyle w:val="Bezproreda"/>
        <w:rPr>
          <w:szCs w:val="24"/>
        </w:rPr>
      </w:pPr>
      <w:r>
        <w:rPr>
          <w:szCs w:val="24"/>
        </w:rPr>
        <w:tab/>
        <w:t>Član društva</w:t>
      </w:r>
      <w:r w:rsidR="005C3E7A">
        <w:rPr>
          <w:szCs w:val="24"/>
        </w:rPr>
        <w:t xml:space="preserve"> dužnika je p</w:t>
      </w:r>
      <w:r>
        <w:rPr>
          <w:szCs w:val="24"/>
        </w:rPr>
        <w:t>oja</w:t>
      </w:r>
      <w:r w:rsidR="005C3E7A">
        <w:rPr>
          <w:szCs w:val="24"/>
        </w:rPr>
        <w:t>snio</w:t>
      </w:r>
      <w:r>
        <w:rPr>
          <w:szCs w:val="24"/>
        </w:rPr>
        <w:t xml:space="preserve"> da je dužnik obavljao djelatnost na način da je uvezeno ljepilo direktno isporučeno kupcu</w:t>
      </w:r>
      <w:r w:rsidR="006D6550">
        <w:rPr>
          <w:szCs w:val="24"/>
        </w:rPr>
        <w:t>,</w:t>
      </w:r>
      <w:r>
        <w:rPr>
          <w:szCs w:val="24"/>
        </w:rPr>
        <w:t xml:space="preserve"> a prijevoz je vršen putem unajmljenog prijevoznika. Potvr</w:t>
      </w:r>
      <w:r w:rsidR="006D6550">
        <w:rPr>
          <w:szCs w:val="24"/>
        </w:rPr>
        <w:t>dio je</w:t>
      </w:r>
      <w:r>
        <w:rPr>
          <w:szCs w:val="24"/>
        </w:rPr>
        <w:t xml:space="preserve"> da dužnik u svome vlasn</w:t>
      </w:r>
      <w:r w:rsidR="006D6550">
        <w:rPr>
          <w:szCs w:val="24"/>
        </w:rPr>
        <w:t xml:space="preserve">ištvu nije imao nikakve imovine, a nije imao </w:t>
      </w:r>
      <w:r>
        <w:rPr>
          <w:szCs w:val="24"/>
        </w:rPr>
        <w:t xml:space="preserve">primjedbi na izvješće privremenog stečajnog upravitelja. </w:t>
      </w:r>
    </w:p>
    <w:p w:rsidRDefault="00427642" w:rsidP="007A3670" w:rsidR="00427642">
      <w:pPr>
        <w:autoSpaceDE w:val="false"/>
        <w:autoSpaceDN w:val="false"/>
        <w:adjustRightInd w:val="false"/>
        <w:ind w:firstLine="709"/>
        <w:jc w:val="both"/>
        <w:rPr>
          <w:color w:val="000000"/>
        </w:rPr>
      </w:pPr>
    </w:p>
    <w:p w:rsidRDefault="00427642" w:rsidP="007A3670" w:rsidR="00427642">
      <w:pPr>
        <w:autoSpaceDE w:val="false"/>
        <w:autoSpaceDN w:val="false"/>
        <w:adjustRightInd w:val="false"/>
        <w:ind w:firstLine="709"/>
        <w:jc w:val="both"/>
        <w:rPr>
          <w:color w:val="000000"/>
        </w:rPr>
      </w:pPr>
      <w:r>
        <w:rPr>
          <w:color w:val="000000"/>
        </w:rPr>
        <w:t>Sud je rješenjem od 2.0</w:t>
      </w:r>
      <w:r w:rsidR="00A841BC">
        <w:rPr>
          <w:color w:val="000000"/>
        </w:rPr>
        <w:t>6</w:t>
      </w:r>
      <w:r>
        <w:rPr>
          <w:color w:val="000000"/>
        </w:rPr>
        <w:t xml:space="preserve">.2016. pozvao osobe koje imaju </w:t>
      </w:r>
      <w:r w:rsidR="009E407A">
        <w:rPr>
          <w:color w:val="000000"/>
        </w:rPr>
        <w:t>pravni interes da se provede stečajni postupak nad dužnikom na uplatu</w:t>
      </w:r>
      <w:r w:rsidR="00994CDF">
        <w:rPr>
          <w:color w:val="000000"/>
        </w:rPr>
        <w:t xml:space="preserve"> predujma troškova postupka u</w:t>
      </w:r>
      <w:r w:rsidR="009E407A">
        <w:rPr>
          <w:color w:val="000000"/>
        </w:rPr>
        <w:t xml:space="preserve"> iznos</w:t>
      </w:r>
      <w:r w:rsidR="00994CDF">
        <w:rPr>
          <w:color w:val="000000"/>
        </w:rPr>
        <w:t>u</w:t>
      </w:r>
      <w:r w:rsidR="009E407A">
        <w:rPr>
          <w:color w:val="000000"/>
        </w:rPr>
        <w:t xml:space="preserve"> od </w:t>
      </w:r>
      <w:r w:rsidR="00D605A5">
        <w:rPr>
          <w:color w:val="000000"/>
        </w:rPr>
        <w:t>25</w:t>
      </w:r>
      <w:r w:rsidR="009E407A">
        <w:rPr>
          <w:color w:val="000000"/>
        </w:rPr>
        <w:t>.000,00 kn na navedeni broj žiro-računa suda, odredio rok za postupanje, te upozorio na posljedice za nepostupanje.</w:t>
      </w:r>
    </w:p>
    <w:p w:rsidRDefault="004B268E" w:rsidP="007A3670" w:rsidR="004B268E">
      <w:pPr>
        <w:ind w:firstLine="708"/>
        <w:jc w:val="both"/>
      </w:pPr>
    </w:p>
    <w:p w:rsidRDefault="004B268E" w:rsidP="006C55C7" w:rsidR="006C55C7">
      <w:pPr>
        <w:ind w:firstLine="708"/>
        <w:jc w:val="both"/>
      </w:pPr>
      <w:r>
        <w:t>Nakon bezuspješnog proteka roka za uplatu zatraženoga predujma troškova</w:t>
      </w:r>
      <w:r w:rsidR="00801E6B">
        <w:t xml:space="preserve">, te uvida u dokumentaciju u spisu i to Izvadak iz sudskog registra, </w:t>
      </w:r>
      <w:r w:rsidR="00D605A5">
        <w:t>Dopis</w:t>
      </w:r>
      <w:r w:rsidR="00652A4B">
        <w:t xml:space="preserve"> MUP</w:t>
      </w:r>
      <w:r w:rsidR="00A841BC">
        <w:t>,</w:t>
      </w:r>
      <w:r w:rsidR="00652A4B">
        <w:t xml:space="preserve"> PU Osječko-baranjska, </w:t>
      </w:r>
      <w:r w:rsidR="00D605A5">
        <w:t>PP Beli Manastir</w:t>
      </w:r>
      <w:r w:rsidR="00652A4B">
        <w:t xml:space="preserve"> od </w:t>
      </w:r>
      <w:r w:rsidR="00E671B4">
        <w:t>1</w:t>
      </w:r>
      <w:r w:rsidR="00652A4B">
        <w:t>.0</w:t>
      </w:r>
      <w:r w:rsidR="00652077">
        <w:t>4</w:t>
      </w:r>
      <w:r w:rsidR="00652A4B">
        <w:t xml:space="preserve">.2016., </w:t>
      </w:r>
      <w:r w:rsidR="00E671B4">
        <w:t>Potvrda Općinskog suda u Osijeku zk odjel</w:t>
      </w:r>
      <w:r w:rsidR="000C6063">
        <w:t xml:space="preserve"> Beli Manastir</w:t>
      </w:r>
      <w:r w:rsidR="00E671B4">
        <w:t xml:space="preserve"> od 1.04.2016.,</w:t>
      </w:r>
      <w:r w:rsidR="00E71848">
        <w:t xml:space="preserve"> </w:t>
      </w:r>
      <w:r w:rsidR="00B344C7">
        <w:t>Izvješće privremen</w:t>
      </w:r>
      <w:r w:rsidR="008616E0">
        <w:t>og</w:t>
      </w:r>
      <w:r w:rsidR="00B344C7">
        <w:t xml:space="preserve"> stečajn</w:t>
      </w:r>
      <w:r w:rsidR="008616E0">
        <w:t xml:space="preserve">og </w:t>
      </w:r>
      <w:r w:rsidR="00B344C7">
        <w:t>upravitelj</w:t>
      </w:r>
      <w:r w:rsidR="008616E0">
        <w:t>a</w:t>
      </w:r>
      <w:r w:rsidR="00B344C7">
        <w:t xml:space="preserve"> od </w:t>
      </w:r>
      <w:r w:rsidR="00E71848">
        <w:t>2</w:t>
      </w:r>
      <w:r w:rsidR="000C6063">
        <w:t>4</w:t>
      </w:r>
      <w:r w:rsidR="00B344C7">
        <w:t>.0</w:t>
      </w:r>
      <w:r w:rsidR="008616E0">
        <w:t>5</w:t>
      </w:r>
      <w:r w:rsidR="00B344C7">
        <w:t xml:space="preserve">.2016., </w:t>
      </w:r>
      <w:r w:rsidR="000C6063">
        <w:t>Prokazni popis imovine</w:t>
      </w:r>
      <w:r w:rsidR="00B77FE5">
        <w:t xml:space="preserve"> ovjeren po javnom bilježniku</w:t>
      </w:r>
      <w:r w:rsidR="00506EF8">
        <w:t xml:space="preserve"> i </w:t>
      </w:r>
      <w:r w:rsidR="00B77FE5">
        <w:t>Stanje računa poreznog obveznika na dan 26.04.2016.</w:t>
      </w:r>
      <w:r w:rsidR="00DE28BC">
        <w:t>,</w:t>
      </w:r>
      <w:r w:rsidR="00B32B55">
        <w:t xml:space="preserve"> </w:t>
      </w:r>
      <w:r w:rsidR="006C55C7">
        <w:t xml:space="preserve">sud je utvrdio da postoji stečajni razlog predviđen zakonom (čl. </w:t>
      </w:r>
      <w:r w:rsidR="00430B06">
        <w:t>5</w:t>
      </w:r>
      <w:r w:rsidR="006C55C7">
        <w:t xml:space="preserve">. SZ-a), da je predlagatelj ovlašten za podnošenje predmetnog prijedloga </w:t>
      </w:r>
      <w:r w:rsidR="002A633E">
        <w:t xml:space="preserve">temeljem odredbe </w:t>
      </w:r>
      <w:r w:rsidR="006C55C7">
        <w:t xml:space="preserve">čl. </w:t>
      </w:r>
      <w:r w:rsidR="00994CDF">
        <w:t>110</w:t>
      </w:r>
      <w:r w:rsidR="006C55C7">
        <w:t xml:space="preserve">. st. </w:t>
      </w:r>
      <w:r w:rsidR="00994CDF">
        <w:t>1</w:t>
      </w:r>
      <w:r w:rsidR="006C55C7">
        <w:t xml:space="preserve">. </w:t>
      </w:r>
      <w:r w:rsidR="006C55C7" w:rsidRPr="00EA735A">
        <w:t>SZ-a</w:t>
      </w:r>
      <w:r w:rsidR="006C55C7">
        <w:t xml:space="preserve">, da dužnik </w:t>
      </w:r>
      <w:r w:rsidR="00477A18">
        <w:t>ne</w:t>
      </w:r>
      <w:r w:rsidR="006C55C7">
        <w:t>ma imovin</w:t>
      </w:r>
      <w:r w:rsidR="002A633E">
        <w:t>e</w:t>
      </w:r>
      <w:r w:rsidR="00435338">
        <w:t xml:space="preserve"> </w:t>
      </w:r>
      <w:r w:rsidR="006C55C7">
        <w:t>koja bi ušla u stečajnu masu, te je sud temeljem čl. 132. SZ-a odlučio kao u izreci.</w:t>
      </w:r>
    </w:p>
    <w:p w:rsidRDefault="00212828" w:rsidP="006C55C7" w:rsidR="00212828">
      <w:pPr>
        <w:ind w:firstLine="708"/>
        <w:jc w:val="both"/>
      </w:pPr>
    </w:p>
    <w:p w:rsidRDefault="00212828" w:rsidP="00212828" w:rsidR="00212828">
      <w:pPr>
        <w:ind w:firstLine="720"/>
        <w:jc w:val="both"/>
      </w:pPr>
      <w:r>
        <w:t>Temeljem odredbe čl. 84. st. 1. SZ i čl. 85. SZ, a u vezi s čl. 119. st. 6. SZ odlučeno kao u t. 2. izreke ovoga rješenja budući su stečajni upravitelji Slavko Marinac iz Požege i Branko Penić iz Slavonskog Broda pisanim podnescima predsjedništvu suda zatražili da ih se iz zdravstvenih razloga do daljnjeg ne izabire i ne imenuje.</w:t>
      </w:r>
    </w:p>
    <w:p w:rsidRDefault="00212828" w:rsidP="006C55C7" w:rsidR="00212828">
      <w:pPr>
        <w:ind w:firstLine="708"/>
        <w:jc w:val="both"/>
      </w:pPr>
    </w:p>
    <w:p w:rsidRDefault="001D0DAD" w:rsidP="006C55C7" w:rsidR="001D0DAD">
      <w:pPr>
        <w:ind w:firstLine="708"/>
        <w:jc w:val="both"/>
      </w:pPr>
    </w:p>
    <w:p w:rsidRDefault="006C55C7" w:rsidP="006C55C7" w:rsidR="006C55C7">
      <w:pPr>
        <w:pStyle w:val="Tijeloteksta"/>
        <w:jc w:val="center"/>
      </w:pPr>
      <w:r w:rsidRPr="00CE5270">
        <w:t xml:space="preserve">U Osijeku </w:t>
      </w:r>
      <w:r w:rsidR="00F67C04">
        <w:t>11</w:t>
      </w:r>
      <w:r w:rsidRPr="00CE5270">
        <w:t xml:space="preserve">. </w:t>
      </w:r>
      <w:r w:rsidR="002B5BBF">
        <w:t>sr</w:t>
      </w:r>
      <w:r w:rsidR="00DE28BC">
        <w:t>p</w:t>
      </w:r>
      <w:r w:rsidR="002056BE">
        <w:t>nj</w:t>
      </w:r>
      <w:r>
        <w:t>a</w:t>
      </w:r>
      <w:r w:rsidRPr="00CE5270">
        <w:t xml:space="preserve"> 201</w:t>
      </w:r>
      <w:r>
        <w:t>6</w:t>
      </w:r>
      <w:r w:rsidRPr="00CE5270">
        <w:t xml:space="preserve">. </w:t>
      </w:r>
    </w:p>
    <w:p w:rsidRDefault="001D0DAD" w:rsidP="006C55C7" w:rsidR="001D0DAD" w:rsidRPr="00CE5270">
      <w:pPr>
        <w:pStyle w:val="Tijeloteksta"/>
        <w:jc w:val="center"/>
      </w:pP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6C55C7">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E05A59" w:rsidP="006C55C7" w:rsidR="00E05A59">
      <w:pPr>
        <w:pStyle w:val="Tijeloteksta"/>
        <w:rPr>
          <w:b/>
          <w:bCs/>
        </w:rPr>
      </w:pPr>
    </w:p>
    <w:p w:rsidRDefault="006C55C7" w:rsidP="006C55C7" w:rsidR="006C55C7" w:rsidRPr="0038021C">
      <w:pPr>
        <w:pStyle w:val="Tijeloteksta"/>
      </w:pPr>
      <w:r w:rsidRPr="003E14CC">
        <w:rPr>
          <w:bCs/>
        </w:rPr>
        <w:t>UPUTA O PRAVNOM LIJEKU:</w:t>
      </w:r>
    </w:p>
    <w:p w:rsidRDefault="006C55C7" w:rsidP="006C55C7" w:rsidR="006C55C7">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30227B" w:rsidP="006C55C7" w:rsidR="0030227B">
      <w:pPr>
        <w:pStyle w:val="Tijeloteksta"/>
        <w:rPr>
          <w:bCs/>
        </w:rPr>
      </w:pPr>
    </w:p>
    <w:p w:rsidRDefault="00212828" w:rsidP="006C55C7" w:rsidR="00212828">
      <w:pPr>
        <w:pStyle w:val="Tijeloteksta"/>
        <w:rPr>
          <w:bCs/>
        </w:rPr>
      </w:pPr>
    </w:p>
    <w:p w:rsidRDefault="00212828" w:rsidP="006C55C7" w:rsidR="00212828">
      <w:pPr>
        <w:pStyle w:val="Tijeloteksta"/>
        <w:rPr>
          <w:bCs/>
        </w:rPr>
      </w:pPr>
    </w:p>
    <w:p w:rsidRDefault="00212828" w:rsidP="006C55C7" w:rsidR="00212828">
      <w:pPr>
        <w:pStyle w:val="Tijeloteksta"/>
        <w:rPr>
          <w:bCs/>
        </w:rPr>
      </w:pPr>
    </w:p>
    <w:p w:rsidRDefault="00212828" w:rsidP="006C55C7" w:rsidR="00212828">
      <w:pPr>
        <w:pStyle w:val="Tijeloteksta"/>
        <w:rPr>
          <w:bCs/>
        </w:rPr>
      </w:pPr>
    </w:p>
    <w:p w:rsidRDefault="00212828" w:rsidP="006C55C7" w:rsidR="00212828">
      <w:pPr>
        <w:pStyle w:val="Tijeloteksta"/>
        <w:rPr>
          <w:bCs/>
        </w:rPr>
      </w:pPr>
    </w:p>
    <w:p w:rsidRDefault="00212828" w:rsidP="006C55C7" w:rsidR="00212828">
      <w:pPr>
        <w:pStyle w:val="Tijeloteksta"/>
        <w:rPr>
          <w:bCs/>
        </w:rPr>
      </w:pPr>
    </w:p>
    <w:p w:rsidRDefault="00212828" w:rsidP="006C55C7" w:rsidR="00212828" w:rsidRPr="0057598B">
      <w:pPr>
        <w:pStyle w:val="Tijeloteksta"/>
        <w:rPr>
          <w:bCs/>
        </w:rPr>
      </w:pPr>
    </w:p>
    <w:p w:rsidRDefault="006C55C7" w:rsidP="006C55C7" w:rsidR="006C55C7" w:rsidRPr="00CE5270">
      <w:pPr>
        <w:jc w:val="both"/>
      </w:pPr>
      <w:r w:rsidRPr="00CE5270">
        <w:lastRenderedPageBreak/>
        <w:t>D N A :</w:t>
      </w:r>
    </w:p>
    <w:p w:rsidRDefault="006C55C7" w:rsidP="006C55C7" w:rsidR="006C55C7">
      <w:pPr>
        <w:numPr>
          <w:ilvl w:val="0"/>
          <w:numId w:val="29"/>
        </w:numPr>
        <w:rPr>
          <w:bCs/>
        </w:rPr>
      </w:pPr>
      <w:r w:rsidRPr="00FF6293">
        <w:rPr>
          <w:bCs/>
        </w:rPr>
        <w:t>Stečajn</w:t>
      </w:r>
      <w:r w:rsidR="00527ACE">
        <w:rPr>
          <w:bCs/>
        </w:rPr>
        <w:t>i</w:t>
      </w:r>
      <w:r w:rsidR="002A633E">
        <w:rPr>
          <w:bCs/>
        </w:rPr>
        <w:t xml:space="preserve"> </w:t>
      </w:r>
      <w:r w:rsidRPr="00FF6293">
        <w:rPr>
          <w:bCs/>
        </w:rPr>
        <w:t>upravitelj</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506EF8" w:rsidR="001C0A48" w:rsidRPr="001C0A48">
      <w:pPr>
        <w:numPr>
          <w:ilvl w:val="0"/>
          <w:numId w:val="29"/>
        </w:numPr>
        <w:jc w:val="both"/>
        <w:rPr>
          <w:bCs/>
        </w:rPr>
      </w:pPr>
      <w:r w:rsidRPr="001C0A48">
        <w:rPr>
          <w:bCs/>
        </w:rPr>
        <w:t xml:space="preserve">zakonski zastupnik dužnika </w:t>
      </w:r>
      <w:r w:rsidR="00F67C04">
        <w:t>Bojan Mileusnić, Beli Manastir, A. Cesarca 63</w:t>
      </w:r>
    </w:p>
    <w:p w:rsidRDefault="0019520E" w:rsidP="006C55C7" w:rsidR="0019520E">
      <w:pPr>
        <w:numPr>
          <w:ilvl w:val="0"/>
          <w:numId w:val="29"/>
        </w:numPr>
        <w:jc w:val="both"/>
        <w:rPr>
          <w:bCs/>
        </w:rPr>
      </w:pPr>
      <w:r>
        <w:rPr>
          <w:bCs/>
        </w:rPr>
        <w:t>FINA</w:t>
      </w:r>
    </w:p>
    <w:p w:rsidRDefault="006C55C7" w:rsidP="006C55C7" w:rsidR="006C55C7" w:rsidRPr="001C0A48">
      <w:pPr>
        <w:numPr>
          <w:ilvl w:val="0"/>
          <w:numId w:val="29"/>
        </w:numPr>
        <w:jc w:val="both"/>
        <w:rPr>
          <w:bCs/>
        </w:rPr>
      </w:pPr>
      <w:r w:rsidRPr="001C0A48">
        <w:rPr>
          <w:bCs/>
        </w:rPr>
        <w:t xml:space="preserve">ŽDO GUO </w:t>
      </w:r>
      <w:r w:rsidR="00204A97">
        <w:rPr>
          <w:bCs/>
        </w:rPr>
        <w:t>Osijek</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sudski registar, 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6C55C7" w:rsidR="006C55C7" w:rsidRPr="00120904">
      <w:pPr>
        <w:numPr>
          <w:ilvl w:val="0"/>
          <w:numId w:val="29"/>
        </w:numPr>
        <w:jc w:val="both"/>
        <w:rPr>
          <w:bCs/>
        </w:rPr>
      </w:pPr>
      <w:r>
        <w:t>riješeno otvaranjem i zaključenjem</w:t>
      </w:r>
    </w:p>
    <w:p w:rsidRDefault="006C55C7" w:rsidP="00D9767E" w:rsidR="00E543AD" w:rsidRPr="00D9767E">
      <w:pPr>
        <w:numPr>
          <w:ilvl w:val="0"/>
          <w:numId w:val="29"/>
        </w:numPr>
        <w:jc w:val="both"/>
        <w:rPr>
          <w:bCs/>
        </w:rPr>
      </w:pPr>
      <w:r w:rsidRPr="00E543AD">
        <w:t>kal.</w:t>
      </w:r>
      <w:r>
        <w:t xml:space="preserve"> </w:t>
      </w:r>
      <w:r w:rsidR="00F67C04">
        <w:t>25</w:t>
      </w:r>
      <w:r>
        <w:t>.</w:t>
      </w:r>
      <w:r w:rsidR="001D2250">
        <w:t>8</w:t>
      </w:r>
      <w:r>
        <w:t>.</w:t>
      </w:r>
    </w:p>
    <w:sectPr w:rsidR="00E543AD" w:rsidRPr="00D9767E">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6616" w:rsidR="001C6616">
      <w:r>
        <w:separator/>
      </w:r>
    </w:p>
  </w:endnote>
  <w:endnote w:id="0" w:type="continuationSeparator">
    <w:p w:rsidRDefault="001C6616" w:rsidR="001C66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6616" w:rsidR="001C6616">
      <w:r>
        <w:separator/>
      </w:r>
    </w:p>
  </w:footnote>
  <w:footnote w:id="0" w:type="continuationSeparator">
    <w:p w:rsidRDefault="001C6616" w:rsidR="001C66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25472">
      <w:rPr>
        <w:rStyle w:val="Brojstranice"/>
        <w:noProof/>
      </w:rPr>
      <w:t>4</w:t>
    </w:r>
    <w:r>
      <w:rPr>
        <w:rStyle w:val="Brojstranice"/>
      </w:rPr>
      <w:fldChar w:fldCharType="end"/>
    </w:r>
  </w:p>
  <w:p w:rsidRDefault="00E10497" w:rsidP="00E10497" w:rsidR="006768E7">
    <w:pPr>
      <w:pStyle w:val="Zaglavlje"/>
      <w:jc w:val="right"/>
    </w:pPr>
    <w:r w:rsidRPr="00E10497">
      <w:t>14 St-666/16-18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6">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2">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6">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9">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2">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3">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4">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25">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6">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7">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0">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1">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3">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4">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35">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6">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3"/>
  </w:num>
  <w:num w:numId="2">
    <w:abstractNumId w:val="10"/>
  </w:num>
  <w:num w:numId="3">
    <w:abstractNumId w:val="28"/>
  </w:num>
  <w:num w:numId="4">
    <w:abstractNumId w:val="29"/>
  </w:num>
  <w:num w:numId="5">
    <w:abstractNumId w:val="13"/>
  </w:num>
  <w:num w:numId="6">
    <w:abstractNumId w:val="30"/>
  </w:num>
  <w:num w:numId="7">
    <w:abstractNumId w:val="25"/>
  </w:num>
  <w:num w:numId="8">
    <w:abstractNumId w:val="7"/>
  </w:num>
  <w:num w:numId="9">
    <w:abstractNumId w:val="16"/>
  </w:num>
  <w:num w:numId="10">
    <w:abstractNumId w:val="24"/>
  </w:num>
  <w:num w:numId="11">
    <w:abstractNumId w:val="8"/>
  </w:num>
  <w:num w:numId="12">
    <w:abstractNumId w:val="35"/>
  </w:num>
  <w:num w:numId="13">
    <w:abstractNumId w:val="9"/>
  </w:num>
  <w:num w:numId="14">
    <w:abstractNumId w:val="27"/>
  </w:num>
  <w:num w:numId="15">
    <w:abstractNumId w:val="34"/>
  </w:num>
  <w:num w:numId="16">
    <w:abstractNumId w:val="32"/>
  </w:num>
  <w:num w:numId="17">
    <w:abstractNumId w:val="26"/>
  </w:num>
  <w:num w:numId="18">
    <w:abstractNumId w:val="3"/>
  </w:num>
  <w:num w:numId="19">
    <w:abstractNumId w:val="33"/>
  </w:num>
  <w:num w:numId="20">
    <w:abstractNumId w:val="17"/>
  </w:num>
  <w:num w:numId="21">
    <w:abstractNumId w:val="5"/>
  </w:num>
  <w:num w:numId="22">
    <w:abstractNumId w:val="20"/>
  </w:num>
  <w:num w:numId="23">
    <w:abstractNumId w:val="11"/>
  </w:num>
  <w:num w:numId="24">
    <w:abstractNumId w:val="21"/>
  </w:num>
  <w:num w:numId="25">
    <w:abstractNumId w:val="15"/>
  </w:num>
  <w:num w:numId="26">
    <w:abstractNumId w:val="6"/>
  </w:num>
  <w:num w:numId="27">
    <w:abstractNumId w:val="36"/>
  </w:num>
  <w:num w:numId="28">
    <w:abstractNumId w:val="18"/>
  </w:num>
  <w:num w:numId="29">
    <w:abstractNumId w:val="14"/>
  </w:num>
  <w:num w:numId="30">
    <w:abstractNumId w:val="1"/>
  </w:num>
  <w:num w:numId="31">
    <w:abstractNumId w:val="12"/>
  </w:num>
  <w:num w:numId="32">
    <w:abstractNumId w:val="19"/>
  </w:num>
  <w:num w:numId="33">
    <w:abstractNumId w:val="0"/>
  </w:num>
  <w:num w:numId="34">
    <w:abstractNumId w:val="2"/>
  </w:num>
  <w:num w:numId="35">
    <w:abstractNumId w:val="31"/>
  </w:num>
  <w:num w:numId="36">
    <w:abstractNumId w:val="22"/>
  </w:num>
  <w:num w:numId="3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26FC"/>
    <w:rsid w:val="00002C36"/>
    <w:rsid w:val="00003016"/>
    <w:rsid w:val="00004186"/>
    <w:rsid w:val="0001459D"/>
    <w:rsid w:val="00014B93"/>
    <w:rsid w:val="00020AF7"/>
    <w:rsid w:val="00021048"/>
    <w:rsid w:val="00026EA4"/>
    <w:rsid w:val="0003359C"/>
    <w:rsid w:val="000376CB"/>
    <w:rsid w:val="00040A11"/>
    <w:rsid w:val="00041765"/>
    <w:rsid w:val="00043D09"/>
    <w:rsid w:val="00051919"/>
    <w:rsid w:val="0005461F"/>
    <w:rsid w:val="00061BE1"/>
    <w:rsid w:val="0006344B"/>
    <w:rsid w:val="00064829"/>
    <w:rsid w:val="000779B5"/>
    <w:rsid w:val="00086877"/>
    <w:rsid w:val="00090D7D"/>
    <w:rsid w:val="000919CC"/>
    <w:rsid w:val="00092079"/>
    <w:rsid w:val="00097C50"/>
    <w:rsid w:val="000A0C0C"/>
    <w:rsid w:val="000A149E"/>
    <w:rsid w:val="000A6300"/>
    <w:rsid w:val="000B0546"/>
    <w:rsid w:val="000B2F9E"/>
    <w:rsid w:val="000B39CD"/>
    <w:rsid w:val="000B48AB"/>
    <w:rsid w:val="000C0AF5"/>
    <w:rsid w:val="000C121D"/>
    <w:rsid w:val="000C4691"/>
    <w:rsid w:val="000C4895"/>
    <w:rsid w:val="000C6063"/>
    <w:rsid w:val="000D26A7"/>
    <w:rsid w:val="000D70AE"/>
    <w:rsid w:val="000E1BA8"/>
    <w:rsid w:val="000E3085"/>
    <w:rsid w:val="000E536C"/>
    <w:rsid w:val="000F0156"/>
    <w:rsid w:val="000F20D6"/>
    <w:rsid w:val="000F23A5"/>
    <w:rsid w:val="000F5B01"/>
    <w:rsid w:val="00100595"/>
    <w:rsid w:val="00100D26"/>
    <w:rsid w:val="001011D9"/>
    <w:rsid w:val="001012F2"/>
    <w:rsid w:val="00101441"/>
    <w:rsid w:val="00102E0A"/>
    <w:rsid w:val="00104A09"/>
    <w:rsid w:val="0010677F"/>
    <w:rsid w:val="00114738"/>
    <w:rsid w:val="00116795"/>
    <w:rsid w:val="0012080B"/>
    <w:rsid w:val="00120904"/>
    <w:rsid w:val="001209D9"/>
    <w:rsid w:val="001240B6"/>
    <w:rsid w:val="00126F44"/>
    <w:rsid w:val="0012798C"/>
    <w:rsid w:val="0013200D"/>
    <w:rsid w:val="001327DD"/>
    <w:rsid w:val="00132EB0"/>
    <w:rsid w:val="00133E78"/>
    <w:rsid w:val="00134946"/>
    <w:rsid w:val="00135843"/>
    <w:rsid w:val="00136FA7"/>
    <w:rsid w:val="00147DA9"/>
    <w:rsid w:val="0015603C"/>
    <w:rsid w:val="00157025"/>
    <w:rsid w:val="00161244"/>
    <w:rsid w:val="0016433F"/>
    <w:rsid w:val="00164728"/>
    <w:rsid w:val="00167082"/>
    <w:rsid w:val="0017024E"/>
    <w:rsid w:val="00171D97"/>
    <w:rsid w:val="00172206"/>
    <w:rsid w:val="0017275D"/>
    <w:rsid w:val="00181FB3"/>
    <w:rsid w:val="001828AD"/>
    <w:rsid w:val="0018448F"/>
    <w:rsid w:val="00190A39"/>
    <w:rsid w:val="00191753"/>
    <w:rsid w:val="0019289D"/>
    <w:rsid w:val="0019520E"/>
    <w:rsid w:val="00196B20"/>
    <w:rsid w:val="001A01E2"/>
    <w:rsid w:val="001A18C9"/>
    <w:rsid w:val="001A32E7"/>
    <w:rsid w:val="001A598A"/>
    <w:rsid w:val="001A661E"/>
    <w:rsid w:val="001A6C80"/>
    <w:rsid w:val="001B2742"/>
    <w:rsid w:val="001B41AB"/>
    <w:rsid w:val="001B6AF0"/>
    <w:rsid w:val="001C0A48"/>
    <w:rsid w:val="001C0EED"/>
    <w:rsid w:val="001C2708"/>
    <w:rsid w:val="001C3141"/>
    <w:rsid w:val="001C4228"/>
    <w:rsid w:val="001C6616"/>
    <w:rsid w:val="001C6FB3"/>
    <w:rsid w:val="001D0DAD"/>
    <w:rsid w:val="001D1468"/>
    <w:rsid w:val="001D2250"/>
    <w:rsid w:val="001D6769"/>
    <w:rsid w:val="001D74C0"/>
    <w:rsid w:val="001E4DEA"/>
    <w:rsid w:val="001F3746"/>
    <w:rsid w:val="00204A97"/>
    <w:rsid w:val="002056BE"/>
    <w:rsid w:val="002060E6"/>
    <w:rsid w:val="002112BD"/>
    <w:rsid w:val="002124B5"/>
    <w:rsid w:val="00212828"/>
    <w:rsid w:val="00212859"/>
    <w:rsid w:val="002129E4"/>
    <w:rsid w:val="00214330"/>
    <w:rsid w:val="0021619E"/>
    <w:rsid w:val="00221980"/>
    <w:rsid w:val="0022207D"/>
    <w:rsid w:val="00223F57"/>
    <w:rsid w:val="0022475D"/>
    <w:rsid w:val="002301B1"/>
    <w:rsid w:val="00231182"/>
    <w:rsid w:val="00233904"/>
    <w:rsid w:val="00236255"/>
    <w:rsid w:val="002363B6"/>
    <w:rsid w:val="00236C71"/>
    <w:rsid w:val="00240989"/>
    <w:rsid w:val="00247C23"/>
    <w:rsid w:val="00250D0D"/>
    <w:rsid w:val="00251566"/>
    <w:rsid w:val="0025547E"/>
    <w:rsid w:val="00255F2A"/>
    <w:rsid w:val="002578E0"/>
    <w:rsid w:val="0026080C"/>
    <w:rsid w:val="002662BA"/>
    <w:rsid w:val="00272621"/>
    <w:rsid w:val="002778B5"/>
    <w:rsid w:val="00281A89"/>
    <w:rsid w:val="002850F9"/>
    <w:rsid w:val="002917E4"/>
    <w:rsid w:val="00291F97"/>
    <w:rsid w:val="002947B1"/>
    <w:rsid w:val="0029683E"/>
    <w:rsid w:val="002A2563"/>
    <w:rsid w:val="002A4249"/>
    <w:rsid w:val="002A5134"/>
    <w:rsid w:val="002A633E"/>
    <w:rsid w:val="002B27B2"/>
    <w:rsid w:val="002B2EA4"/>
    <w:rsid w:val="002B5BBF"/>
    <w:rsid w:val="002C5995"/>
    <w:rsid w:val="002C6A52"/>
    <w:rsid w:val="002D074C"/>
    <w:rsid w:val="002D19AC"/>
    <w:rsid w:val="002D2F4D"/>
    <w:rsid w:val="002E602C"/>
    <w:rsid w:val="002E71F0"/>
    <w:rsid w:val="002F2BDD"/>
    <w:rsid w:val="002F2D04"/>
    <w:rsid w:val="002F3731"/>
    <w:rsid w:val="002F51EA"/>
    <w:rsid w:val="0030227B"/>
    <w:rsid w:val="00302AAF"/>
    <w:rsid w:val="00316C5C"/>
    <w:rsid w:val="00330B1A"/>
    <w:rsid w:val="00331C4B"/>
    <w:rsid w:val="00340F87"/>
    <w:rsid w:val="00342126"/>
    <w:rsid w:val="0034231B"/>
    <w:rsid w:val="0034372F"/>
    <w:rsid w:val="00346CAA"/>
    <w:rsid w:val="00347FF7"/>
    <w:rsid w:val="0035233E"/>
    <w:rsid w:val="00355342"/>
    <w:rsid w:val="00370DF9"/>
    <w:rsid w:val="003737D1"/>
    <w:rsid w:val="00374830"/>
    <w:rsid w:val="00377D50"/>
    <w:rsid w:val="0038021C"/>
    <w:rsid w:val="00380FFD"/>
    <w:rsid w:val="0038168C"/>
    <w:rsid w:val="00382145"/>
    <w:rsid w:val="00396C39"/>
    <w:rsid w:val="00397083"/>
    <w:rsid w:val="003A0BE9"/>
    <w:rsid w:val="003A52F9"/>
    <w:rsid w:val="003A5E93"/>
    <w:rsid w:val="003A6023"/>
    <w:rsid w:val="003A70BC"/>
    <w:rsid w:val="003C161F"/>
    <w:rsid w:val="003C60D7"/>
    <w:rsid w:val="003D14C1"/>
    <w:rsid w:val="003D6DE3"/>
    <w:rsid w:val="003E14CC"/>
    <w:rsid w:val="003E4EC4"/>
    <w:rsid w:val="003E5553"/>
    <w:rsid w:val="003E66F9"/>
    <w:rsid w:val="0040029D"/>
    <w:rsid w:val="00403559"/>
    <w:rsid w:val="00405F0F"/>
    <w:rsid w:val="00406A18"/>
    <w:rsid w:val="0040787B"/>
    <w:rsid w:val="004109AE"/>
    <w:rsid w:val="004177DA"/>
    <w:rsid w:val="00420B1D"/>
    <w:rsid w:val="00421439"/>
    <w:rsid w:val="00424471"/>
    <w:rsid w:val="0042470A"/>
    <w:rsid w:val="004256E2"/>
    <w:rsid w:val="00426E44"/>
    <w:rsid w:val="00427642"/>
    <w:rsid w:val="00430B06"/>
    <w:rsid w:val="00433582"/>
    <w:rsid w:val="00434031"/>
    <w:rsid w:val="00434723"/>
    <w:rsid w:val="00435338"/>
    <w:rsid w:val="0043594C"/>
    <w:rsid w:val="004361FA"/>
    <w:rsid w:val="0043684E"/>
    <w:rsid w:val="00437009"/>
    <w:rsid w:val="00440B92"/>
    <w:rsid w:val="00441214"/>
    <w:rsid w:val="00444676"/>
    <w:rsid w:val="0045076A"/>
    <w:rsid w:val="00454920"/>
    <w:rsid w:val="004555EA"/>
    <w:rsid w:val="00457214"/>
    <w:rsid w:val="00465215"/>
    <w:rsid w:val="0046741D"/>
    <w:rsid w:val="004720B9"/>
    <w:rsid w:val="004724A1"/>
    <w:rsid w:val="00475136"/>
    <w:rsid w:val="00477A18"/>
    <w:rsid w:val="00477B27"/>
    <w:rsid w:val="004804E4"/>
    <w:rsid w:val="0048351B"/>
    <w:rsid w:val="00487212"/>
    <w:rsid w:val="004903C1"/>
    <w:rsid w:val="00490587"/>
    <w:rsid w:val="00493B2A"/>
    <w:rsid w:val="004964C6"/>
    <w:rsid w:val="004A0D98"/>
    <w:rsid w:val="004A23EE"/>
    <w:rsid w:val="004A26BA"/>
    <w:rsid w:val="004B06EB"/>
    <w:rsid w:val="004B268E"/>
    <w:rsid w:val="004B41C5"/>
    <w:rsid w:val="004B67A9"/>
    <w:rsid w:val="004B6D60"/>
    <w:rsid w:val="004C1235"/>
    <w:rsid w:val="004C24DF"/>
    <w:rsid w:val="004C2E39"/>
    <w:rsid w:val="004C2FB8"/>
    <w:rsid w:val="004C3730"/>
    <w:rsid w:val="004C3D8B"/>
    <w:rsid w:val="004C731B"/>
    <w:rsid w:val="004D0926"/>
    <w:rsid w:val="004D2DD9"/>
    <w:rsid w:val="004D2F39"/>
    <w:rsid w:val="004D3515"/>
    <w:rsid w:val="004D3838"/>
    <w:rsid w:val="004D3FE6"/>
    <w:rsid w:val="004D65E7"/>
    <w:rsid w:val="004E6AA8"/>
    <w:rsid w:val="004E6E8F"/>
    <w:rsid w:val="004F5283"/>
    <w:rsid w:val="004F64FE"/>
    <w:rsid w:val="004F74FC"/>
    <w:rsid w:val="00501F94"/>
    <w:rsid w:val="00506EF8"/>
    <w:rsid w:val="00506FE1"/>
    <w:rsid w:val="00507BA7"/>
    <w:rsid w:val="0051094F"/>
    <w:rsid w:val="00513A00"/>
    <w:rsid w:val="005141EF"/>
    <w:rsid w:val="00515693"/>
    <w:rsid w:val="00523F2C"/>
    <w:rsid w:val="00527ACE"/>
    <w:rsid w:val="00530CD9"/>
    <w:rsid w:val="00532204"/>
    <w:rsid w:val="005375D3"/>
    <w:rsid w:val="00537813"/>
    <w:rsid w:val="00540ED3"/>
    <w:rsid w:val="0054748A"/>
    <w:rsid w:val="00547C33"/>
    <w:rsid w:val="00551798"/>
    <w:rsid w:val="00552516"/>
    <w:rsid w:val="00557979"/>
    <w:rsid w:val="00557CE4"/>
    <w:rsid w:val="00560BA6"/>
    <w:rsid w:val="005616C0"/>
    <w:rsid w:val="00566567"/>
    <w:rsid w:val="005666F0"/>
    <w:rsid w:val="00566B1F"/>
    <w:rsid w:val="00571224"/>
    <w:rsid w:val="00572565"/>
    <w:rsid w:val="00572A78"/>
    <w:rsid w:val="0057598B"/>
    <w:rsid w:val="00575C71"/>
    <w:rsid w:val="00576247"/>
    <w:rsid w:val="00577C02"/>
    <w:rsid w:val="005816CF"/>
    <w:rsid w:val="0058230D"/>
    <w:rsid w:val="005865E0"/>
    <w:rsid w:val="00587E1F"/>
    <w:rsid w:val="00592287"/>
    <w:rsid w:val="00594071"/>
    <w:rsid w:val="0059650C"/>
    <w:rsid w:val="005A13AB"/>
    <w:rsid w:val="005A195D"/>
    <w:rsid w:val="005A3C82"/>
    <w:rsid w:val="005A592F"/>
    <w:rsid w:val="005A5DE3"/>
    <w:rsid w:val="005A6B71"/>
    <w:rsid w:val="005A6F89"/>
    <w:rsid w:val="005A7619"/>
    <w:rsid w:val="005B2135"/>
    <w:rsid w:val="005B30CF"/>
    <w:rsid w:val="005B44CF"/>
    <w:rsid w:val="005B4799"/>
    <w:rsid w:val="005C0D30"/>
    <w:rsid w:val="005C1824"/>
    <w:rsid w:val="005C20D9"/>
    <w:rsid w:val="005C3BEC"/>
    <w:rsid w:val="005C3E7A"/>
    <w:rsid w:val="005C44A4"/>
    <w:rsid w:val="005C7298"/>
    <w:rsid w:val="005D0C63"/>
    <w:rsid w:val="005D1A87"/>
    <w:rsid w:val="005D7EFD"/>
    <w:rsid w:val="005E3D32"/>
    <w:rsid w:val="005E5ED2"/>
    <w:rsid w:val="005F1F2A"/>
    <w:rsid w:val="005F2996"/>
    <w:rsid w:val="005F5F1E"/>
    <w:rsid w:val="005F61B5"/>
    <w:rsid w:val="0060006D"/>
    <w:rsid w:val="006046EC"/>
    <w:rsid w:val="006109EE"/>
    <w:rsid w:val="00610AC5"/>
    <w:rsid w:val="006110B1"/>
    <w:rsid w:val="00611DC8"/>
    <w:rsid w:val="00613D6F"/>
    <w:rsid w:val="006167B7"/>
    <w:rsid w:val="00617095"/>
    <w:rsid w:val="0062179D"/>
    <w:rsid w:val="00622FF2"/>
    <w:rsid w:val="006234CC"/>
    <w:rsid w:val="00625D51"/>
    <w:rsid w:val="006403A0"/>
    <w:rsid w:val="00640EDA"/>
    <w:rsid w:val="00642487"/>
    <w:rsid w:val="00644FC4"/>
    <w:rsid w:val="0065114E"/>
    <w:rsid w:val="00652077"/>
    <w:rsid w:val="00652A4B"/>
    <w:rsid w:val="00652A6D"/>
    <w:rsid w:val="00655210"/>
    <w:rsid w:val="00660064"/>
    <w:rsid w:val="0066026B"/>
    <w:rsid w:val="0066419B"/>
    <w:rsid w:val="006660FE"/>
    <w:rsid w:val="00670123"/>
    <w:rsid w:val="00671C21"/>
    <w:rsid w:val="006768E7"/>
    <w:rsid w:val="006805A0"/>
    <w:rsid w:val="00680628"/>
    <w:rsid w:val="006816F1"/>
    <w:rsid w:val="006861E7"/>
    <w:rsid w:val="00691909"/>
    <w:rsid w:val="00693874"/>
    <w:rsid w:val="006944E2"/>
    <w:rsid w:val="0069650E"/>
    <w:rsid w:val="006A0D23"/>
    <w:rsid w:val="006A2D4B"/>
    <w:rsid w:val="006A63A7"/>
    <w:rsid w:val="006B406F"/>
    <w:rsid w:val="006B4610"/>
    <w:rsid w:val="006C041B"/>
    <w:rsid w:val="006C0C10"/>
    <w:rsid w:val="006C193A"/>
    <w:rsid w:val="006C21CA"/>
    <w:rsid w:val="006C22E1"/>
    <w:rsid w:val="006C4500"/>
    <w:rsid w:val="006C504F"/>
    <w:rsid w:val="006C55C7"/>
    <w:rsid w:val="006C6FE7"/>
    <w:rsid w:val="006D0AF9"/>
    <w:rsid w:val="006D20F8"/>
    <w:rsid w:val="006D6550"/>
    <w:rsid w:val="006E15ED"/>
    <w:rsid w:val="006E289A"/>
    <w:rsid w:val="006E401D"/>
    <w:rsid w:val="006E7DED"/>
    <w:rsid w:val="006F14A1"/>
    <w:rsid w:val="006F520E"/>
    <w:rsid w:val="006F5782"/>
    <w:rsid w:val="006F6324"/>
    <w:rsid w:val="006F7950"/>
    <w:rsid w:val="006F7ED9"/>
    <w:rsid w:val="00701CD2"/>
    <w:rsid w:val="00703147"/>
    <w:rsid w:val="00703691"/>
    <w:rsid w:val="007048FE"/>
    <w:rsid w:val="00705803"/>
    <w:rsid w:val="00705831"/>
    <w:rsid w:val="00705837"/>
    <w:rsid w:val="007108EC"/>
    <w:rsid w:val="00714C5D"/>
    <w:rsid w:val="00721F19"/>
    <w:rsid w:val="00722CF7"/>
    <w:rsid w:val="00722FD9"/>
    <w:rsid w:val="0072531B"/>
    <w:rsid w:val="00727687"/>
    <w:rsid w:val="00730DFD"/>
    <w:rsid w:val="0073214B"/>
    <w:rsid w:val="00743FC2"/>
    <w:rsid w:val="0074465A"/>
    <w:rsid w:val="00744E4C"/>
    <w:rsid w:val="0074648D"/>
    <w:rsid w:val="0074759D"/>
    <w:rsid w:val="007501E7"/>
    <w:rsid w:val="00752BA1"/>
    <w:rsid w:val="0075466B"/>
    <w:rsid w:val="00755937"/>
    <w:rsid w:val="00756DA0"/>
    <w:rsid w:val="0076063D"/>
    <w:rsid w:val="007609DB"/>
    <w:rsid w:val="007649AE"/>
    <w:rsid w:val="00764E0A"/>
    <w:rsid w:val="007653A1"/>
    <w:rsid w:val="00767B66"/>
    <w:rsid w:val="00775A97"/>
    <w:rsid w:val="00784FB2"/>
    <w:rsid w:val="0079200E"/>
    <w:rsid w:val="007931B5"/>
    <w:rsid w:val="00794235"/>
    <w:rsid w:val="00795040"/>
    <w:rsid w:val="00795699"/>
    <w:rsid w:val="00797544"/>
    <w:rsid w:val="00797989"/>
    <w:rsid w:val="007A1B3A"/>
    <w:rsid w:val="007A3670"/>
    <w:rsid w:val="007B51DD"/>
    <w:rsid w:val="007B566A"/>
    <w:rsid w:val="007C7594"/>
    <w:rsid w:val="007D70F2"/>
    <w:rsid w:val="007D77B0"/>
    <w:rsid w:val="007E4589"/>
    <w:rsid w:val="007E5C03"/>
    <w:rsid w:val="007E6923"/>
    <w:rsid w:val="007E6951"/>
    <w:rsid w:val="007E7F64"/>
    <w:rsid w:val="00801E6B"/>
    <w:rsid w:val="008021BD"/>
    <w:rsid w:val="00803D07"/>
    <w:rsid w:val="008042C7"/>
    <w:rsid w:val="00804D47"/>
    <w:rsid w:val="0080547B"/>
    <w:rsid w:val="00810235"/>
    <w:rsid w:val="00810F33"/>
    <w:rsid w:val="008122B1"/>
    <w:rsid w:val="00813686"/>
    <w:rsid w:val="00813DFF"/>
    <w:rsid w:val="00815565"/>
    <w:rsid w:val="00820465"/>
    <w:rsid w:val="00822BD4"/>
    <w:rsid w:val="008260FC"/>
    <w:rsid w:val="008342C9"/>
    <w:rsid w:val="00840A14"/>
    <w:rsid w:val="00841BB9"/>
    <w:rsid w:val="008431ED"/>
    <w:rsid w:val="0084342D"/>
    <w:rsid w:val="00844057"/>
    <w:rsid w:val="00850D00"/>
    <w:rsid w:val="00850E63"/>
    <w:rsid w:val="00851DB6"/>
    <w:rsid w:val="00851F3D"/>
    <w:rsid w:val="0085749F"/>
    <w:rsid w:val="008616E0"/>
    <w:rsid w:val="00861C98"/>
    <w:rsid w:val="00863669"/>
    <w:rsid w:val="00876A12"/>
    <w:rsid w:val="0087717C"/>
    <w:rsid w:val="00880755"/>
    <w:rsid w:val="0088521C"/>
    <w:rsid w:val="00886C32"/>
    <w:rsid w:val="008914FC"/>
    <w:rsid w:val="008A2F48"/>
    <w:rsid w:val="008A46E5"/>
    <w:rsid w:val="008A7BCA"/>
    <w:rsid w:val="008B16A8"/>
    <w:rsid w:val="008C04E0"/>
    <w:rsid w:val="008C11C6"/>
    <w:rsid w:val="008C387E"/>
    <w:rsid w:val="008C4A8B"/>
    <w:rsid w:val="008D0607"/>
    <w:rsid w:val="008D1DFF"/>
    <w:rsid w:val="008D260A"/>
    <w:rsid w:val="008D350D"/>
    <w:rsid w:val="008D6977"/>
    <w:rsid w:val="008D6A92"/>
    <w:rsid w:val="008E1A5E"/>
    <w:rsid w:val="008E1AE8"/>
    <w:rsid w:val="008E25BA"/>
    <w:rsid w:val="008E3606"/>
    <w:rsid w:val="008E65CB"/>
    <w:rsid w:val="008E7BF2"/>
    <w:rsid w:val="008F0874"/>
    <w:rsid w:val="008F6C2F"/>
    <w:rsid w:val="00900A05"/>
    <w:rsid w:val="009018B6"/>
    <w:rsid w:val="00901A1D"/>
    <w:rsid w:val="00901F9E"/>
    <w:rsid w:val="00902A42"/>
    <w:rsid w:val="00906972"/>
    <w:rsid w:val="009125DF"/>
    <w:rsid w:val="00913EE4"/>
    <w:rsid w:val="00916B34"/>
    <w:rsid w:val="00917321"/>
    <w:rsid w:val="00920529"/>
    <w:rsid w:val="00920854"/>
    <w:rsid w:val="009222CB"/>
    <w:rsid w:val="009242A7"/>
    <w:rsid w:val="0092580D"/>
    <w:rsid w:val="00925A3A"/>
    <w:rsid w:val="009310B0"/>
    <w:rsid w:val="0093304A"/>
    <w:rsid w:val="0093535F"/>
    <w:rsid w:val="00935718"/>
    <w:rsid w:val="00935F94"/>
    <w:rsid w:val="00942491"/>
    <w:rsid w:val="00944C7A"/>
    <w:rsid w:val="00952606"/>
    <w:rsid w:val="00953ABE"/>
    <w:rsid w:val="0096087F"/>
    <w:rsid w:val="00967F48"/>
    <w:rsid w:val="009721F0"/>
    <w:rsid w:val="00972404"/>
    <w:rsid w:val="009738A7"/>
    <w:rsid w:val="00973A4B"/>
    <w:rsid w:val="00980A65"/>
    <w:rsid w:val="00986812"/>
    <w:rsid w:val="009876F2"/>
    <w:rsid w:val="00987F1A"/>
    <w:rsid w:val="00990C7E"/>
    <w:rsid w:val="009943D9"/>
    <w:rsid w:val="00994CDF"/>
    <w:rsid w:val="009A0C35"/>
    <w:rsid w:val="009A14E4"/>
    <w:rsid w:val="009A42AC"/>
    <w:rsid w:val="009A616C"/>
    <w:rsid w:val="009A749C"/>
    <w:rsid w:val="009B02D5"/>
    <w:rsid w:val="009B17C7"/>
    <w:rsid w:val="009B352E"/>
    <w:rsid w:val="009B588E"/>
    <w:rsid w:val="009B5D78"/>
    <w:rsid w:val="009B7725"/>
    <w:rsid w:val="009B7EEA"/>
    <w:rsid w:val="009C260B"/>
    <w:rsid w:val="009C670C"/>
    <w:rsid w:val="009D2A4D"/>
    <w:rsid w:val="009D4AEC"/>
    <w:rsid w:val="009D74C2"/>
    <w:rsid w:val="009E094B"/>
    <w:rsid w:val="009E143C"/>
    <w:rsid w:val="009E1C22"/>
    <w:rsid w:val="009E218A"/>
    <w:rsid w:val="009E407A"/>
    <w:rsid w:val="00A01122"/>
    <w:rsid w:val="00A10128"/>
    <w:rsid w:val="00A11B19"/>
    <w:rsid w:val="00A13244"/>
    <w:rsid w:val="00A1440D"/>
    <w:rsid w:val="00A14DAA"/>
    <w:rsid w:val="00A1532F"/>
    <w:rsid w:val="00A15373"/>
    <w:rsid w:val="00A153E4"/>
    <w:rsid w:val="00A16023"/>
    <w:rsid w:val="00A21150"/>
    <w:rsid w:val="00A25CD0"/>
    <w:rsid w:val="00A2705D"/>
    <w:rsid w:val="00A30F84"/>
    <w:rsid w:val="00A34F42"/>
    <w:rsid w:val="00A35410"/>
    <w:rsid w:val="00A3698E"/>
    <w:rsid w:val="00A475EE"/>
    <w:rsid w:val="00A51DA0"/>
    <w:rsid w:val="00A53097"/>
    <w:rsid w:val="00A56402"/>
    <w:rsid w:val="00A5680F"/>
    <w:rsid w:val="00A56CE0"/>
    <w:rsid w:val="00A57668"/>
    <w:rsid w:val="00A61C37"/>
    <w:rsid w:val="00A65149"/>
    <w:rsid w:val="00A76017"/>
    <w:rsid w:val="00A770D1"/>
    <w:rsid w:val="00A808CB"/>
    <w:rsid w:val="00A81889"/>
    <w:rsid w:val="00A82194"/>
    <w:rsid w:val="00A841BC"/>
    <w:rsid w:val="00A8678A"/>
    <w:rsid w:val="00A86FE6"/>
    <w:rsid w:val="00A87600"/>
    <w:rsid w:val="00A87CDA"/>
    <w:rsid w:val="00A92823"/>
    <w:rsid w:val="00AA15D3"/>
    <w:rsid w:val="00AA3E8B"/>
    <w:rsid w:val="00AA55F9"/>
    <w:rsid w:val="00AA5872"/>
    <w:rsid w:val="00AA5CB5"/>
    <w:rsid w:val="00AA5E95"/>
    <w:rsid w:val="00AA644E"/>
    <w:rsid w:val="00AA7B7B"/>
    <w:rsid w:val="00AB1E6C"/>
    <w:rsid w:val="00AB59A8"/>
    <w:rsid w:val="00AB6461"/>
    <w:rsid w:val="00AB6BE7"/>
    <w:rsid w:val="00AD0003"/>
    <w:rsid w:val="00AD149A"/>
    <w:rsid w:val="00AD2ACF"/>
    <w:rsid w:val="00AD573C"/>
    <w:rsid w:val="00AE3E07"/>
    <w:rsid w:val="00AE4A19"/>
    <w:rsid w:val="00AE56F5"/>
    <w:rsid w:val="00AE586F"/>
    <w:rsid w:val="00AF0A7E"/>
    <w:rsid w:val="00AF4F9F"/>
    <w:rsid w:val="00AF7FAA"/>
    <w:rsid w:val="00B00A41"/>
    <w:rsid w:val="00B13693"/>
    <w:rsid w:val="00B14D5F"/>
    <w:rsid w:val="00B2073A"/>
    <w:rsid w:val="00B22E50"/>
    <w:rsid w:val="00B2352F"/>
    <w:rsid w:val="00B25DB6"/>
    <w:rsid w:val="00B273E8"/>
    <w:rsid w:val="00B31D78"/>
    <w:rsid w:val="00B32B55"/>
    <w:rsid w:val="00B32B59"/>
    <w:rsid w:val="00B33751"/>
    <w:rsid w:val="00B344C7"/>
    <w:rsid w:val="00B34AFB"/>
    <w:rsid w:val="00B373DC"/>
    <w:rsid w:val="00B41E35"/>
    <w:rsid w:val="00B41E45"/>
    <w:rsid w:val="00B42CCB"/>
    <w:rsid w:val="00B44BDE"/>
    <w:rsid w:val="00B4614F"/>
    <w:rsid w:val="00B4743D"/>
    <w:rsid w:val="00B50379"/>
    <w:rsid w:val="00B51B58"/>
    <w:rsid w:val="00B540A5"/>
    <w:rsid w:val="00B57342"/>
    <w:rsid w:val="00B6364C"/>
    <w:rsid w:val="00B65B45"/>
    <w:rsid w:val="00B66849"/>
    <w:rsid w:val="00B725DE"/>
    <w:rsid w:val="00B72D7F"/>
    <w:rsid w:val="00B73F46"/>
    <w:rsid w:val="00B75DA6"/>
    <w:rsid w:val="00B77FE5"/>
    <w:rsid w:val="00B80FC8"/>
    <w:rsid w:val="00B87668"/>
    <w:rsid w:val="00B90ECC"/>
    <w:rsid w:val="00B9165F"/>
    <w:rsid w:val="00B934BC"/>
    <w:rsid w:val="00B96ED7"/>
    <w:rsid w:val="00BA3199"/>
    <w:rsid w:val="00BB0242"/>
    <w:rsid w:val="00BB08DC"/>
    <w:rsid w:val="00BB168E"/>
    <w:rsid w:val="00BB2219"/>
    <w:rsid w:val="00BB3A2C"/>
    <w:rsid w:val="00BB50E2"/>
    <w:rsid w:val="00BB7958"/>
    <w:rsid w:val="00BC0880"/>
    <w:rsid w:val="00BC1CBD"/>
    <w:rsid w:val="00BC22EB"/>
    <w:rsid w:val="00BC7140"/>
    <w:rsid w:val="00BD0169"/>
    <w:rsid w:val="00BD1219"/>
    <w:rsid w:val="00BD141E"/>
    <w:rsid w:val="00BD775F"/>
    <w:rsid w:val="00BE29AE"/>
    <w:rsid w:val="00BE3B90"/>
    <w:rsid w:val="00BE53C1"/>
    <w:rsid w:val="00BF396E"/>
    <w:rsid w:val="00BF4386"/>
    <w:rsid w:val="00BF4AA4"/>
    <w:rsid w:val="00BF56D0"/>
    <w:rsid w:val="00BF6D42"/>
    <w:rsid w:val="00BF7951"/>
    <w:rsid w:val="00C00DE9"/>
    <w:rsid w:val="00C0150D"/>
    <w:rsid w:val="00C05FA9"/>
    <w:rsid w:val="00C06D94"/>
    <w:rsid w:val="00C070A9"/>
    <w:rsid w:val="00C105B2"/>
    <w:rsid w:val="00C13A4F"/>
    <w:rsid w:val="00C13CFE"/>
    <w:rsid w:val="00C14959"/>
    <w:rsid w:val="00C15389"/>
    <w:rsid w:val="00C202A7"/>
    <w:rsid w:val="00C2091D"/>
    <w:rsid w:val="00C34486"/>
    <w:rsid w:val="00C36ACF"/>
    <w:rsid w:val="00C40B63"/>
    <w:rsid w:val="00C42491"/>
    <w:rsid w:val="00C433F1"/>
    <w:rsid w:val="00C44C06"/>
    <w:rsid w:val="00C519D3"/>
    <w:rsid w:val="00C52BDE"/>
    <w:rsid w:val="00C552FE"/>
    <w:rsid w:val="00C61CAD"/>
    <w:rsid w:val="00C620EA"/>
    <w:rsid w:val="00C640B9"/>
    <w:rsid w:val="00C64BF2"/>
    <w:rsid w:val="00C65050"/>
    <w:rsid w:val="00C744B3"/>
    <w:rsid w:val="00C800B8"/>
    <w:rsid w:val="00C80423"/>
    <w:rsid w:val="00C86059"/>
    <w:rsid w:val="00C90FBD"/>
    <w:rsid w:val="00CA76AA"/>
    <w:rsid w:val="00CA7EC4"/>
    <w:rsid w:val="00CB1707"/>
    <w:rsid w:val="00CC285C"/>
    <w:rsid w:val="00CC45A3"/>
    <w:rsid w:val="00CC4D05"/>
    <w:rsid w:val="00CC533C"/>
    <w:rsid w:val="00CC599B"/>
    <w:rsid w:val="00CC73BF"/>
    <w:rsid w:val="00CD0673"/>
    <w:rsid w:val="00CD4BD7"/>
    <w:rsid w:val="00CD5C18"/>
    <w:rsid w:val="00CD6890"/>
    <w:rsid w:val="00CE30CE"/>
    <w:rsid w:val="00CE5270"/>
    <w:rsid w:val="00CE64A0"/>
    <w:rsid w:val="00CF151F"/>
    <w:rsid w:val="00CF3E92"/>
    <w:rsid w:val="00CF4E0A"/>
    <w:rsid w:val="00D03086"/>
    <w:rsid w:val="00D0357B"/>
    <w:rsid w:val="00D03800"/>
    <w:rsid w:val="00D04106"/>
    <w:rsid w:val="00D042AE"/>
    <w:rsid w:val="00D04945"/>
    <w:rsid w:val="00D052B3"/>
    <w:rsid w:val="00D074E3"/>
    <w:rsid w:val="00D126E0"/>
    <w:rsid w:val="00D14845"/>
    <w:rsid w:val="00D235B3"/>
    <w:rsid w:val="00D24DFC"/>
    <w:rsid w:val="00D251A9"/>
    <w:rsid w:val="00D27586"/>
    <w:rsid w:val="00D277A6"/>
    <w:rsid w:val="00D27EE0"/>
    <w:rsid w:val="00D40244"/>
    <w:rsid w:val="00D42B7C"/>
    <w:rsid w:val="00D44589"/>
    <w:rsid w:val="00D44B28"/>
    <w:rsid w:val="00D45A30"/>
    <w:rsid w:val="00D46018"/>
    <w:rsid w:val="00D469E6"/>
    <w:rsid w:val="00D50845"/>
    <w:rsid w:val="00D51C07"/>
    <w:rsid w:val="00D54496"/>
    <w:rsid w:val="00D5547F"/>
    <w:rsid w:val="00D5555E"/>
    <w:rsid w:val="00D5622A"/>
    <w:rsid w:val="00D57F0E"/>
    <w:rsid w:val="00D605A5"/>
    <w:rsid w:val="00D621A8"/>
    <w:rsid w:val="00D62D07"/>
    <w:rsid w:val="00D64D7B"/>
    <w:rsid w:val="00D66BBF"/>
    <w:rsid w:val="00D70A8E"/>
    <w:rsid w:val="00D70F3F"/>
    <w:rsid w:val="00D7586B"/>
    <w:rsid w:val="00D77AA8"/>
    <w:rsid w:val="00D82D9E"/>
    <w:rsid w:val="00D8567A"/>
    <w:rsid w:val="00D8646B"/>
    <w:rsid w:val="00D92450"/>
    <w:rsid w:val="00D9372E"/>
    <w:rsid w:val="00D93A40"/>
    <w:rsid w:val="00D95CF5"/>
    <w:rsid w:val="00D9767E"/>
    <w:rsid w:val="00DA2214"/>
    <w:rsid w:val="00DA2AB2"/>
    <w:rsid w:val="00DA3942"/>
    <w:rsid w:val="00DA3AC9"/>
    <w:rsid w:val="00DA47A9"/>
    <w:rsid w:val="00DA67D6"/>
    <w:rsid w:val="00DB0BD7"/>
    <w:rsid w:val="00DC0E4C"/>
    <w:rsid w:val="00DC1AFE"/>
    <w:rsid w:val="00DC260B"/>
    <w:rsid w:val="00DC2BAD"/>
    <w:rsid w:val="00DC35AD"/>
    <w:rsid w:val="00DD5DB5"/>
    <w:rsid w:val="00DE28BC"/>
    <w:rsid w:val="00DF0296"/>
    <w:rsid w:val="00DF51CC"/>
    <w:rsid w:val="00DF6269"/>
    <w:rsid w:val="00DF7D40"/>
    <w:rsid w:val="00E00D09"/>
    <w:rsid w:val="00E05A59"/>
    <w:rsid w:val="00E05EB9"/>
    <w:rsid w:val="00E10497"/>
    <w:rsid w:val="00E13ED7"/>
    <w:rsid w:val="00E15B62"/>
    <w:rsid w:val="00E15B84"/>
    <w:rsid w:val="00E16925"/>
    <w:rsid w:val="00E2088D"/>
    <w:rsid w:val="00E20BF0"/>
    <w:rsid w:val="00E21F0D"/>
    <w:rsid w:val="00E23265"/>
    <w:rsid w:val="00E25472"/>
    <w:rsid w:val="00E30962"/>
    <w:rsid w:val="00E3104D"/>
    <w:rsid w:val="00E31DE2"/>
    <w:rsid w:val="00E329D0"/>
    <w:rsid w:val="00E34885"/>
    <w:rsid w:val="00E4055B"/>
    <w:rsid w:val="00E41047"/>
    <w:rsid w:val="00E41BC8"/>
    <w:rsid w:val="00E42F51"/>
    <w:rsid w:val="00E45D8B"/>
    <w:rsid w:val="00E543AD"/>
    <w:rsid w:val="00E6461E"/>
    <w:rsid w:val="00E671B4"/>
    <w:rsid w:val="00E67613"/>
    <w:rsid w:val="00E67B00"/>
    <w:rsid w:val="00E71759"/>
    <w:rsid w:val="00E71848"/>
    <w:rsid w:val="00E73194"/>
    <w:rsid w:val="00E76A71"/>
    <w:rsid w:val="00E8119B"/>
    <w:rsid w:val="00E816E8"/>
    <w:rsid w:val="00E818BA"/>
    <w:rsid w:val="00E823C4"/>
    <w:rsid w:val="00E84715"/>
    <w:rsid w:val="00E8579E"/>
    <w:rsid w:val="00E904F7"/>
    <w:rsid w:val="00E91207"/>
    <w:rsid w:val="00E91D25"/>
    <w:rsid w:val="00E92DB6"/>
    <w:rsid w:val="00EA1C9B"/>
    <w:rsid w:val="00EA2E26"/>
    <w:rsid w:val="00EA4D46"/>
    <w:rsid w:val="00EA635C"/>
    <w:rsid w:val="00EA6641"/>
    <w:rsid w:val="00EB1567"/>
    <w:rsid w:val="00EB2447"/>
    <w:rsid w:val="00EB31AC"/>
    <w:rsid w:val="00EB3716"/>
    <w:rsid w:val="00EC1991"/>
    <w:rsid w:val="00EC1F83"/>
    <w:rsid w:val="00EC4938"/>
    <w:rsid w:val="00ED3353"/>
    <w:rsid w:val="00EE094D"/>
    <w:rsid w:val="00EE1369"/>
    <w:rsid w:val="00EE2B22"/>
    <w:rsid w:val="00EE3411"/>
    <w:rsid w:val="00EE589E"/>
    <w:rsid w:val="00EF03C9"/>
    <w:rsid w:val="00EF311F"/>
    <w:rsid w:val="00F0251F"/>
    <w:rsid w:val="00F057CB"/>
    <w:rsid w:val="00F05CA9"/>
    <w:rsid w:val="00F06CB0"/>
    <w:rsid w:val="00F07A50"/>
    <w:rsid w:val="00F1149D"/>
    <w:rsid w:val="00F1150E"/>
    <w:rsid w:val="00F1264C"/>
    <w:rsid w:val="00F20BEF"/>
    <w:rsid w:val="00F21363"/>
    <w:rsid w:val="00F22664"/>
    <w:rsid w:val="00F235A5"/>
    <w:rsid w:val="00F241C7"/>
    <w:rsid w:val="00F262A6"/>
    <w:rsid w:val="00F30288"/>
    <w:rsid w:val="00F30A20"/>
    <w:rsid w:val="00F311A0"/>
    <w:rsid w:val="00F3167A"/>
    <w:rsid w:val="00F332A5"/>
    <w:rsid w:val="00F40B97"/>
    <w:rsid w:val="00F42553"/>
    <w:rsid w:val="00F47634"/>
    <w:rsid w:val="00F548A3"/>
    <w:rsid w:val="00F56B6F"/>
    <w:rsid w:val="00F67257"/>
    <w:rsid w:val="00F67C04"/>
    <w:rsid w:val="00F73F18"/>
    <w:rsid w:val="00F75BFE"/>
    <w:rsid w:val="00F76D98"/>
    <w:rsid w:val="00F8106F"/>
    <w:rsid w:val="00F811DB"/>
    <w:rsid w:val="00F816BD"/>
    <w:rsid w:val="00F819FF"/>
    <w:rsid w:val="00F81E8A"/>
    <w:rsid w:val="00F824C4"/>
    <w:rsid w:val="00F826B7"/>
    <w:rsid w:val="00F826FE"/>
    <w:rsid w:val="00F83077"/>
    <w:rsid w:val="00F910ED"/>
    <w:rsid w:val="00F93DBD"/>
    <w:rsid w:val="00FA045C"/>
    <w:rsid w:val="00FA2FFB"/>
    <w:rsid w:val="00FA322C"/>
    <w:rsid w:val="00FA3CA2"/>
    <w:rsid w:val="00FA7BAB"/>
    <w:rsid w:val="00FB095F"/>
    <w:rsid w:val="00FB0DFB"/>
    <w:rsid w:val="00FB15ED"/>
    <w:rsid w:val="00FB1AF6"/>
    <w:rsid w:val="00FB2DB8"/>
    <w:rsid w:val="00FB319F"/>
    <w:rsid w:val="00FB3DAA"/>
    <w:rsid w:val="00FB5E63"/>
    <w:rsid w:val="00FC1EA3"/>
    <w:rsid w:val="00FC7CA5"/>
    <w:rsid w:val="00FD2FD5"/>
    <w:rsid w:val="00FD3FCD"/>
    <w:rsid w:val="00FD70C4"/>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BezproredaChar" w:type="character">
    <w:name w:val="Bez proreda Char"/>
    <w:link w:val="Bezproreda"/>
    <w:uiPriority w:val="1"/>
    <w:rsid w:val="006D0AF9"/>
    <w:rPr>
      <w:rFonts w:eastAsia="Calibri"/>
      <w:sz w:val="24"/>
      <w:szCs w:val="22"/>
      <w:lang w:eastAsia="en-US"/>
    </w:rPr>
  </w:style>
  <w:style w:customStyle="true" w:styleId="Standard" w:type="paragraph">
    <w:name w:val="Standard"/>
    <w:rsid w:val="00AF4F9F"/>
    <w:pPr>
      <w:suppressAutoHyphens/>
      <w:autoSpaceDN w:val="false"/>
    </w:pPr>
    <w:rPr>
      <w:kern w:val="3"/>
      <w:sz w:val="24"/>
      <w:szCs w:val="24"/>
      <w:lang w:eastAsia="zh-CN"/>
    </w:rPr>
  </w:style>
  <w:style w:styleId="Tekstrezerviranogmjesta" w:type="character">
    <w:name w:val="Placeholder Text"/>
    <w:basedOn w:val="Zadanifontodlomka"/>
    <w:uiPriority w:val="99"/>
    <w:semiHidden/>
    <w:rsid w:val="00E25472"/>
    <w:rPr>
      <w:color w:val="808080"/>
      <w:bdr w:space="0" w:sz="0" w:color="auto" w:val="none"/>
      <w:shd w:fill="auto" w:color="auto" w:val="clear"/>
    </w:rPr>
  </w:style>
  <w:style w:customStyle="true" w:styleId="eSPISCCParagraphDefaultFont" w:type="character">
    <w:name w:val="eSPIS_CC_Paragraph Default Font"/>
    <w:basedOn w:val="Zadanifontodlomka"/>
    <w:rsid w:val="00E254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5472"/>
    <w:rPr>
      <w:bdr w:space="0" w:sz="0" w:color="auto" w:val="none"/>
      <w:shd w:fill="FFFFCC" w:color="auto" w:val="clear"/>
      <w:lang w:val="hr-HR"/>
    </w:rPr>
  </w:style>
  <w:style w:customStyle="true" w:styleId="PozadinaSvijetloCrvena" w:type="character">
    <w:name w:val="Pozadina_SvijetloCrvena"/>
    <w:basedOn w:val="eSPISCCParagraphDefaultFont"/>
    <w:rsid w:val="00E254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547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BezproredaChar" w:type="character">
    <w:name w:val="Bez proreda Char"/>
    <w:link w:val="Bezproreda"/>
    <w:uiPriority w:val="1"/>
    <w:rsid w:val="006D0AF9"/>
    <w:rPr>
      <w:rFonts w:eastAsia="Calibri"/>
      <w:sz w:val="24"/>
      <w:szCs w:val="22"/>
      <w:lang w:eastAsia="en-US"/>
    </w:rPr>
  </w:style>
  <w:style w:customStyle="1" w:styleId="Standard" w:type="paragraph">
    <w:name w:val="Standard"/>
    <w:rsid w:val="00AF4F9F"/>
    <w:pPr>
      <w:suppressAutoHyphens/>
      <w:autoSpaceDN w:val="0"/>
    </w:pPr>
    <w:rPr>
      <w:kern w:val="3"/>
      <w:sz w:val="24"/>
      <w:szCs w:val="24"/>
      <w:lang w:eastAsia="zh-CN"/>
    </w:rPr>
  </w:style>
  <w:style w:styleId="Tekstrezerviranogmjesta" w:type="character">
    <w:name w:val="Placeholder Text"/>
    <w:basedOn w:val="Zadanifontodlomka"/>
    <w:uiPriority w:val="99"/>
    <w:semiHidden/>
    <w:rsid w:val="00E25472"/>
    <w:rPr>
      <w:color w:val="808080"/>
      <w:bdr w:color="auto" w:space="0" w:sz="0" w:val="none"/>
      <w:shd w:color="auto" w:fill="auto" w:val="clear"/>
    </w:rPr>
  </w:style>
  <w:style w:customStyle="1" w:styleId="eSPISCCParagraphDefaultFont" w:type="character">
    <w:name w:val="eSPIS_CC_Paragraph Default Font"/>
    <w:basedOn w:val="Zadanifontodlomka"/>
    <w:rsid w:val="00E254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5472"/>
    <w:rPr>
      <w:bdr w:color="auto" w:space="0" w:sz="0" w:val="none"/>
      <w:shd w:color="auto" w:fill="FFFFCC" w:val="clear"/>
      <w:lang w:val="hr-HR"/>
    </w:rPr>
  </w:style>
  <w:style w:customStyle="1" w:styleId="PozadinaSvijetloCrvena" w:type="character">
    <w:name w:val="Pozadina_SvijetloCrvena"/>
    <w:basedOn w:val="eSPISCCParagraphDefaultFont"/>
    <w:rsid w:val="00E254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547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2016.</izvorni_sadrzaj>
    <derivirana_varijabla naziv="DomainObject.DatumDonosenjaOdluke_1">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666</izvorni_sadrzaj>
    <derivirana_varijabla naziv="DomainObject.Predmet.Broj_1">666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St-666/2016</izvorni_sadrzaj>
    <derivirana_varijabla naziv="DomainObject.Predmet.OznakaBroj_1">St-666/2016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MILEUSNIĆ jednostavno društvo s ograničenom odgovornošću za trgovinu i usluge</izvorni_sadrzaj>
    <derivirana_varijabla naziv="DomainObject.Predmet.ProtustrankaFormated_1">  MILEUSNIĆ jednostavno društvo s ograničenom odgovornošću za trgovinu i usluge</derivirana_varijabla>
  </DomainObject.Predmet.ProtustrankaFormated>
  <DomainObject.Predmet.ProtustrankaFormatedOIB>
    <izvorni_sadrzaj>  MILEUSNIĆ jednostavno društvo s ograničenom odgovornošću za trgovinu i usluge, OIB 60543792354</izvorni_sadrzaj>
    <derivirana_varijabla naziv="DomainObject.Predmet.ProtustrankaFormatedOIB_1">  MILEUSNIĆ jednostavno društvo s ograničenom odgovornošću za trgovinu i usluge, OIB 60543792354</derivirana_varijabla>
  </DomainObject.Predmet.ProtustrankaFormatedOIB>
  <DomainObject.Predmet.ProtustrankaFormatedWithAdress>
    <izvorni_sadrzaj> MILEUSNIĆ jednostavno društvo s ograničenom odgovornošću za trgovinu i usluge, Augusta Cesarca 63 , 31300 Beli Manastir</izvorni_sadrzaj>
    <derivirana_varijabla naziv="DomainObject.Predmet.ProtustrankaFormatedWithAdress_1"> MILEUSNIĆ jednostavno društvo s ograničenom odgovornošću za trgovinu i usluge, Augusta Cesarca 63 , 31300 Beli Manastir</derivirana_varijabla>
  </DomainObject.Predmet.ProtustrankaFormatedWithAdress>
  <DomainObject.Predmet.ProtustrankaFormatedWithAdressOIB>
    <izvorni_sadrzaj> MILEUSNIĆ jednostavno društvo s ograničenom odgovornošću za trgovinu i usluge, OIB 60543792354, Augusta Cesarca 63 , 31300 Beli Manastir</izvorni_sadrzaj>
    <derivirana_varijabla naziv="DomainObject.Predmet.ProtustrankaFormatedWithAdressOIB_1"> MILEUSNIĆ jednostavno društvo s ograničenom odgovornošću za trgovinu i usluge, OIB 60543792354, Augusta Cesarca 63 , 31300 Beli Manastir</derivirana_varijabla>
  </DomainObject.Predmet.ProtustrankaFormatedWithAdressOIB>
  <DomainObject.Predmet.ProtustrankaWithAdress>
    <izvorni_sadrzaj>MILEUSNIĆ jednostavno društvo s ograničenom odgovornošću za trgovinu i usluge Augusta Cesarca 63 , 31300 Beli Manastir</izvorni_sadrzaj>
    <derivirana_varijabla naziv="DomainObject.Predmet.ProtustrankaWithAdress_1">MILEUSNIĆ jednostavno društvo s ograničenom odgovornošću za trgovinu i usluge Augusta Cesarca 63 , 31300 Beli Manastir</derivirana_varijabla>
  </DomainObject.Predmet.ProtustrankaWithAdress>
  <DomainObject.Predmet.ProtustrankaWithAdressOIB>
    <izvorni_sadrzaj>MILEUSNIĆ jednostavno društvo s ograničenom odgovornošću za trgovinu i usluge, OIB 60543792354, Augusta Cesarca 63 , 31300 Beli Manastir</izvorni_sadrzaj>
    <derivirana_varijabla naziv="DomainObject.Predmet.ProtustrankaWithAdressOIB_1">MILEUSNIĆ jednostavno društvo s ograničenom odgovornošću za trgovinu i usluge, OIB 60543792354, Augusta Cesarca 63 , 31300 Beli Manastir</derivirana_varijabla>
  </DomainObject.Predmet.ProtustrankaWithAdressOIB>
  <DomainObject.Predmet.ProtustrankaNazivFormated>
    <izvorni_sadrzaj>MILEUSNIĆ jednostavno društvo s ograničenom odgovornošću za trgovinu i usluge</izvorni_sadrzaj>
    <derivirana_varijabla naziv="DomainObject.Predmet.ProtustrankaNazivFormated_1">MILEUSNIĆ jednostavno društvo s ograničenom odgovornošću za trgovinu i usluge</derivirana_varijabla>
  </DomainObject.Predmet.ProtustrankaNazivFormated>
  <DomainObject.Predmet.ProtustrankaNazivFormatedOIB>
    <izvorni_sadrzaj>MILEUSNIĆ jednostavno društvo s ograničenom odgovornošću za trgovinu i usluge, OIB 60543792354</izvorni_sadrzaj>
    <derivirana_varijabla naziv="DomainObject.Predmet.ProtustrankaNazivFormatedOIB_1">MILEUSNIĆ jednostavno društvo s ograničenom odgovornošću za trgovinu i usluge, OIB 60543792354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MILEUSNIĆ jednostavno društvo s ograničenom odgovornošću za trgovinu i usluge</item>
    </izvorni_sadrzaj>
    <derivirana_varijabla naziv="DomainObject.Predmet.ProtuStrankaListFormated_1">
      <item>MILEUSNIĆ jednostavno društvo s ograničenom odgovornošću za trgovinu i usluge</item>
    </derivirana_varijabla>
  </DomainObject.Predmet.ProtuStrankaListFormated>
  <DomainObject.Predmet.ProtuStrankaListFormatedOIB>
    <izvorni_sadrzaj>
      <item>MILEUSNIĆ jednostavno društvo s ograničenom odgovornošću za trgovinu i usluge, OIB 60543792354</item>
    </izvorni_sadrzaj>
    <derivirana_varijabla naziv="DomainObject.Predmet.ProtuStrankaListFormatedOIB_1">
      <item>MILEUSNIĆ jednostavno društvo s ograničenom odgovornošću za trgovinu i usluge, OIB 60543792354</item>
    </derivirana_varijabla>
  </DomainObject.Predmet.ProtuStrankaListFormatedOIB>
  <DomainObject.Predmet.ProtuStrankaListFormatedWithAdress>
    <izvorni_sadrzaj>
      <item>MILEUSNIĆ jednostavno društvo s ograničenom odgovornošću za trgovinu i usluge, Augusta Cesarca 63 , 31300 Beli Manastir</item>
    </izvorni_sadrzaj>
    <derivirana_varijabla naziv="DomainObject.Predmet.ProtuStrankaListFormatedWithAdress_1">
      <item>MILEUSNIĆ jednostavno društvo s ograničenom odgovornošću za trgovinu i usluge, Augusta Cesarca 63 , 31300 Beli Manastir</item>
    </derivirana_varijabla>
  </DomainObject.Predmet.ProtuStrankaListFormatedWithAdress>
  <DomainObject.Predmet.ProtuStrankaListFormatedWithAdressOIB>
    <izvorni_sadrzaj>
      <item>MILEUSNIĆ jednostavno društvo s ograničenom odgovornošću za trgovinu i usluge, OIB 60543792354, Augusta Cesarca 63 , 31300 Beli Manastir</item>
    </izvorni_sadrzaj>
    <derivirana_varijabla naziv="DomainObject.Predmet.ProtuStrankaListFormatedWithAdressOIB_1">
      <item>MILEUSNIĆ jednostavno društvo s ograničenom odgovornošću za trgovinu i usluge, OIB 60543792354, Augusta Cesarca 63 , 31300 Beli Manastir</item>
    </derivirana_varijabla>
  </DomainObject.Predmet.ProtuStrankaListFormatedWithAdressOIB>
  <DomainObject.Predmet.ProtuStrankaListNazivFormated>
    <izvorni_sadrzaj>
      <item>MILEUSNIĆ jednostavno društvo s ograničenom odgovornošću za trgovinu i usluge</item>
    </izvorni_sadrzaj>
    <derivirana_varijabla naziv="DomainObject.Predmet.ProtuStrankaListNazivFormated_1">
      <item>MILEUSNIĆ jednostavno društvo s ograničenom odgovornošću za trgovinu i usluge</item>
    </derivirana_varijabla>
  </DomainObject.Predmet.ProtuStrankaListNazivFormated>
  <DomainObject.Predmet.ProtuStrankaListNazivFormatedOIB>
    <izvorni_sadrzaj>
      <item>MILEUSNIĆ jednostavno društvo s ograničenom odgovornošću za trgovinu i usluge, OIB 60543792354</item>
    </izvorni_sadrzaj>
    <derivirana_varijabla naziv="DomainObject.Predmet.ProtuStrankaListNazivFormatedOIB_1">
      <item>MILEUSNIĆ jednostavno društvo s ograničenom odgovornošću za trgovinu i usluge, OIB 60543792354</item>
    </derivirana_varijabla>
  </DomainObject.Predmet.ProtuStrankaListNazivFormatedOIB>
  <DomainObject.Predmet.OstaliListFormated>
    <izvorni_sadrzaj>
      <item>Marko Tominac</item>
      <item>ŽDO GUO Osijek</item>
      <item>Bojan Mileusnić</item>
    </izvorni_sadrzaj>
    <derivirana_varijabla naziv="DomainObject.Predmet.OstaliListFormated_1">
      <item>Marko Tominac</item>
      <item>ŽDO GUO Osijek</item>
      <item>Bojan Mileusnić</item>
    </derivirana_varijabla>
  </DomainObject.Predmet.OstaliListFormated>
  <DomainObject.Predmet.OstaliListFormatedOIB>
    <izvorni_sadrzaj>
      <item>Marko Tominac, OIB 98361792494</item>
      <item>ŽDO GUO Osijek</item>
      <item>Bojan Mileusnić, OIB 30907057226</item>
    </izvorni_sadrzaj>
    <derivirana_varijabla naziv="DomainObject.Predmet.OstaliListFormatedOIB_1">
      <item>Marko Tominac, OIB 98361792494</item>
      <item>ŽDO GUO Osijek</item>
      <item>Bojan Mileusnić, OIB 30907057226</item>
    </derivirana_varijabla>
  </DomainObject.Predmet.OstaliListFormatedOIB>
  <DomainObject.Predmet.OstaliListFormatedWithAdress>
    <izvorni_sadrzaj>
      <item>Marko Tominac, V. Nazora 3, 32100 Vinkovci</item>
      <item>ŽDO GUO Osijek</item>
      <item>Bojan Mileusnić, A. Cesarca 63, 31300 Beli Manastir</item>
    </izvorni_sadrzaj>
    <derivirana_varijabla naziv="DomainObject.Predmet.OstaliListFormatedWithAdress_1">
      <item>Marko Tominac, V. Nazora 3, 32100 Vinkovci</item>
      <item>ŽDO GUO Osijek</item>
      <item>Bojan Mileusnić, A. Cesarca 63, 31300 Beli Manastir</item>
    </derivirana_varijabla>
  </DomainObject.Predmet.OstaliListFormatedWithAdress>
  <DomainObject.Predmet.OstaliListFormatedWithAdressOIB>
    <izvorni_sadrzaj>
      <item>Marko Tominac, OIB 98361792494, V. Nazora 3, 32100 Vinkovci</item>
      <item>ŽDO GUO Osijek</item>
      <item>Bojan Mileusnić, OIB 30907057226, A. Cesarca 63, 31300 Beli Manastir</item>
    </izvorni_sadrzaj>
    <derivirana_varijabla naziv="DomainObject.Predmet.OstaliListFormatedWithAdressOIB_1">
      <item>Marko Tominac, OIB 98361792494, V. Nazora 3, 32100 Vinkovci</item>
      <item>ŽDO GUO Osijek</item>
      <item>Bojan Mileusnić, OIB 30907057226, A. Cesarca 63, 31300 Beli Manastir</item>
    </derivirana_varijabla>
  </DomainObject.Predmet.OstaliListFormatedWithAdressOIB>
  <DomainObject.Predmet.OstaliListNazivFormated>
    <izvorni_sadrzaj>
      <item>Marko Tominac</item>
      <item>ŽDO GUO Osijek</item>
      <item>Bojan Mileusnić</item>
    </izvorni_sadrzaj>
    <derivirana_varijabla naziv="DomainObject.Predmet.OstaliListNazivFormated_1">
      <item>Marko Tominac</item>
      <item>ŽDO GUO Osijek</item>
      <item>Bojan Mileusnić</item>
    </derivirana_varijabla>
  </DomainObject.Predmet.OstaliListNazivFormated>
  <DomainObject.Predmet.OstaliListNazivFormatedOIB>
    <izvorni_sadrzaj>
      <item>Marko Tominac, OIB 98361792494</item>
      <item>ŽDO GUO Osijek</item>
      <item>Bojan Mileusnić, OIB 30907057226</item>
    </izvorni_sadrzaj>
    <derivirana_varijabla naziv="DomainObject.Predmet.OstaliListNazivFormatedOIB_1">
      <item>Marko Tominac, OIB 98361792494</item>
      <item>ŽDO GUO Osijek</item>
      <item>Bojan Mileusnić, OIB 30907057226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2016.</izvorni_sadrzaj>
    <derivirana_varijabla naziv="DomainObject.Datum_1">11. srpnja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MILEUSNIĆ jednostavno društvo s ograničenom odgovornošću za trgovinu i usluge</izvorni_sadrzaj>
    <derivirana_varijabla naziv="DomainObject.Predmet.ProtustrankaIDrugi_1">MILEUSNIĆ jednostavno društvo s ograničenom odgovornošću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MILEUSNIĆ jednostavno društvo s ograničenom odgovornošću za trgovinu i usluge, OIB 60543792354, Augusta Cesarca 63 , 31300 Beli Manastir</izvorni_sadrzaj>
    <derivirana_varijabla naziv="DomainObject.Predmet.ProtustrankaIDrugiAdressOIB_1">MILEUSNIĆ jednostavno društvo s ograničenom odgovornošću za trgovinu i usluge, OIB 60543792354, Augusta Cesarca 63 , 31300 Beli Manastir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MILEUSNIĆ jednostavno društvo s ograničenom odgovornošću za trgovinu i usluge</item>
      <item>Marko Tominac</item>
      <item>ŽDO GUO Osijek</item>
      <item>Bojan Mileusnić</item>
    </izvorni_sadrzaj>
    <derivirana_varijabla naziv="DomainObject.Predmet.SudioniciListNaziv_1">
      <item>FINA RC OSIJEK</item>
      <item>MILEUSNIĆ jednostavno društvo s ograničenom odgovornošću za trgovinu i usluge</item>
      <item>Marko Tominac</item>
      <item>ŽDO GUO Osijek</item>
      <item>Bojan Mileusnić</item>
    </derivirana_varijabla>
  </DomainObject.Predmet.SudioniciListNaziv>
  <DomainObject.Predmet.SudioniciListAdressOIB>
    <izvorni_sadrzaj>
      <item>FINA RC OSIJEK, OIB 85821130368</item>
      <item>MILEUSNIĆ jednostavno društvo s ograničenom odgovornošću za trgovinu i usluge, OIB 60543792354, Augusta Cesarca 63 ,31300 Beli Manastir</item>
      <item>Marko Tominac, OIB 98361792494, V. Nazora 3,32100 Vinkovci</item>
      <item>ŽDO GUO Osijek</item>
      <item>Bojan Mileusnić, OIB 30907057226, A. Cesarca 63,31300 Beli Manastir</item>
    </izvorni_sadrzaj>
    <derivirana_varijabla naziv="DomainObject.Predmet.SudioniciListAdressOIB_1">
      <item>FINA RC OSIJEK, OIB 85821130368</item>
      <item>MILEUSNIĆ jednostavno društvo s ograničenom odgovornošću za trgovinu i usluge, OIB 60543792354, Augusta Cesarca 63 ,31300 Beli Manastir</item>
      <item>Marko Tominac, OIB 98361792494, V. Nazora 3,32100 Vinkovci</item>
      <item>ŽDO GUO Osijek</item>
      <item>Bojan Mileusnić, OIB 30907057226, A. Cesarca 63,31300 Beli Manastir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60543792354</item>
      <item>, OIB 98361792494</item>
      <item>, OIB null</item>
      <item>, OIB 30907057226</item>
    </izvorni_sadrzaj>
    <derivirana_varijabla naziv="DomainObject.Predmet.SudioniciListNazivOIB_1">
      <item>, OIB 85821130368</item>
      <item>, OIB 60543792354</item>
      <item>, OIB 98361792494</item>
      <item>, OIB null</item>
      <item>, OIB 30907057226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193171-750A-4A65-B902-0D1CE53516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1218</properties:Words>
  <properties:Characters>6815</properties:Characters>
  <properties:Lines>159</properties:Lines>
  <properties:Paragraphs>43</properties:Paragraphs>
  <properties:TotalTime>152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8067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2016-06-09T10:25:00Z</dcterms:created>
  <dc:creator>banka</dc:creator>
  <cp:lastModifiedBy>Elizabeta Đeke</cp:lastModifiedBy>
  <cp:lastPrinted>2016-07-04T07:18:00Z</cp:lastPrinted>
  <dcterms:modified xmlns:xsi="http://www.w3.org/2001/XMLSchema-instance" xsi:type="dcterms:W3CDTF">2016-07-11T11:29:00Z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